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B8" w:rsidRPr="00C8796F" w:rsidRDefault="00C63172" w:rsidP="006331B8">
      <w:pPr>
        <w:jc w:val="center"/>
        <w:rPr>
          <w:b/>
          <w:bCs/>
          <w:color w:val="000000"/>
          <w:sz w:val="28"/>
          <w:lang w:val="uk-UA"/>
        </w:rPr>
      </w:pPr>
      <w:r>
        <w:rPr>
          <w:b/>
          <w:bCs/>
          <w:color w:val="000000"/>
          <w:sz w:val="28"/>
          <w:lang w:val="uk-UA"/>
        </w:rPr>
        <w:t>ПРОГНОЗУВАН</w:t>
      </w:r>
      <w:bookmarkStart w:id="0" w:name="_GoBack"/>
      <w:bookmarkEnd w:id="0"/>
      <w:r>
        <w:rPr>
          <w:b/>
          <w:bCs/>
          <w:color w:val="000000"/>
          <w:sz w:val="28"/>
          <w:lang w:val="uk-UA"/>
        </w:rPr>
        <w:t>НЯ ДІЯЛЬНОСТІ МІЖНАРОДНИХ КОРПОРАЦІЙ</w:t>
      </w:r>
    </w:p>
    <w:p w:rsidR="00BA282F" w:rsidRPr="006331B8" w:rsidRDefault="00BA282F" w:rsidP="00844E18">
      <w:pPr>
        <w:jc w:val="center"/>
        <w:rPr>
          <w:b/>
          <w:bCs/>
          <w:lang w:val="uk-UA"/>
        </w:rPr>
      </w:pPr>
    </w:p>
    <w:p w:rsidR="00E96D56" w:rsidRPr="006331B8" w:rsidRDefault="00E96D56" w:rsidP="00E96D56">
      <w:pPr>
        <w:rPr>
          <w:lang w:val="uk-UA"/>
        </w:rPr>
      </w:pPr>
      <w:r w:rsidRPr="006331B8">
        <w:rPr>
          <w:b/>
          <w:lang w:val="uk-UA"/>
        </w:rPr>
        <w:t>Викладач:</w:t>
      </w:r>
      <w:r w:rsidRPr="006331B8">
        <w:rPr>
          <w:lang w:val="uk-UA"/>
        </w:rPr>
        <w:t xml:space="preserve"> к.</w:t>
      </w:r>
      <w:r w:rsidR="00C8796F">
        <w:rPr>
          <w:lang w:val="uk-UA"/>
        </w:rPr>
        <w:t>е</w:t>
      </w:r>
      <w:r w:rsidRPr="006331B8">
        <w:rPr>
          <w:lang w:val="uk-UA"/>
        </w:rPr>
        <w:t>.</w:t>
      </w:r>
      <w:r w:rsidR="00C8796F">
        <w:rPr>
          <w:lang w:val="uk-UA"/>
        </w:rPr>
        <w:t>н.,</w:t>
      </w:r>
      <w:r w:rsidRPr="006331B8">
        <w:rPr>
          <w:lang w:val="uk-UA"/>
        </w:rPr>
        <w:t xml:space="preserve"> доц. </w:t>
      </w:r>
      <w:proofErr w:type="spellStart"/>
      <w:r w:rsidR="00C63172">
        <w:rPr>
          <w:lang w:val="uk-UA"/>
        </w:rPr>
        <w:t>Маказан</w:t>
      </w:r>
      <w:proofErr w:type="spellEnd"/>
      <w:r w:rsidR="00C63172">
        <w:rPr>
          <w:lang w:val="uk-UA"/>
        </w:rPr>
        <w:t xml:space="preserve"> Євгенія Василівна</w:t>
      </w:r>
    </w:p>
    <w:p w:rsidR="00E96D56" w:rsidRPr="006331B8" w:rsidRDefault="00E96D56" w:rsidP="00E96D56">
      <w:pPr>
        <w:rPr>
          <w:lang w:val="uk-UA"/>
        </w:rPr>
      </w:pPr>
      <w:r w:rsidRPr="006331B8">
        <w:rPr>
          <w:b/>
          <w:lang w:val="uk-UA"/>
        </w:rPr>
        <w:t xml:space="preserve">Кафедра: </w:t>
      </w:r>
      <w:r w:rsidR="00C8796F">
        <w:rPr>
          <w:lang w:val="uk-UA"/>
        </w:rPr>
        <w:t>бізнес-адміністрування і менеджменту зовнішньоекономічної діяльності</w:t>
      </w:r>
      <w:r w:rsidRPr="006331B8">
        <w:rPr>
          <w:lang w:val="uk-UA"/>
        </w:rPr>
        <w:t xml:space="preserve">, </w:t>
      </w:r>
      <w:r w:rsidR="00C8796F">
        <w:rPr>
          <w:lang w:val="uk-UA"/>
        </w:rPr>
        <w:t>6</w:t>
      </w:r>
      <w:r w:rsidRPr="006331B8">
        <w:rPr>
          <w:lang w:val="uk-UA"/>
        </w:rPr>
        <w:t xml:space="preserve">й </w:t>
      </w:r>
      <w:proofErr w:type="spellStart"/>
      <w:r w:rsidRPr="006331B8">
        <w:rPr>
          <w:lang w:val="uk-UA"/>
        </w:rPr>
        <w:t>корп</w:t>
      </w:r>
      <w:proofErr w:type="spellEnd"/>
      <w:r w:rsidRPr="006331B8">
        <w:rPr>
          <w:lang w:val="uk-UA"/>
        </w:rPr>
        <w:t xml:space="preserve">. ЗНУ, </w:t>
      </w:r>
      <w:proofErr w:type="spellStart"/>
      <w:r w:rsidRPr="006331B8">
        <w:rPr>
          <w:lang w:val="uk-UA"/>
        </w:rPr>
        <w:t>ауд</w:t>
      </w:r>
      <w:proofErr w:type="spellEnd"/>
      <w:r w:rsidRPr="006331B8">
        <w:rPr>
          <w:lang w:val="uk-UA"/>
        </w:rPr>
        <w:t xml:space="preserve">. </w:t>
      </w:r>
      <w:r w:rsidR="00C8796F">
        <w:rPr>
          <w:lang w:val="uk-UA"/>
        </w:rPr>
        <w:t>108</w:t>
      </w:r>
      <w:r w:rsidRPr="006331B8">
        <w:rPr>
          <w:lang w:val="uk-UA"/>
        </w:rPr>
        <w:t xml:space="preserve"> (</w:t>
      </w:r>
      <w:r w:rsidR="00C8796F">
        <w:rPr>
          <w:lang w:val="uk-UA"/>
        </w:rPr>
        <w:t>1</w:t>
      </w:r>
      <w:r w:rsidRPr="006331B8">
        <w:rPr>
          <w:vertAlign w:val="superscript"/>
          <w:lang w:val="uk-UA"/>
        </w:rPr>
        <w:t xml:space="preserve">й </w:t>
      </w:r>
      <w:r w:rsidRPr="006331B8">
        <w:rPr>
          <w:lang w:val="uk-UA"/>
        </w:rPr>
        <w:t>поверх)</w:t>
      </w:r>
    </w:p>
    <w:p w:rsidR="00E96D56" w:rsidRPr="006331B8" w:rsidRDefault="00E96D56" w:rsidP="00E96D56">
      <w:pPr>
        <w:rPr>
          <w:lang w:val="uk-UA"/>
        </w:rPr>
      </w:pPr>
      <w:proofErr w:type="spellStart"/>
      <w:r w:rsidRPr="006331B8">
        <w:rPr>
          <w:b/>
          <w:lang w:val="uk-UA"/>
        </w:rPr>
        <w:t>Email</w:t>
      </w:r>
      <w:proofErr w:type="spellEnd"/>
      <w:r w:rsidRPr="006331B8">
        <w:rPr>
          <w:b/>
          <w:lang w:val="uk-UA"/>
        </w:rPr>
        <w:t xml:space="preserve">: </w:t>
      </w:r>
      <w:proofErr w:type="spellStart"/>
      <w:r w:rsidR="00C63172">
        <w:t>e.v.makazan</w:t>
      </w:r>
      <w:proofErr w:type="spellEnd"/>
      <w:r w:rsidR="00C8796F" w:rsidRPr="00C8796F">
        <w:rPr>
          <w:lang w:val="uk-UA"/>
        </w:rPr>
        <w:t>@gmail.com</w:t>
      </w:r>
    </w:p>
    <w:p w:rsidR="00E96D56" w:rsidRPr="00C8796F" w:rsidRDefault="00E96D56" w:rsidP="00E96D56">
      <w:pPr>
        <w:rPr>
          <w:lang w:val="uk-UA"/>
        </w:rPr>
      </w:pPr>
      <w:r w:rsidRPr="006331B8">
        <w:rPr>
          <w:b/>
          <w:lang w:val="uk-UA"/>
        </w:rPr>
        <w:t>Телефон:</w:t>
      </w:r>
      <w:r w:rsidRPr="006331B8">
        <w:rPr>
          <w:lang w:val="uk-UA"/>
        </w:rPr>
        <w:t xml:space="preserve"> (06</w:t>
      </w:r>
      <w:r w:rsidR="00C63172">
        <w:rPr>
          <w:lang w:val="uk-UA"/>
        </w:rPr>
        <w:t>7</w:t>
      </w:r>
      <w:r w:rsidRPr="006331B8">
        <w:rPr>
          <w:lang w:val="uk-UA"/>
        </w:rPr>
        <w:t xml:space="preserve">) </w:t>
      </w:r>
      <w:r w:rsidR="00C63172">
        <w:rPr>
          <w:lang w:val="uk-UA"/>
        </w:rPr>
        <w:t>114</w:t>
      </w:r>
      <w:r w:rsidR="00C8796F">
        <w:t>-</w:t>
      </w:r>
      <w:r w:rsidR="00C63172">
        <w:rPr>
          <w:lang w:val="uk-UA"/>
        </w:rPr>
        <w:t>25</w:t>
      </w:r>
      <w:r w:rsidR="00C8796F">
        <w:t>-</w:t>
      </w:r>
      <w:r w:rsidR="00C63172">
        <w:rPr>
          <w:lang w:val="uk-UA"/>
        </w:rPr>
        <w:t>47</w:t>
      </w:r>
      <w:r w:rsidR="00C8796F">
        <w:t xml:space="preserve"> (Viber, Telegram)</w:t>
      </w:r>
    </w:p>
    <w:p w:rsidR="00C8796F" w:rsidRPr="005F39EE" w:rsidRDefault="00E96D56" w:rsidP="00C63172">
      <w:r w:rsidRPr="006331B8">
        <w:rPr>
          <w:b/>
        </w:rPr>
        <w:t>Facebook</w:t>
      </w:r>
      <w:r w:rsidRPr="00C8796F">
        <w:rPr>
          <w:b/>
          <w:lang w:val="uk-UA"/>
        </w:rPr>
        <w:t xml:space="preserve"> </w:t>
      </w:r>
      <w:r w:rsidRPr="006331B8">
        <w:rPr>
          <w:b/>
        </w:rPr>
        <w:t>Messenger</w:t>
      </w:r>
      <w:r w:rsidRPr="00C8796F">
        <w:rPr>
          <w:lang w:val="uk-UA"/>
        </w:rPr>
        <w:t xml:space="preserve">: </w:t>
      </w:r>
      <w:r w:rsidR="00C63172" w:rsidRPr="00C63172">
        <w:t>www.facebook.com/evgenia.makazan/</w:t>
      </w:r>
    </w:p>
    <w:p w:rsidR="00E42FA1" w:rsidRPr="006331B8" w:rsidRDefault="00E42FA1" w:rsidP="00C27B7C">
      <w:pPr>
        <w:rPr>
          <w:lang w:val="uk-UA"/>
        </w:rPr>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8"/>
        <w:gridCol w:w="709"/>
        <w:gridCol w:w="1275"/>
        <w:gridCol w:w="1276"/>
        <w:gridCol w:w="963"/>
        <w:gridCol w:w="709"/>
        <w:gridCol w:w="1178"/>
        <w:gridCol w:w="1544"/>
      </w:tblGrid>
      <w:tr w:rsidR="004B0F24" w:rsidRPr="00E94F51" w:rsidTr="00222815">
        <w:trPr>
          <w:trHeight w:val="239"/>
        </w:trPr>
        <w:tc>
          <w:tcPr>
            <w:tcW w:w="2807"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6E12FE" w:rsidRDefault="00C63172" w:rsidP="00C63172">
            <w:pPr>
              <w:spacing w:after="20"/>
              <w:rPr>
                <w:rFonts w:eastAsia="Times New Roman"/>
                <w:lang w:val="uk-UA"/>
              </w:rPr>
            </w:pPr>
            <w:r>
              <w:rPr>
                <w:bCs/>
                <w:lang w:val="uk-UA"/>
              </w:rPr>
              <w:t>Менеджмент міжнародного бізнесу</w:t>
            </w:r>
            <w:r w:rsidR="00E96D56" w:rsidRPr="006E12FE">
              <w:rPr>
                <w:bCs/>
                <w:lang w:val="uk-UA"/>
              </w:rPr>
              <w:t xml:space="preserve">; </w:t>
            </w:r>
            <w:r w:rsidR="005F39EE" w:rsidRPr="006E12FE">
              <w:rPr>
                <w:bCs/>
                <w:lang w:val="uk-UA"/>
              </w:rPr>
              <w:t>Менеджмент</w:t>
            </w:r>
            <w:r w:rsidR="00E96D56" w:rsidRPr="006E12FE">
              <w:rPr>
                <w:bCs/>
                <w:lang w:val="uk-UA"/>
              </w:rPr>
              <w:t xml:space="preserve">; </w:t>
            </w:r>
            <w:r>
              <w:rPr>
                <w:lang w:val="uk-UA"/>
              </w:rPr>
              <w:t>Бакалавр</w:t>
            </w:r>
          </w:p>
        </w:tc>
      </w:tr>
      <w:tr w:rsidR="006331B8" w:rsidRPr="006331B8" w:rsidTr="00222815">
        <w:trPr>
          <w:trHeight w:val="239"/>
        </w:trPr>
        <w:tc>
          <w:tcPr>
            <w:tcW w:w="2807"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b/>
                <w:bCs/>
                <w:lang w:val="uk-UA"/>
              </w:rPr>
            </w:pPr>
            <w:r w:rsidRPr="006331B8">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6E12FE" w:rsidRDefault="005F39EE" w:rsidP="00E96D56">
            <w:pPr>
              <w:spacing w:after="20"/>
              <w:rPr>
                <w:lang w:val="uk-UA"/>
              </w:rPr>
            </w:pPr>
            <w:r w:rsidRPr="006E12FE">
              <w:rPr>
                <w:lang w:val="uk-UA"/>
              </w:rPr>
              <w:t>Варіативна</w:t>
            </w:r>
          </w:p>
        </w:tc>
      </w:tr>
      <w:tr w:rsidR="006331B8" w:rsidRPr="006331B8" w:rsidTr="00222815">
        <w:trPr>
          <w:trHeight w:val="250"/>
        </w:trPr>
        <w:tc>
          <w:tcPr>
            <w:tcW w:w="2098"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lang w:val="uk-UA"/>
              </w:rPr>
            </w:pPr>
            <w:r w:rsidRPr="006331B8">
              <w:rPr>
                <w:b/>
                <w:lang w:val="uk-UA"/>
              </w:rPr>
              <w:t>Кредити ECTS</w:t>
            </w:r>
          </w:p>
        </w:tc>
        <w:tc>
          <w:tcPr>
            <w:tcW w:w="709" w:type="dxa"/>
            <w:tcBorders>
              <w:top w:val="single" w:sz="4" w:space="0" w:color="000000"/>
              <w:left w:val="single" w:sz="4" w:space="0" w:color="000000"/>
              <w:bottom w:val="single" w:sz="4" w:space="0" w:color="000000"/>
              <w:right w:val="single" w:sz="4" w:space="0" w:color="000000"/>
            </w:tcBorders>
          </w:tcPr>
          <w:p w:rsidR="004B0F24" w:rsidRPr="006331B8" w:rsidRDefault="00222815" w:rsidP="00AD2666">
            <w:pPr>
              <w:rPr>
                <w:rFonts w:eastAsia="Times New Roman"/>
                <w:lang w:val="uk-UA"/>
              </w:rPr>
            </w:pPr>
            <w:r>
              <w:rPr>
                <w:rFonts w:eastAsia="Times New Roman"/>
                <w:lang w:val="uk-UA"/>
              </w:rPr>
              <w:t>4</w:t>
            </w:r>
          </w:p>
        </w:tc>
        <w:tc>
          <w:tcPr>
            <w:tcW w:w="1275" w:type="dxa"/>
            <w:tcBorders>
              <w:top w:val="single" w:sz="4" w:space="0" w:color="000000"/>
              <w:left w:val="single" w:sz="4" w:space="0" w:color="000000"/>
              <w:bottom w:val="single" w:sz="4" w:space="0" w:color="000000"/>
              <w:right w:val="single" w:sz="4" w:space="0" w:color="000000"/>
            </w:tcBorders>
          </w:tcPr>
          <w:p w:rsidR="004B0F24" w:rsidRPr="006E12FE" w:rsidRDefault="004B0F24" w:rsidP="00AD2666">
            <w:pPr>
              <w:rPr>
                <w:rFonts w:eastAsia="Times New Roman"/>
                <w:b/>
                <w:lang w:val="uk-UA"/>
              </w:rPr>
            </w:pPr>
            <w:r w:rsidRPr="006E12FE">
              <w:rPr>
                <w:b/>
                <w:lang w:val="uk-UA"/>
              </w:rPr>
              <w:t>Навч. рік</w:t>
            </w:r>
          </w:p>
        </w:tc>
        <w:tc>
          <w:tcPr>
            <w:tcW w:w="1276" w:type="dxa"/>
            <w:tcBorders>
              <w:top w:val="single" w:sz="4" w:space="0" w:color="000000"/>
              <w:left w:val="single" w:sz="4" w:space="0" w:color="000000"/>
              <w:bottom w:val="single" w:sz="4" w:space="0" w:color="000000"/>
              <w:right w:val="single" w:sz="4" w:space="0" w:color="000000"/>
            </w:tcBorders>
          </w:tcPr>
          <w:p w:rsidR="00E96D56" w:rsidRPr="006E12FE" w:rsidRDefault="00E96D56" w:rsidP="00AD2666">
            <w:pPr>
              <w:rPr>
                <w:rFonts w:eastAsia="Times New Roman"/>
                <w:lang w:val="uk-UA"/>
              </w:rPr>
            </w:pPr>
            <w:r w:rsidRPr="006E12FE">
              <w:rPr>
                <w:rFonts w:eastAsia="Times New Roman"/>
                <w:lang w:val="uk-UA"/>
              </w:rPr>
              <w:t>2020-2021 2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4B0F24" w:rsidRPr="006331B8" w:rsidRDefault="004B0F24" w:rsidP="00C63172">
            <w:pPr>
              <w:rPr>
                <w:rFonts w:eastAsia="Times New Roman"/>
                <w:b/>
                <w:lang w:val="uk-UA"/>
              </w:rPr>
            </w:pPr>
            <w:proofErr w:type="spellStart"/>
            <w:r w:rsidRPr="006331B8">
              <w:rPr>
                <w:rFonts w:eastAsia="Times New Roman"/>
                <w:b/>
              </w:rPr>
              <w:t>Рік</w:t>
            </w:r>
            <w:proofErr w:type="spellEnd"/>
            <w:r w:rsidRPr="006331B8">
              <w:rPr>
                <w:rFonts w:eastAsia="Times New Roman"/>
                <w:b/>
              </w:rPr>
              <w:t xml:space="preserve"> </w:t>
            </w:r>
            <w:proofErr w:type="spellStart"/>
            <w:r w:rsidRPr="006331B8">
              <w:rPr>
                <w:rFonts w:eastAsia="Times New Roman"/>
                <w:b/>
              </w:rPr>
              <w:t>навчання</w:t>
            </w:r>
            <w:proofErr w:type="spellEnd"/>
            <w:r w:rsidR="00E96D56" w:rsidRPr="006331B8">
              <w:rPr>
                <w:rFonts w:eastAsia="Times New Roman"/>
                <w:b/>
                <w:lang w:val="uk-UA"/>
              </w:rPr>
              <w:t xml:space="preserve"> - </w:t>
            </w:r>
            <w:r w:rsidR="00C63172">
              <w:rPr>
                <w:rFonts w:eastAsia="Times New Roman"/>
                <w:b/>
                <w:lang w:val="uk-UA"/>
              </w:rPr>
              <w:t>3</w:t>
            </w:r>
          </w:p>
        </w:tc>
        <w:tc>
          <w:tcPr>
            <w:tcW w:w="1178" w:type="dxa"/>
            <w:tcBorders>
              <w:top w:val="single" w:sz="4" w:space="0" w:color="000000"/>
              <w:left w:val="single" w:sz="4" w:space="0" w:color="000000"/>
              <w:bottom w:val="single" w:sz="4" w:space="0" w:color="000000"/>
              <w:right w:val="single" w:sz="4" w:space="0" w:color="auto"/>
            </w:tcBorders>
          </w:tcPr>
          <w:p w:rsidR="004B0F24" w:rsidRPr="006331B8" w:rsidRDefault="004B0F24" w:rsidP="00AD2666">
            <w:pPr>
              <w:rPr>
                <w:rFonts w:eastAsia="Times New Roman"/>
                <w:lang w:val="uk-UA"/>
              </w:rPr>
            </w:pPr>
            <w:r w:rsidRPr="006331B8">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4B0F24" w:rsidRPr="006E12FE" w:rsidRDefault="00E96D56" w:rsidP="00AD2666">
            <w:pPr>
              <w:rPr>
                <w:rFonts w:eastAsia="Times New Roman"/>
                <w:lang w:val="uk-UA"/>
              </w:rPr>
            </w:pPr>
            <w:r w:rsidRPr="006E12FE">
              <w:rPr>
                <w:rFonts w:eastAsia="Times New Roman"/>
                <w:lang w:val="uk-UA"/>
              </w:rPr>
              <w:t>1</w:t>
            </w:r>
            <w:r w:rsidR="00454039" w:rsidRPr="006E12FE">
              <w:rPr>
                <w:rFonts w:eastAsia="Times New Roman"/>
                <w:lang w:val="uk-UA"/>
              </w:rPr>
              <w:t>1</w:t>
            </w:r>
          </w:p>
        </w:tc>
      </w:tr>
      <w:tr w:rsidR="006331B8" w:rsidRPr="00222815" w:rsidTr="00222815">
        <w:trPr>
          <w:trHeight w:val="250"/>
        </w:trPr>
        <w:tc>
          <w:tcPr>
            <w:tcW w:w="2098"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b/>
                <w:lang w:val="uk-UA"/>
              </w:rPr>
            </w:pPr>
            <w:r w:rsidRPr="006331B8">
              <w:rPr>
                <w:b/>
                <w:lang w:val="uk-UA"/>
              </w:rPr>
              <w:t>Кількість годин</w:t>
            </w:r>
          </w:p>
        </w:tc>
        <w:tc>
          <w:tcPr>
            <w:tcW w:w="709" w:type="dxa"/>
            <w:tcBorders>
              <w:top w:val="single" w:sz="4" w:space="0" w:color="000000"/>
              <w:left w:val="single" w:sz="4" w:space="0" w:color="000000"/>
              <w:bottom w:val="single" w:sz="4" w:space="0" w:color="000000"/>
              <w:right w:val="single" w:sz="4" w:space="0" w:color="000000"/>
            </w:tcBorders>
          </w:tcPr>
          <w:p w:rsidR="004B0F24" w:rsidRPr="00C63172" w:rsidRDefault="004B0F24" w:rsidP="00AD2666">
            <w:pPr>
              <w:rPr>
                <w:rFonts w:eastAsia="Times New Roman"/>
              </w:rPr>
            </w:pPr>
          </w:p>
        </w:tc>
        <w:tc>
          <w:tcPr>
            <w:tcW w:w="2551" w:type="dxa"/>
            <w:gridSpan w:val="2"/>
            <w:tcBorders>
              <w:top w:val="single" w:sz="4" w:space="0" w:color="000000"/>
              <w:left w:val="single" w:sz="4" w:space="0" w:color="000000"/>
              <w:bottom w:val="single" w:sz="4" w:space="0" w:color="000000"/>
              <w:right w:val="single" w:sz="4" w:space="0" w:color="000000"/>
            </w:tcBorders>
          </w:tcPr>
          <w:p w:rsidR="004B0F24" w:rsidRPr="00A6615B" w:rsidRDefault="004B0F24" w:rsidP="00A6615B">
            <w:pPr>
              <w:rPr>
                <w:rFonts w:eastAsia="Times New Roman"/>
                <w:b/>
              </w:rPr>
            </w:pPr>
            <w:r w:rsidRPr="006E12FE">
              <w:rPr>
                <w:b/>
                <w:lang w:val="uk-UA"/>
              </w:rPr>
              <w:t>Кількість змістових модулів</w:t>
            </w:r>
          </w:p>
        </w:tc>
        <w:tc>
          <w:tcPr>
            <w:tcW w:w="963" w:type="dxa"/>
            <w:tcBorders>
              <w:top w:val="single" w:sz="4" w:space="0" w:color="000000"/>
              <w:left w:val="single" w:sz="4" w:space="0" w:color="000000"/>
              <w:bottom w:val="single" w:sz="4" w:space="0" w:color="000000"/>
              <w:right w:val="single" w:sz="4" w:space="0" w:color="000000"/>
            </w:tcBorders>
          </w:tcPr>
          <w:p w:rsidR="004B0F24" w:rsidRPr="006331B8" w:rsidRDefault="00F60F3F" w:rsidP="00AD2666">
            <w:pPr>
              <w:rPr>
                <w:b/>
                <w:lang w:val="uk-UA"/>
              </w:rPr>
            </w:pPr>
            <w:r>
              <w:rPr>
                <w:b/>
                <w:lang w:val="uk-UA"/>
              </w:rPr>
              <w:t>6</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6E12FE" w:rsidRDefault="004B0F24" w:rsidP="00AD2666">
            <w:pPr>
              <w:rPr>
                <w:i/>
                <w:iCs/>
                <w:lang w:val="uk-UA"/>
              </w:rPr>
            </w:pPr>
            <w:r w:rsidRPr="006E12FE">
              <w:rPr>
                <w:b/>
                <w:bCs/>
                <w:lang w:val="uk-UA"/>
              </w:rPr>
              <w:t>Лекційні заняття</w:t>
            </w:r>
            <w:r w:rsidRPr="006E12FE">
              <w:rPr>
                <w:b/>
                <w:bCs/>
                <w:lang w:val="ru-RU"/>
              </w:rPr>
              <w:t xml:space="preserve"> </w:t>
            </w:r>
            <w:r w:rsidR="009F6B92" w:rsidRPr="006E12FE">
              <w:rPr>
                <w:b/>
                <w:bCs/>
                <w:lang w:val="uk-UA"/>
              </w:rPr>
              <w:t>–</w:t>
            </w:r>
            <w:r w:rsidR="00222815" w:rsidRPr="006E12FE">
              <w:rPr>
                <w:b/>
                <w:bCs/>
                <w:lang w:val="uk-UA"/>
              </w:rPr>
              <w:t xml:space="preserve"> </w:t>
            </w:r>
            <w:r w:rsidR="00C63172">
              <w:rPr>
                <w:b/>
                <w:bCs/>
                <w:lang w:val="uk-UA"/>
              </w:rPr>
              <w:t>8</w:t>
            </w:r>
            <w:r w:rsidR="00E96D56" w:rsidRPr="006E12FE">
              <w:rPr>
                <w:b/>
                <w:bCs/>
                <w:lang w:val="uk-UA"/>
              </w:rPr>
              <w:t xml:space="preserve"> год</w:t>
            </w:r>
          </w:p>
          <w:p w:rsidR="004B0F24" w:rsidRPr="006E12FE" w:rsidRDefault="004B0F24" w:rsidP="00AD2666">
            <w:pPr>
              <w:rPr>
                <w:b/>
                <w:bCs/>
                <w:lang w:val="uk-UA"/>
              </w:rPr>
            </w:pPr>
            <w:r w:rsidRPr="006E12FE">
              <w:rPr>
                <w:b/>
                <w:bCs/>
                <w:lang w:val="uk-UA"/>
              </w:rPr>
              <w:t>Практичні заняття</w:t>
            </w:r>
            <w:r w:rsidRPr="006E12FE">
              <w:rPr>
                <w:b/>
                <w:bCs/>
                <w:lang w:val="ru-RU"/>
              </w:rPr>
              <w:t xml:space="preserve"> </w:t>
            </w:r>
            <w:r w:rsidR="009F6B92" w:rsidRPr="006E12FE">
              <w:rPr>
                <w:b/>
                <w:bCs/>
                <w:lang w:val="uk-UA"/>
              </w:rPr>
              <w:t>–</w:t>
            </w:r>
            <w:r w:rsidR="00222815" w:rsidRPr="006E12FE">
              <w:rPr>
                <w:b/>
                <w:bCs/>
                <w:lang w:val="uk-UA"/>
              </w:rPr>
              <w:t xml:space="preserve"> </w:t>
            </w:r>
            <w:r w:rsidR="00C63172">
              <w:rPr>
                <w:b/>
                <w:bCs/>
                <w:lang w:val="uk-UA"/>
              </w:rPr>
              <w:t>4</w:t>
            </w:r>
            <w:r w:rsidR="00E96D56" w:rsidRPr="006E12FE">
              <w:rPr>
                <w:b/>
                <w:bCs/>
                <w:lang w:val="uk-UA"/>
              </w:rPr>
              <w:t xml:space="preserve"> год</w:t>
            </w:r>
          </w:p>
          <w:p w:rsidR="004B0F24" w:rsidRPr="006E12FE" w:rsidRDefault="004B0F24" w:rsidP="00C63172">
            <w:pPr>
              <w:rPr>
                <w:rFonts w:eastAsia="Times New Roman"/>
                <w:lang w:val="uk-UA"/>
              </w:rPr>
            </w:pPr>
            <w:r w:rsidRPr="006E12FE">
              <w:rPr>
                <w:b/>
                <w:bCs/>
                <w:lang w:val="uk-UA"/>
              </w:rPr>
              <w:t>Самостійна робота</w:t>
            </w:r>
            <w:r w:rsidR="009F6B92" w:rsidRPr="006E12FE">
              <w:rPr>
                <w:b/>
                <w:bCs/>
                <w:lang w:val="uk-UA"/>
              </w:rPr>
              <w:t xml:space="preserve"> –</w:t>
            </w:r>
            <w:r w:rsidRPr="006E12FE">
              <w:rPr>
                <w:rFonts w:eastAsia="Times New Roman"/>
                <w:lang w:val="uk-UA"/>
              </w:rPr>
              <w:t xml:space="preserve"> </w:t>
            </w:r>
            <w:r w:rsidR="00E96D56" w:rsidRPr="006E12FE">
              <w:rPr>
                <w:rFonts w:eastAsia="Times New Roman"/>
                <w:b/>
                <w:lang w:val="uk-UA"/>
              </w:rPr>
              <w:t xml:space="preserve"> год.</w:t>
            </w:r>
          </w:p>
        </w:tc>
      </w:tr>
      <w:tr w:rsidR="006331B8" w:rsidRPr="006331B8" w:rsidTr="00222815">
        <w:trPr>
          <w:trHeight w:val="250"/>
        </w:trPr>
        <w:tc>
          <w:tcPr>
            <w:tcW w:w="2098" w:type="dxa"/>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rFonts w:eastAsia="Times New Roman"/>
                <w:b/>
                <w:bCs/>
                <w:lang w:val="uk-UA"/>
              </w:rPr>
            </w:pPr>
            <w:r w:rsidRPr="006331B8">
              <w:rPr>
                <w:b/>
                <w:bCs/>
                <w:lang w:val="uk-UA"/>
              </w:rPr>
              <w:t>Вид контролю</w:t>
            </w:r>
          </w:p>
        </w:tc>
        <w:tc>
          <w:tcPr>
            <w:tcW w:w="4223" w:type="dxa"/>
            <w:gridSpan w:val="4"/>
            <w:tcBorders>
              <w:top w:val="single" w:sz="4" w:space="0" w:color="000000"/>
              <w:left w:val="single" w:sz="4" w:space="0" w:color="000000"/>
              <w:bottom w:val="single" w:sz="4" w:space="0" w:color="000000"/>
              <w:right w:val="single" w:sz="4" w:space="0" w:color="000000"/>
            </w:tcBorders>
          </w:tcPr>
          <w:p w:rsidR="004B0F24" w:rsidRPr="006E12FE" w:rsidRDefault="00C63172" w:rsidP="00AD2666">
            <w:pPr>
              <w:rPr>
                <w:i/>
                <w:lang w:val="uk-UA"/>
              </w:rPr>
            </w:pPr>
            <w:r>
              <w:rPr>
                <w:i/>
                <w:lang w:val="uk-UA"/>
              </w:rPr>
              <w:t>Екзамен</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6331B8" w:rsidRDefault="004B0F24" w:rsidP="00AD2666">
            <w:pPr>
              <w:rPr>
                <w:b/>
                <w:bCs/>
                <w:lang w:val="uk-UA"/>
              </w:rPr>
            </w:pPr>
          </w:p>
        </w:tc>
      </w:tr>
      <w:tr w:rsidR="004B0F24" w:rsidRPr="00E94F51" w:rsidTr="00222815">
        <w:trPr>
          <w:trHeight w:val="250"/>
        </w:trPr>
        <w:tc>
          <w:tcPr>
            <w:tcW w:w="4082" w:type="dxa"/>
            <w:gridSpan w:val="3"/>
            <w:tcBorders>
              <w:top w:val="single" w:sz="4" w:space="0" w:color="000000"/>
              <w:left w:val="single" w:sz="4" w:space="0" w:color="000000"/>
              <w:bottom w:val="single" w:sz="4" w:space="0" w:color="000000"/>
              <w:right w:val="single" w:sz="4" w:space="0" w:color="000000"/>
            </w:tcBorders>
          </w:tcPr>
          <w:p w:rsidR="004B0F24" w:rsidRPr="006E12FE" w:rsidRDefault="004B0F24" w:rsidP="00AD2666">
            <w:pPr>
              <w:rPr>
                <w:rFonts w:eastAsia="Times New Roman"/>
                <w:b/>
                <w:lang w:val="uk-UA"/>
              </w:rPr>
            </w:pPr>
            <w:r w:rsidRPr="006E12FE">
              <w:rPr>
                <w:b/>
                <w:lang w:val="uk-UA"/>
              </w:rPr>
              <w:t xml:space="preserve">Посилання на курс в </w:t>
            </w:r>
            <w:proofErr w:type="spellStart"/>
            <w:r w:rsidRPr="006E12FE">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6E12FE" w:rsidRDefault="005F39EE" w:rsidP="00AD2666">
            <w:pPr>
              <w:rPr>
                <w:rFonts w:eastAsia="Times New Roman"/>
                <w:lang w:val="uk-UA"/>
              </w:rPr>
            </w:pPr>
            <w:r w:rsidRPr="006E12FE">
              <w:t>https</w:t>
            </w:r>
            <w:r w:rsidRPr="006E12FE">
              <w:rPr>
                <w:lang w:val="uk-UA"/>
              </w:rPr>
              <w:t>://</w:t>
            </w:r>
            <w:proofErr w:type="spellStart"/>
            <w:r w:rsidRPr="006E12FE">
              <w:t>moodle</w:t>
            </w:r>
            <w:proofErr w:type="spellEnd"/>
            <w:r w:rsidRPr="006E12FE">
              <w:rPr>
                <w:lang w:val="uk-UA"/>
              </w:rPr>
              <w:t>.</w:t>
            </w:r>
            <w:proofErr w:type="spellStart"/>
            <w:r w:rsidRPr="006E12FE">
              <w:t>znu</w:t>
            </w:r>
            <w:proofErr w:type="spellEnd"/>
            <w:r w:rsidRPr="006E12FE">
              <w:rPr>
                <w:lang w:val="uk-UA"/>
              </w:rPr>
              <w:t>.</w:t>
            </w:r>
            <w:proofErr w:type="spellStart"/>
            <w:r w:rsidRPr="006E12FE">
              <w:t>edu</w:t>
            </w:r>
            <w:proofErr w:type="spellEnd"/>
            <w:r w:rsidRPr="006E12FE">
              <w:rPr>
                <w:lang w:val="uk-UA"/>
              </w:rPr>
              <w:t>.</w:t>
            </w:r>
            <w:proofErr w:type="spellStart"/>
            <w:r w:rsidRPr="006E12FE">
              <w:t>ua</w:t>
            </w:r>
            <w:proofErr w:type="spellEnd"/>
            <w:r w:rsidRPr="006E12FE">
              <w:rPr>
                <w:lang w:val="uk-UA"/>
              </w:rPr>
              <w:t>/</w:t>
            </w:r>
            <w:r w:rsidRPr="006E12FE">
              <w:t>course</w:t>
            </w:r>
            <w:r w:rsidRPr="006E12FE">
              <w:rPr>
                <w:lang w:val="uk-UA"/>
              </w:rPr>
              <w:t>/</w:t>
            </w:r>
            <w:r w:rsidRPr="006E12FE">
              <w:t>view</w:t>
            </w:r>
            <w:r w:rsidRPr="006E12FE">
              <w:rPr>
                <w:lang w:val="uk-UA"/>
              </w:rPr>
              <w:t>.</w:t>
            </w:r>
            <w:proofErr w:type="spellStart"/>
            <w:r w:rsidRPr="006E12FE">
              <w:t>php</w:t>
            </w:r>
            <w:proofErr w:type="spellEnd"/>
            <w:r w:rsidRPr="006E12FE">
              <w:rPr>
                <w:lang w:val="uk-UA"/>
              </w:rPr>
              <w:t>?</w:t>
            </w:r>
            <w:r w:rsidRPr="006E12FE">
              <w:t>id</w:t>
            </w:r>
            <w:r w:rsidRPr="006E12FE">
              <w:rPr>
                <w:lang w:val="uk-UA"/>
              </w:rPr>
              <w:t>=2422</w:t>
            </w:r>
          </w:p>
        </w:tc>
      </w:tr>
      <w:tr w:rsidR="004B0F24" w:rsidRPr="00E94F51" w:rsidTr="00222815">
        <w:trPr>
          <w:trHeight w:val="250"/>
        </w:trPr>
        <w:tc>
          <w:tcPr>
            <w:tcW w:w="4082" w:type="dxa"/>
            <w:gridSpan w:val="3"/>
            <w:tcBorders>
              <w:top w:val="single" w:sz="4" w:space="0" w:color="000000"/>
              <w:left w:val="single" w:sz="4" w:space="0" w:color="000000"/>
              <w:bottom w:val="single" w:sz="4" w:space="0" w:color="000000"/>
              <w:right w:val="single" w:sz="4" w:space="0" w:color="000000"/>
            </w:tcBorders>
          </w:tcPr>
          <w:p w:rsidR="004B0F24" w:rsidRPr="006E12FE" w:rsidRDefault="004B0F24" w:rsidP="004B0F24">
            <w:pPr>
              <w:rPr>
                <w:rStyle w:val="s1"/>
                <w:b/>
                <w:lang w:val="uk-UA"/>
              </w:rPr>
            </w:pPr>
            <w:r w:rsidRPr="006E12FE">
              <w:rPr>
                <w:b/>
                <w:iCs/>
                <w:lang w:val="uk-UA"/>
              </w:rPr>
              <w:t>Консультації:</w:t>
            </w:r>
            <w:r w:rsidRPr="006E12FE">
              <w:rPr>
                <w:b/>
                <w:i/>
                <w:lang w:val="uk-UA"/>
              </w:rPr>
              <w:t xml:space="preserve"> </w:t>
            </w:r>
          </w:p>
          <w:p w:rsidR="004B0F24" w:rsidRPr="006E12FE" w:rsidRDefault="004B0F24" w:rsidP="00AD266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6E12FE" w:rsidRDefault="006331B8" w:rsidP="00AD2666">
            <w:pPr>
              <w:rPr>
                <w:lang w:val="uk-UA"/>
              </w:rPr>
            </w:pPr>
            <w:r w:rsidRPr="006E12FE">
              <w:rPr>
                <w:rStyle w:val="s1"/>
                <w:lang w:val="uk-UA"/>
              </w:rPr>
              <w:t xml:space="preserve">щочетверга, 12.55-14.15 або за домовленістю чи </w:t>
            </w:r>
            <w:proofErr w:type="spellStart"/>
            <w:r w:rsidRPr="006E12FE">
              <w:rPr>
                <w:rStyle w:val="s1"/>
                <w:lang w:val="uk-UA"/>
              </w:rPr>
              <w:t>ел</w:t>
            </w:r>
            <w:proofErr w:type="spellEnd"/>
            <w:r w:rsidRPr="006E12FE">
              <w:rPr>
                <w:rStyle w:val="s1"/>
                <w:lang w:val="uk-UA"/>
              </w:rPr>
              <w:t>. поштою</w:t>
            </w:r>
          </w:p>
        </w:tc>
      </w:tr>
    </w:tbl>
    <w:p w:rsidR="004B0F24" w:rsidRPr="006331B8" w:rsidRDefault="004B0F24" w:rsidP="004B0F24">
      <w:pPr>
        <w:rPr>
          <w:b/>
          <w:sz w:val="28"/>
          <w:lang w:val="uk-UA"/>
        </w:rPr>
      </w:pPr>
    </w:p>
    <w:p w:rsidR="004B0F24" w:rsidRPr="006331B8" w:rsidRDefault="004B0F24" w:rsidP="004B0F24">
      <w:pPr>
        <w:rPr>
          <w:lang w:val="uk-UA"/>
        </w:rPr>
      </w:pPr>
      <w:r w:rsidRPr="006331B8">
        <w:rPr>
          <w:b/>
          <w:sz w:val="28"/>
          <w:lang w:val="uk-UA"/>
        </w:rPr>
        <w:t xml:space="preserve">ОПИС КУРСУ </w:t>
      </w:r>
    </w:p>
    <w:p w:rsidR="005F39EE" w:rsidRPr="00BC6F47" w:rsidRDefault="00BC6F47" w:rsidP="00BC6F47">
      <w:pPr>
        <w:jc w:val="both"/>
        <w:rPr>
          <w:szCs w:val="28"/>
          <w:lang w:val="uk-UA"/>
        </w:rPr>
      </w:pPr>
      <w:r w:rsidRPr="00BC6F47">
        <w:rPr>
          <w:szCs w:val="28"/>
          <w:lang w:val="uk-UA"/>
        </w:rPr>
        <w:t>Транснаціональні корпорації (ТНК) у глобальній економіці суттєво впливають на розвиток національної економіки. Саме це визначає актуальність і доцільність вивчення у вищих навчальних закладах дисципліни “Прогнозування діяльності міжнародних корпорацій”/</w:t>
      </w:r>
    </w:p>
    <w:p w:rsidR="0032029F" w:rsidRPr="00BC6F47" w:rsidRDefault="0032029F" w:rsidP="00BC6F47">
      <w:pPr>
        <w:jc w:val="both"/>
        <w:rPr>
          <w:szCs w:val="28"/>
          <w:lang w:val="uk-UA"/>
        </w:rPr>
      </w:pPr>
      <w:r w:rsidRPr="00BF0ADF">
        <w:rPr>
          <w:b/>
          <w:szCs w:val="28"/>
          <w:lang w:val="uk-UA"/>
        </w:rPr>
        <w:t>Мета курсу</w:t>
      </w:r>
      <w:r w:rsidRPr="00BF0ADF">
        <w:rPr>
          <w:szCs w:val="28"/>
          <w:lang w:val="uk-UA"/>
        </w:rPr>
        <w:t xml:space="preserve"> </w:t>
      </w:r>
      <w:r w:rsidRPr="00BF0ADF">
        <w:rPr>
          <w:szCs w:val="28"/>
          <w:lang w:val="uk-UA"/>
        </w:rPr>
        <w:sym w:font="Symbol" w:char="F02D"/>
      </w:r>
      <w:r w:rsidR="00BC6F47" w:rsidRPr="00BC6F47">
        <w:rPr>
          <w:szCs w:val="28"/>
          <w:lang w:val="uk-UA"/>
        </w:rPr>
        <w:t xml:space="preserve"> формування системи знань стосовно структури, функціонування та особливостей розвитку транснаціональних корпорацій (ТНК), їх ролі у розвитку глобальної та національних економік, особливостей розробки та реалізації міжнародних інвестиційних стратегій, набуття навичок аналізу економічних мотивів діяльності та результативності ТНК, обґрунтування та прийняття міжнародних інвестиційних рішень.</w:t>
      </w:r>
    </w:p>
    <w:p w:rsidR="0032029F" w:rsidRPr="00BF0ADF" w:rsidRDefault="0032029F" w:rsidP="0032029F">
      <w:pPr>
        <w:jc w:val="both"/>
        <w:rPr>
          <w:szCs w:val="28"/>
          <w:lang w:val="uk-UA"/>
        </w:rPr>
      </w:pPr>
      <w:r w:rsidRPr="00BF0ADF">
        <w:rPr>
          <w:szCs w:val="28"/>
          <w:lang w:val="uk-UA"/>
        </w:rPr>
        <w:t>Вивчення курсу передбачає поєднання різних форматів та методів навчання:</w:t>
      </w:r>
    </w:p>
    <w:p w:rsidR="0032029F" w:rsidRPr="00BF0ADF" w:rsidRDefault="0032029F" w:rsidP="0032029F">
      <w:pPr>
        <w:jc w:val="both"/>
        <w:rPr>
          <w:szCs w:val="28"/>
          <w:lang w:val="uk-UA"/>
        </w:rPr>
      </w:pPr>
      <w:r w:rsidRPr="00BF0ADF">
        <w:rPr>
          <w:szCs w:val="28"/>
          <w:lang w:val="uk-UA"/>
        </w:rPr>
        <w:t xml:space="preserve">- інтерактивний формат навчання, основою якого є проведення дебатів, </w:t>
      </w:r>
      <w:r w:rsidR="00A04AFB" w:rsidRPr="00BF0ADF">
        <w:rPr>
          <w:szCs w:val="28"/>
          <w:lang w:val="uk-UA"/>
        </w:rPr>
        <w:t>обговорень, дискусій щодо проблемних ситуацій, які мають місце в бізнесі;</w:t>
      </w:r>
    </w:p>
    <w:p w:rsidR="00A04AFB" w:rsidRPr="00BF0ADF" w:rsidRDefault="00A04AFB" w:rsidP="0032029F">
      <w:pPr>
        <w:jc w:val="both"/>
        <w:rPr>
          <w:szCs w:val="28"/>
          <w:lang w:val="uk-UA"/>
        </w:rPr>
      </w:pPr>
      <w:r w:rsidRPr="00BF0ADF">
        <w:rPr>
          <w:szCs w:val="28"/>
          <w:lang w:val="uk-UA"/>
        </w:rPr>
        <w:t xml:space="preserve">- виконання практичних </w:t>
      </w:r>
      <w:r w:rsidR="00BF0ADF" w:rsidRPr="00BF0ADF">
        <w:rPr>
          <w:szCs w:val="28"/>
          <w:lang w:val="uk-UA"/>
        </w:rPr>
        <w:t>занять, розв’</w:t>
      </w:r>
      <w:r w:rsidR="00BF0ADF">
        <w:rPr>
          <w:szCs w:val="28"/>
          <w:lang w:val="uk-UA"/>
        </w:rPr>
        <w:t>язок сит</w:t>
      </w:r>
      <w:r w:rsidRPr="00BF0ADF">
        <w:rPr>
          <w:szCs w:val="28"/>
          <w:lang w:val="uk-UA"/>
        </w:rPr>
        <w:t>уаційних завдань індивідуально та в групах.</w:t>
      </w:r>
    </w:p>
    <w:p w:rsidR="00A04AFB" w:rsidRPr="00222815" w:rsidRDefault="00A04AFB" w:rsidP="00DC19F2">
      <w:pPr>
        <w:jc w:val="both"/>
        <w:rPr>
          <w:lang w:val="uk-UA"/>
        </w:rPr>
      </w:pPr>
      <w:r w:rsidRPr="00BF0ADF">
        <w:rPr>
          <w:lang w:val="uk-UA"/>
        </w:rPr>
        <w:t xml:space="preserve">Курс орієнтований на </w:t>
      </w:r>
      <w:r w:rsidR="00DC19F2" w:rsidRPr="00DC19F2">
        <w:rPr>
          <w:lang w:val="uk-UA"/>
        </w:rPr>
        <w:t xml:space="preserve">формування </w:t>
      </w:r>
      <w:r w:rsidR="00DC19F2" w:rsidRPr="00BF0ADF">
        <w:rPr>
          <w:lang w:val="uk-UA"/>
        </w:rPr>
        <w:t xml:space="preserve">студентами </w:t>
      </w:r>
      <w:r w:rsidR="00DC19F2" w:rsidRPr="00DC19F2">
        <w:rPr>
          <w:lang w:val="uk-UA"/>
        </w:rPr>
        <w:t>системи знань стосовно структури, функціонування</w:t>
      </w:r>
      <w:r w:rsidR="00DC19F2">
        <w:rPr>
          <w:lang w:val="uk-UA"/>
        </w:rPr>
        <w:t xml:space="preserve"> </w:t>
      </w:r>
      <w:r w:rsidR="00DC19F2" w:rsidRPr="00DC19F2">
        <w:rPr>
          <w:lang w:val="uk-UA"/>
        </w:rPr>
        <w:t>та особливостей розвитку транснаціональних корпорацій</w:t>
      </w:r>
      <w:r w:rsidR="00DC19F2">
        <w:rPr>
          <w:lang w:val="uk-UA"/>
        </w:rPr>
        <w:t xml:space="preserve">, </w:t>
      </w:r>
      <w:r w:rsidR="00DC19F2" w:rsidRPr="00DC19F2">
        <w:rPr>
          <w:lang w:val="uk-UA"/>
        </w:rPr>
        <w:t>набуття навичок аналізу економічних мотивів діяльності та</w:t>
      </w:r>
      <w:r w:rsidR="00DC19F2">
        <w:rPr>
          <w:lang w:val="uk-UA"/>
        </w:rPr>
        <w:t xml:space="preserve"> </w:t>
      </w:r>
      <w:r w:rsidR="00DC19F2" w:rsidRPr="00DC19F2">
        <w:rPr>
          <w:lang w:val="uk-UA"/>
        </w:rPr>
        <w:t>результативності ТНК, обґрунтування та прийняття міжнародних інвестиційних рішень</w:t>
      </w:r>
      <w:r w:rsidRPr="00222815">
        <w:rPr>
          <w:lang w:val="uk-UA"/>
        </w:rPr>
        <w:t xml:space="preserve">. Застосування </w:t>
      </w:r>
      <w:r w:rsidR="00DC19F2">
        <w:rPr>
          <w:lang w:val="uk-UA"/>
        </w:rPr>
        <w:t>цих знань</w:t>
      </w:r>
      <w:r w:rsidRPr="00222815">
        <w:rPr>
          <w:lang w:val="uk-UA"/>
        </w:rPr>
        <w:t xml:space="preserve"> допоможе студентам підготуватися до написання кваліфікаційної роботи, </w:t>
      </w:r>
      <w:r w:rsidR="00BF0ADF" w:rsidRPr="00222815">
        <w:rPr>
          <w:lang w:val="uk-UA"/>
        </w:rPr>
        <w:t xml:space="preserve">підготуватися до </w:t>
      </w:r>
      <w:r w:rsidRPr="00222815">
        <w:rPr>
          <w:lang w:val="uk-UA"/>
        </w:rPr>
        <w:t>майбутньої професійної діяльності.</w:t>
      </w:r>
    </w:p>
    <w:p w:rsidR="00E96D56" w:rsidRPr="00222815" w:rsidRDefault="00E96D56" w:rsidP="00E66C95">
      <w:pPr>
        <w:rPr>
          <w:i/>
          <w:iCs/>
          <w:lang w:val="uk-UA"/>
        </w:rPr>
      </w:pPr>
    </w:p>
    <w:p w:rsidR="009D77A7" w:rsidRPr="00222815" w:rsidRDefault="00EF5BEC" w:rsidP="00E66C95">
      <w:pPr>
        <w:rPr>
          <w:lang w:val="uk-UA"/>
        </w:rPr>
      </w:pPr>
      <w:r w:rsidRPr="00222815">
        <w:rPr>
          <w:b/>
          <w:sz w:val="28"/>
          <w:lang w:val="uk-UA"/>
        </w:rPr>
        <w:t>ОЧІКУВАНІ РЕЗУЛЬТАТИ НАВЧАННЯ</w:t>
      </w:r>
    </w:p>
    <w:p w:rsidR="00222815" w:rsidRPr="00222815" w:rsidRDefault="00222815" w:rsidP="00222815">
      <w:pPr>
        <w:pStyle w:val="af1"/>
        <w:spacing w:after="0"/>
        <w:ind w:left="0" w:firstLine="567"/>
        <w:jc w:val="both"/>
        <w:rPr>
          <w:sz w:val="24"/>
          <w:lang w:val="uk-UA"/>
        </w:rPr>
      </w:pPr>
      <w:r w:rsidRPr="00222815">
        <w:rPr>
          <w:sz w:val="24"/>
          <w:lang w:val="uk-UA"/>
        </w:rPr>
        <w:t>У результаті вивчення навчальної дисципліни студент повинен:</w:t>
      </w:r>
    </w:p>
    <w:p w:rsidR="00222815" w:rsidRPr="00222815" w:rsidRDefault="00222815" w:rsidP="00222815">
      <w:pPr>
        <w:shd w:val="clear" w:color="auto" w:fill="FFFFFF"/>
        <w:autoSpaceDE w:val="0"/>
        <w:autoSpaceDN w:val="0"/>
        <w:adjustRightInd w:val="0"/>
        <w:ind w:firstLine="567"/>
        <w:rPr>
          <w:lang w:val="uk-UA"/>
        </w:rPr>
      </w:pPr>
      <w:r w:rsidRPr="00222815">
        <w:rPr>
          <w:b/>
          <w:lang w:val="uk-UA"/>
        </w:rPr>
        <w:t>знати:</w:t>
      </w:r>
    </w:p>
    <w:p w:rsidR="00222815" w:rsidRPr="00222815" w:rsidRDefault="00222815" w:rsidP="00DC19F2">
      <w:pPr>
        <w:ind w:firstLine="567"/>
        <w:rPr>
          <w:lang w:val="uk-UA"/>
        </w:rPr>
      </w:pPr>
      <w:r w:rsidRPr="00222815">
        <w:rPr>
          <w:lang w:val="uk-UA"/>
        </w:rPr>
        <w:sym w:font="Symbol" w:char="F02D"/>
      </w:r>
      <w:r w:rsidRPr="00222815">
        <w:rPr>
          <w:lang w:val="uk-UA"/>
        </w:rPr>
        <w:t xml:space="preserve"> </w:t>
      </w:r>
      <w:r w:rsidR="00DC19F2" w:rsidRPr="00DC19F2">
        <w:rPr>
          <w:lang w:val="uk-UA"/>
        </w:rPr>
        <w:t>основну термінологію з</w:t>
      </w:r>
      <w:r w:rsidR="00DC19F2">
        <w:rPr>
          <w:lang w:val="uk-UA"/>
        </w:rPr>
        <w:t xml:space="preserve"> </w:t>
      </w:r>
      <w:r w:rsidR="00DC19F2" w:rsidRPr="00DC19F2">
        <w:rPr>
          <w:lang w:val="uk-UA"/>
        </w:rPr>
        <w:t>транснаціональних корпорацій</w:t>
      </w:r>
      <w:r w:rsidR="00DC19F2">
        <w:rPr>
          <w:lang w:val="uk-UA"/>
        </w:rPr>
        <w:t xml:space="preserve"> </w:t>
      </w:r>
      <w:r w:rsidR="00DC19F2" w:rsidRPr="00DC19F2">
        <w:rPr>
          <w:lang w:val="uk-UA"/>
        </w:rPr>
        <w:t>англійською мовою</w:t>
      </w:r>
      <w:r w:rsidRPr="00222815">
        <w:rPr>
          <w:lang w:val="uk-UA"/>
        </w:rPr>
        <w:t>;</w:t>
      </w:r>
    </w:p>
    <w:p w:rsidR="00222815" w:rsidRPr="00222815" w:rsidRDefault="00222815" w:rsidP="00DC19F2">
      <w:pPr>
        <w:ind w:left="567"/>
        <w:rPr>
          <w:lang w:val="uk-UA"/>
        </w:rPr>
      </w:pPr>
      <w:r w:rsidRPr="00222815">
        <w:rPr>
          <w:lang w:val="uk-UA"/>
        </w:rPr>
        <w:sym w:font="Symbol" w:char="F02D"/>
      </w:r>
      <w:r w:rsidRPr="00222815">
        <w:rPr>
          <w:lang w:val="uk-UA"/>
        </w:rPr>
        <w:t xml:space="preserve"> </w:t>
      </w:r>
      <w:r w:rsidR="00DC19F2" w:rsidRPr="00DC19F2">
        <w:rPr>
          <w:lang w:val="uk-UA"/>
        </w:rPr>
        <w:t>основні ризики та економічні</w:t>
      </w:r>
      <w:r w:rsidR="00DC19F2">
        <w:rPr>
          <w:lang w:val="uk-UA"/>
        </w:rPr>
        <w:t xml:space="preserve"> </w:t>
      </w:r>
      <w:r w:rsidR="00DC19F2" w:rsidRPr="00DC19F2">
        <w:rPr>
          <w:lang w:val="uk-UA"/>
        </w:rPr>
        <w:t>результати глобальних стратегій</w:t>
      </w:r>
      <w:r w:rsidR="00DC19F2">
        <w:rPr>
          <w:lang w:val="uk-UA"/>
        </w:rPr>
        <w:t xml:space="preserve"> діяльності т</w:t>
      </w:r>
      <w:r w:rsidR="00DC19F2" w:rsidRPr="00DC19F2">
        <w:rPr>
          <w:lang w:val="uk-UA"/>
        </w:rPr>
        <w:t>ранснаціональних</w:t>
      </w:r>
      <w:r w:rsidR="00DC19F2">
        <w:rPr>
          <w:lang w:val="uk-UA"/>
        </w:rPr>
        <w:t xml:space="preserve"> </w:t>
      </w:r>
      <w:r w:rsidR="00DC19F2" w:rsidRPr="00DC19F2">
        <w:rPr>
          <w:lang w:val="uk-UA"/>
        </w:rPr>
        <w:t>корпорацій</w:t>
      </w:r>
      <w:r w:rsidRPr="00222815">
        <w:rPr>
          <w:lang w:val="uk-UA"/>
        </w:rPr>
        <w:t>;</w:t>
      </w:r>
    </w:p>
    <w:p w:rsidR="00222815" w:rsidRPr="00222815" w:rsidRDefault="00222815" w:rsidP="00222815">
      <w:pPr>
        <w:ind w:firstLine="567"/>
        <w:rPr>
          <w:b/>
          <w:lang w:val="uk-UA"/>
        </w:rPr>
      </w:pPr>
      <w:r w:rsidRPr="00222815">
        <w:rPr>
          <w:b/>
          <w:lang w:val="uk-UA"/>
        </w:rPr>
        <w:t>Вміти:</w:t>
      </w:r>
    </w:p>
    <w:p w:rsidR="00222815" w:rsidRPr="00222815" w:rsidRDefault="00222815" w:rsidP="00DC19F2">
      <w:pPr>
        <w:shd w:val="clear" w:color="auto" w:fill="FFFFFF"/>
        <w:ind w:firstLine="567"/>
        <w:rPr>
          <w:szCs w:val="28"/>
          <w:lang w:val="uk-UA"/>
        </w:rPr>
      </w:pPr>
      <w:r w:rsidRPr="00222815">
        <w:rPr>
          <w:szCs w:val="28"/>
          <w:lang w:val="uk-UA"/>
        </w:rPr>
        <w:lastRenderedPageBreak/>
        <w:sym w:font="Symbol" w:char="F02D"/>
      </w:r>
      <w:r w:rsidRPr="00222815">
        <w:rPr>
          <w:szCs w:val="28"/>
          <w:lang w:val="uk-UA"/>
        </w:rPr>
        <w:t xml:space="preserve"> </w:t>
      </w:r>
      <w:r w:rsidR="00DC19F2" w:rsidRPr="00DC19F2">
        <w:rPr>
          <w:szCs w:val="28"/>
          <w:lang w:val="uk-UA"/>
        </w:rPr>
        <w:t>збирати, оцінювати та</w:t>
      </w:r>
      <w:r w:rsidR="00077D66" w:rsidRPr="00077D66">
        <w:rPr>
          <w:szCs w:val="28"/>
          <w:lang w:val="uk-UA"/>
        </w:rPr>
        <w:t xml:space="preserve"> </w:t>
      </w:r>
      <w:r w:rsidR="00DC19F2" w:rsidRPr="00DC19F2">
        <w:rPr>
          <w:szCs w:val="28"/>
          <w:lang w:val="uk-UA"/>
        </w:rPr>
        <w:t>аналізувати міжнародну економічну та фінансову інформацію, розраховувати індекси глобальної діяльності ТНК</w:t>
      </w:r>
      <w:r w:rsidRPr="00222815">
        <w:rPr>
          <w:szCs w:val="28"/>
          <w:lang w:val="uk-UA"/>
        </w:rPr>
        <w:t xml:space="preserve">; </w:t>
      </w:r>
    </w:p>
    <w:p w:rsidR="00222815" w:rsidRPr="00222815" w:rsidRDefault="00222815" w:rsidP="00222815">
      <w:pPr>
        <w:shd w:val="clear" w:color="auto" w:fill="FFFFFF"/>
        <w:ind w:firstLine="567"/>
        <w:rPr>
          <w:szCs w:val="28"/>
          <w:lang w:val="uk-UA"/>
        </w:rPr>
      </w:pPr>
      <w:r w:rsidRPr="00222815">
        <w:rPr>
          <w:szCs w:val="28"/>
          <w:lang w:val="uk-UA"/>
        </w:rPr>
        <w:sym w:font="Symbol" w:char="F02D"/>
      </w:r>
      <w:r w:rsidRPr="00222815">
        <w:rPr>
          <w:szCs w:val="28"/>
          <w:lang w:val="uk-UA"/>
        </w:rPr>
        <w:t xml:space="preserve"> ідентифікувати проблеми в організації та обґрунтовувати методи їх вирішення; </w:t>
      </w:r>
    </w:p>
    <w:p w:rsidR="00222815" w:rsidRPr="00222815" w:rsidRDefault="00222815" w:rsidP="00DC19F2">
      <w:pPr>
        <w:shd w:val="clear" w:color="auto" w:fill="FFFFFF"/>
        <w:ind w:firstLine="567"/>
        <w:rPr>
          <w:szCs w:val="28"/>
          <w:lang w:val="uk-UA"/>
        </w:rPr>
      </w:pPr>
      <w:r w:rsidRPr="00222815">
        <w:rPr>
          <w:szCs w:val="28"/>
          <w:lang w:val="uk-UA"/>
        </w:rPr>
        <w:sym w:font="Symbol" w:char="F02D"/>
      </w:r>
      <w:r w:rsidRPr="00222815">
        <w:rPr>
          <w:szCs w:val="28"/>
          <w:lang w:val="uk-UA"/>
        </w:rPr>
        <w:t xml:space="preserve"> </w:t>
      </w:r>
      <w:r w:rsidR="00DC19F2" w:rsidRPr="00DC19F2">
        <w:rPr>
          <w:szCs w:val="28"/>
          <w:lang w:val="uk-UA"/>
        </w:rPr>
        <w:t>визначати та аналізувати</w:t>
      </w:r>
      <w:r w:rsidR="00DC19F2" w:rsidRPr="00DC19F2">
        <w:rPr>
          <w:szCs w:val="28"/>
          <w:lang w:val="ru-RU"/>
        </w:rPr>
        <w:t xml:space="preserve"> </w:t>
      </w:r>
      <w:r w:rsidR="00DC19F2" w:rsidRPr="00DC19F2">
        <w:rPr>
          <w:szCs w:val="28"/>
          <w:lang w:val="uk-UA"/>
        </w:rPr>
        <w:t>фактори формування глобального</w:t>
      </w:r>
      <w:r w:rsidR="00DC19F2" w:rsidRPr="00DC19F2">
        <w:rPr>
          <w:szCs w:val="28"/>
          <w:lang w:val="ru-RU"/>
        </w:rPr>
        <w:t xml:space="preserve"> </w:t>
      </w:r>
      <w:r w:rsidR="00DC19F2" w:rsidRPr="00DC19F2">
        <w:rPr>
          <w:szCs w:val="28"/>
          <w:lang w:val="uk-UA"/>
        </w:rPr>
        <w:t>середовища діяльності ТНК</w:t>
      </w:r>
      <w:r w:rsidRPr="00222815">
        <w:rPr>
          <w:szCs w:val="28"/>
          <w:lang w:val="uk-UA"/>
        </w:rPr>
        <w:t xml:space="preserve">; </w:t>
      </w:r>
    </w:p>
    <w:p w:rsidR="00222815" w:rsidRPr="00222815" w:rsidRDefault="00222815" w:rsidP="00DC19F2">
      <w:pPr>
        <w:shd w:val="clear" w:color="auto" w:fill="FFFFFF"/>
        <w:ind w:firstLine="567"/>
        <w:rPr>
          <w:szCs w:val="28"/>
          <w:lang w:val="uk-UA"/>
        </w:rPr>
      </w:pPr>
      <w:r w:rsidRPr="00222815">
        <w:rPr>
          <w:szCs w:val="28"/>
          <w:lang w:val="uk-UA"/>
        </w:rPr>
        <w:sym w:font="Symbol" w:char="F02D"/>
      </w:r>
      <w:r w:rsidRPr="00222815">
        <w:rPr>
          <w:szCs w:val="28"/>
          <w:lang w:val="uk-UA"/>
        </w:rPr>
        <w:t xml:space="preserve"> </w:t>
      </w:r>
      <w:r w:rsidR="00DC19F2" w:rsidRPr="00DC19F2">
        <w:rPr>
          <w:szCs w:val="28"/>
          <w:lang w:val="uk-UA"/>
        </w:rPr>
        <w:t>готувати презентації аналізу міжнародної економічної інформації та результатів діяльності ТНК</w:t>
      </w:r>
      <w:r w:rsidRPr="00222815">
        <w:rPr>
          <w:szCs w:val="28"/>
          <w:lang w:val="uk-UA"/>
        </w:rPr>
        <w:t xml:space="preserve">; </w:t>
      </w:r>
    </w:p>
    <w:p w:rsidR="00222815" w:rsidRPr="00222815" w:rsidRDefault="00222815" w:rsidP="00DC19F2">
      <w:pPr>
        <w:shd w:val="clear" w:color="auto" w:fill="FFFFFF"/>
        <w:ind w:firstLine="567"/>
        <w:rPr>
          <w:szCs w:val="28"/>
          <w:lang w:val="uk-UA"/>
        </w:rPr>
      </w:pPr>
      <w:r w:rsidRPr="00222815">
        <w:rPr>
          <w:szCs w:val="28"/>
          <w:lang w:val="uk-UA"/>
        </w:rPr>
        <w:sym w:font="Symbol" w:char="F02D"/>
      </w:r>
      <w:r w:rsidRPr="00222815">
        <w:rPr>
          <w:szCs w:val="28"/>
          <w:lang w:val="uk-UA"/>
        </w:rPr>
        <w:t> </w:t>
      </w:r>
      <w:r w:rsidR="00DC19F2" w:rsidRPr="00DC19F2">
        <w:rPr>
          <w:szCs w:val="28"/>
          <w:lang w:val="uk-UA"/>
        </w:rPr>
        <w:t>оцінювати можливості</w:t>
      </w:r>
      <w:r w:rsidR="00DC19F2" w:rsidRPr="00DC19F2">
        <w:rPr>
          <w:szCs w:val="28"/>
          <w:lang w:val="ru-RU"/>
        </w:rPr>
        <w:t xml:space="preserve"> </w:t>
      </w:r>
      <w:r w:rsidR="00DC19F2" w:rsidRPr="00DC19F2">
        <w:rPr>
          <w:szCs w:val="28"/>
          <w:lang w:val="uk-UA"/>
        </w:rPr>
        <w:t>залучення іноземного фінансування</w:t>
      </w:r>
      <w:r w:rsidR="00DC19F2" w:rsidRPr="00DC19F2">
        <w:rPr>
          <w:szCs w:val="28"/>
          <w:lang w:val="ru-RU"/>
        </w:rPr>
        <w:t xml:space="preserve"> </w:t>
      </w:r>
      <w:r w:rsidR="00DC19F2" w:rsidRPr="00DC19F2">
        <w:rPr>
          <w:szCs w:val="28"/>
          <w:lang w:val="uk-UA"/>
        </w:rPr>
        <w:t>для реалізації глобальних стратегій</w:t>
      </w:r>
      <w:r w:rsidR="00DC19F2" w:rsidRPr="00DC19F2">
        <w:rPr>
          <w:szCs w:val="28"/>
          <w:lang w:val="ru-RU"/>
        </w:rPr>
        <w:t xml:space="preserve"> </w:t>
      </w:r>
      <w:r w:rsidR="00DC19F2" w:rsidRPr="00DC19F2">
        <w:rPr>
          <w:szCs w:val="28"/>
          <w:lang w:val="uk-UA"/>
        </w:rPr>
        <w:t>ТНК</w:t>
      </w:r>
      <w:r w:rsidRPr="00222815">
        <w:rPr>
          <w:szCs w:val="28"/>
          <w:lang w:val="uk-UA"/>
        </w:rPr>
        <w:t xml:space="preserve">; </w:t>
      </w:r>
    </w:p>
    <w:p w:rsidR="00222815" w:rsidRPr="00222815" w:rsidRDefault="00222815" w:rsidP="00DC19F2">
      <w:pPr>
        <w:shd w:val="clear" w:color="auto" w:fill="FFFFFF"/>
        <w:ind w:firstLine="567"/>
        <w:rPr>
          <w:szCs w:val="28"/>
          <w:lang w:val="uk-UA"/>
        </w:rPr>
      </w:pPr>
      <w:r w:rsidRPr="00222815">
        <w:rPr>
          <w:szCs w:val="28"/>
          <w:lang w:val="uk-UA"/>
        </w:rPr>
        <w:sym w:font="Symbol" w:char="F02D"/>
      </w:r>
      <w:r w:rsidRPr="00222815">
        <w:rPr>
          <w:szCs w:val="28"/>
          <w:lang w:val="uk-UA"/>
        </w:rPr>
        <w:t xml:space="preserve"> </w:t>
      </w:r>
      <w:r w:rsidR="00DC19F2" w:rsidRPr="00DC19F2">
        <w:rPr>
          <w:szCs w:val="28"/>
          <w:lang w:val="uk-UA"/>
        </w:rPr>
        <w:t>аналізувати економічні аспекти</w:t>
      </w:r>
      <w:r w:rsidR="00DC19F2" w:rsidRPr="00DC19F2">
        <w:rPr>
          <w:szCs w:val="28"/>
          <w:lang w:val="ru-RU"/>
        </w:rPr>
        <w:t xml:space="preserve"> </w:t>
      </w:r>
      <w:r w:rsidR="00DC19F2" w:rsidRPr="00DC19F2">
        <w:rPr>
          <w:szCs w:val="28"/>
          <w:lang w:val="uk-UA"/>
        </w:rPr>
        <w:t>та ризики глобальних стратегій ТНК</w:t>
      </w:r>
      <w:r w:rsidRPr="00222815">
        <w:rPr>
          <w:szCs w:val="28"/>
          <w:lang w:val="uk-UA"/>
        </w:rPr>
        <w:t xml:space="preserve">; </w:t>
      </w:r>
    </w:p>
    <w:p w:rsidR="00222815" w:rsidRPr="00222815" w:rsidRDefault="00222815" w:rsidP="00DC19F2">
      <w:pPr>
        <w:shd w:val="clear" w:color="auto" w:fill="FFFFFF"/>
        <w:ind w:firstLine="567"/>
        <w:rPr>
          <w:szCs w:val="28"/>
          <w:lang w:val="uk-UA"/>
        </w:rPr>
      </w:pPr>
      <w:r w:rsidRPr="00222815">
        <w:rPr>
          <w:szCs w:val="28"/>
          <w:lang w:val="uk-UA"/>
        </w:rPr>
        <w:sym w:font="Symbol" w:char="F02D"/>
      </w:r>
      <w:r w:rsidRPr="00222815">
        <w:rPr>
          <w:szCs w:val="28"/>
          <w:lang w:val="uk-UA"/>
        </w:rPr>
        <w:t> </w:t>
      </w:r>
      <w:r w:rsidR="00DC19F2" w:rsidRPr="00DC19F2">
        <w:rPr>
          <w:szCs w:val="28"/>
          <w:lang w:val="uk-UA"/>
        </w:rPr>
        <w:t>розробляти та оцінювати</w:t>
      </w:r>
      <w:r w:rsidR="00DC19F2" w:rsidRPr="00DC19F2">
        <w:rPr>
          <w:szCs w:val="28"/>
          <w:lang w:val="ru-RU"/>
        </w:rPr>
        <w:t xml:space="preserve"> </w:t>
      </w:r>
      <w:r w:rsidR="00DC19F2" w:rsidRPr="00DC19F2">
        <w:rPr>
          <w:szCs w:val="28"/>
          <w:lang w:val="uk-UA"/>
        </w:rPr>
        <w:t>економічну ефективність</w:t>
      </w:r>
      <w:r w:rsidR="00DC19F2" w:rsidRPr="00DC19F2">
        <w:rPr>
          <w:szCs w:val="28"/>
          <w:lang w:val="ru-RU"/>
        </w:rPr>
        <w:t xml:space="preserve"> </w:t>
      </w:r>
      <w:r w:rsidR="00DC19F2" w:rsidRPr="00DC19F2">
        <w:rPr>
          <w:szCs w:val="28"/>
          <w:lang w:val="uk-UA"/>
        </w:rPr>
        <w:t>міжнародного інвестиційного проекту</w:t>
      </w:r>
      <w:r w:rsidRPr="00222815">
        <w:rPr>
          <w:szCs w:val="28"/>
          <w:lang w:val="uk-UA"/>
        </w:rPr>
        <w:t>;</w:t>
      </w:r>
    </w:p>
    <w:p w:rsidR="00222815" w:rsidRPr="00222815" w:rsidRDefault="00222815" w:rsidP="00DC19F2">
      <w:pPr>
        <w:shd w:val="clear" w:color="auto" w:fill="FFFFFF"/>
        <w:ind w:firstLine="567"/>
        <w:rPr>
          <w:szCs w:val="28"/>
          <w:lang w:val="uk-UA"/>
        </w:rPr>
      </w:pPr>
      <w:r w:rsidRPr="00222815">
        <w:rPr>
          <w:szCs w:val="28"/>
          <w:lang w:val="uk-UA"/>
        </w:rPr>
        <w:sym w:font="Symbol" w:char="F02D"/>
      </w:r>
      <w:r w:rsidRPr="00222815">
        <w:rPr>
          <w:szCs w:val="28"/>
          <w:lang w:val="uk-UA"/>
        </w:rPr>
        <w:t> </w:t>
      </w:r>
      <w:r w:rsidR="00DC19F2">
        <w:rPr>
          <w:szCs w:val="28"/>
          <w:lang w:val="uk-UA"/>
        </w:rPr>
        <w:t>с</w:t>
      </w:r>
      <w:r w:rsidR="00DC19F2" w:rsidRPr="00DC19F2">
        <w:rPr>
          <w:szCs w:val="28"/>
          <w:lang w:val="uk-UA"/>
        </w:rPr>
        <w:t>амостійн</w:t>
      </w:r>
      <w:r w:rsidR="00DC19F2">
        <w:rPr>
          <w:szCs w:val="28"/>
          <w:lang w:val="uk-UA"/>
        </w:rPr>
        <w:t>о</w:t>
      </w:r>
      <w:r w:rsidR="00DC19F2" w:rsidRPr="00DC19F2">
        <w:rPr>
          <w:szCs w:val="28"/>
          <w:lang w:val="uk-UA"/>
        </w:rPr>
        <w:t xml:space="preserve"> розроб</w:t>
      </w:r>
      <w:r w:rsidR="00DC19F2">
        <w:rPr>
          <w:szCs w:val="28"/>
          <w:lang w:val="uk-UA"/>
        </w:rPr>
        <w:t>ити</w:t>
      </w:r>
      <w:r w:rsidR="00DC19F2" w:rsidRPr="00DC19F2">
        <w:rPr>
          <w:szCs w:val="28"/>
          <w:lang w:val="uk-UA"/>
        </w:rPr>
        <w:t xml:space="preserve"> міжнародного</w:t>
      </w:r>
      <w:r w:rsidR="00DC19F2" w:rsidRPr="00DC19F2">
        <w:rPr>
          <w:szCs w:val="28"/>
          <w:lang w:val="ru-RU"/>
        </w:rPr>
        <w:t xml:space="preserve"> </w:t>
      </w:r>
      <w:r w:rsidR="00DC19F2" w:rsidRPr="00DC19F2">
        <w:rPr>
          <w:szCs w:val="28"/>
          <w:lang w:val="uk-UA"/>
        </w:rPr>
        <w:t>інвестиційного проекту за участю</w:t>
      </w:r>
      <w:r w:rsidR="00DC19F2" w:rsidRPr="00DC19F2">
        <w:rPr>
          <w:szCs w:val="28"/>
          <w:lang w:val="ru-RU"/>
        </w:rPr>
        <w:t xml:space="preserve"> </w:t>
      </w:r>
      <w:r w:rsidR="00DC19F2" w:rsidRPr="00DC19F2">
        <w:rPr>
          <w:szCs w:val="28"/>
          <w:lang w:val="uk-UA"/>
        </w:rPr>
        <w:t>ТНК</w:t>
      </w:r>
      <w:r w:rsidRPr="00222815">
        <w:rPr>
          <w:szCs w:val="28"/>
          <w:lang w:val="uk-UA"/>
        </w:rPr>
        <w:t>;</w:t>
      </w:r>
    </w:p>
    <w:p w:rsidR="00222815" w:rsidRPr="00222815" w:rsidRDefault="00222815" w:rsidP="00222815">
      <w:pPr>
        <w:shd w:val="clear" w:color="auto" w:fill="FFFFFF"/>
        <w:ind w:firstLine="567"/>
        <w:rPr>
          <w:szCs w:val="28"/>
          <w:lang w:val="uk-UA"/>
        </w:rPr>
      </w:pPr>
    </w:p>
    <w:p w:rsidR="003D656F" w:rsidRPr="00222815" w:rsidRDefault="003D656F" w:rsidP="009D77A7">
      <w:pPr>
        <w:rPr>
          <w:b/>
          <w:lang w:val="uk-UA"/>
        </w:rPr>
      </w:pPr>
      <w:r w:rsidRPr="00222815">
        <w:rPr>
          <w:b/>
          <w:lang w:val="uk-UA"/>
        </w:rPr>
        <w:t>У разі успішного завер</w:t>
      </w:r>
      <w:r w:rsidR="006464EA" w:rsidRPr="00222815">
        <w:rPr>
          <w:b/>
          <w:lang w:val="uk-UA"/>
        </w:rPr>
        <w:t xml:space="preserve">шення курсу студент </w:t>
      </w:r>
      <w:r w:rsidR="006464EA" w:rsidRPr="00222815">
        <w:rPr>
          <w:b/>
          <w:u w:val="single"/>
          <w:lang w:val="uk-UA"/>
        </w:rPr>
        <w:t>зможе</w:t>
      </w:r>
      <w:r w:rsidRPr="00222815">
        <w:rPr>
          <w:b/>
          <w:lang w:val="uk-UA"/>
        </w:rPr>
        <w:t>:</w:t>
      </w:r>
    </w:p>
    <w:p w:rsidR="006230E3" w:rsidRPr="00222815" w:rsidRDefault="006230E3" w:rsidP="00077D66">
      <w:pPr>
        <w:shd w:val="clear" w:color="auto" w:fill="FFFFFF"/>
        <w:ind w:left="567"/>
        <w:jc w:val="both"/>
        <w:rPr>
          <w:szCs w:val="28"/>
          <w:lang w:val="uk-UA"/>
        </w:rPr>
      </w:pPr>
      <w:r w:rsidRPr="00222815">
        <w:rPr>
          <w:szCs w:val="28"/>
          <w:lang w:val="uk-UA"/>
        </w:rPr>
        <w:t xml:space="preserve">1. </w:t>
      </w:r>
      <w:r w:rsidR="00DC19F2" w:rsidRPr="00DC19F2">
        <w:rPr>
          <w:szCs w:val="28"/>
          <w:lang w:val="uk-UA"/>
        </w:rPr>
        <w:t>Використовувати аналітичний та</w:t>
      </w:r>
      <w:r w:rsidR="00077D66" w:rsidRPr="00077D66">
        <w:rPr>
          <w:szCs w:val="28"/>
          <w:lang w:val="ru-RU"/>
        </w:rPr>
        <w:t xml:space="preserve"> </w:t>
      </w:r>
      <w:r w:rsidR="00DC19F2" w:rsidRPr="00DC19F2">
        <w:rPr>
          <w:szCs w:val="28"/>
          <w:lang w:val="uk-UA"/>
        </w:rPr>
        <w:t>методичний інструментарій для</w:t>
      </w:r>
      <w:r w:rsidR="00077D66" w:rsidRPr="00077D66">
        <w:rPr>
          <w:szCs w:val="28"/>
          <w:lang w:val="ru-RU"/>
        </w:rPr>
        <w:t xml:space="preserve"> </w:t>
      </w:r>
      <w:r w:rsidR="00DC19F2" w:rsidRPr="00DC19F2">
        <w:rPr>
          <w:szCs w:val="28"/>
          <w:lang w:val="uk-UA"/>
        </w:rPr>
        <w:t>розуміння логіки прийняття</w:t>
      </w:r>
      <w:r w:rsidR="00077D66" w:rsidRPr="00077D66">
        <w:rPr>
          <w:szCs w:val="28"/>
          <w:lang w:val="ru-RU"/>
        </w:rPr>
        <w:t xml:space="preserve"> </w:t>
      </w:r>
      <w:r w:rsidR="00DC19F2" w:rsidRPr="00DC19F2">
        <w:rPr>
          <w:szCs w:val="28"/>
          <w:lang w:val="uk-UA"/>
        </w:rPr>
        <w:t>господарчих рішень різними</w:t>
      </w:r>
      <w:r w:rsidR="00077D66" w:rsidRPr="00077D66">
        <w:rPr>
          <w:szCs w:val="28"/>
          <w:lang w:val="ru-RU"/>
        </w:rPr>
        <w:t xml:space="preserve"> </w:t>
      </w:r>
      <w:r w:rsidR="00DC19F2" w:rsidRPr="00DC19F2">
        <w:rPr>
          <w:szCs w:val="28"/>
          <w:lang w:val="uk-UA"/>
        </w:rPr>
        <w:t>економічними агентами (індивідуумами,</w:t>
      </w:r>
      <w:r w:rsidR="00077D66" w:rsidRPr="00077D66">
        <w:rPr>
          <w:szCs w:val="28"/>
          <w:lang w:val="ru-RU"/>
        </w:rPr>
        <w:t xml:space="preserve"> </w:t>
      </w:r>
      <w:r w:rsidR="00DC19F2" w:rsidRPr="00DC19F2">
        <w:rPr>
          <w:szCs w:val="28"/>
          <w:lang w:val="uk-UA"/>
        </w:rPr>
        <w:t>домогосподарствами, підприємствами та</w:t>
      </w:r>
      <w:r w:rsidR="00077D66" w:rsidRPr="00077D66">
        <w:rPr>
          <w:szCs w:val="28"/>
          <w:lang w:val="ru-RU"/>
        </w:rPr>
        <w:t xml:space="preserve"> </w:t>
      </w:r>
      <w:r w:rsidR="00DC19F2" w:rsidRPr="00DC19F2">
        <w:rPr>
          <w:szCs w:val="28"/>
          <w:lang w:val="uk-UA"/>
        </w:rPr>
        <w:t>органами державної влади)</w:t>
      </w:r>
      <w:r w:rsidRPr="00222815">
        <w:rPr>
          <w:szCs w:val="28"/>
          <w:lang w:val="uk-UA"/>
        </w:rPr>
        <w:t>.</w:t>
      </w:r>
    </w:p>
    <w:p w:rsidR="006230E3" w:rsidRPr="00222815" w:rsidRDefault="006230E3" w:rsidP="00077D66">
      <w:pPr>
        <w:shd w:val="clear" w:color="auto" w:fill="FFFFFF"/>
        <w:ind w:left="567"/>
        <w:rPr>
          <w:szCs w:val="28"/>
          <w:lang w:val="uk-UA"/>
        </w:rPr>
      </w:pPr>
      <w:r w:rsidRPr="00222815">
        <w:rPr>
          <w:szCs w:val="28"/>
          <w:lang w:val="uk-UA"/>
        </w:rPr>
        <w:t xml:space="preserve">2. </w:t>
      </w:r>
      <w:r w:rsidR="00DC19F2" w:rsidRPr="00DC19F2">
        <w:rPr>
          <w:szCs w:val="28"/>
          <w:lang w:val="uk-UA"/>
        </w:rPr>
        <w:t>Застосовувати відповідні економіко</w:t>
      </w:r>
      <w:r w:rsidR="00077D66" w:rsidRPr="00077D66">
        <w:rPr>
          <w:szCs w:val="28"/>
          <w:lang w:val="ru-RU"/>
        </w:rPr>
        <w:t>-</w:t>
      </w:r>
      <w:r w:rsidR="00DC19F2" w:rsidRPr="00DC19F2">
        <w:rPr>
          <w:szCs w:val="28"/>
          <w:lang w:val="uk-UA"/>
        </w:rPr>
        <w:t>математичні методи та моделі для</w:t>
      </w:r>
      <w:r w:rsidR="00077D66" w:rsidRPr="00077D66">
        <w:rPr>
          <w:szCs w:val="28"/>
          <w:lang w:val="ru-RU"/>
        </w:rPr>
        <w:t xml:space="preserve"> </w:t>
      </w:r>
      <w:r w:rsidR="00DC19F2" w:rsidRPr="00DC19F2">
        <w:rPr>
          <w:szCs w:val="28"/>
          <w:lang w:val="uk-UA"/>
        </w:rPr>
        <w:t>вирішення економічних задач</w:t>
      </w:r>
      <w:r w:rsidRPr="00222815">
        <w:rPr>
          <w:szCs w:val="28"/>
          <w:lang w:val="uk-UA"/>
        </w:rPr>
        <w:t>.</w:t>
      </w:r>
    </w:p>
    <w:p w:rsidR="006230E3" w:rsidRPr="00222815" w:rsidRDefault="006230E3" w:rsidP="00077D66">
      <w:pPr>
        <w:shd w:val="clear" w:color="auto" w:fill="FFFFFF"/>
        <w:ind w:left="567"/>
        <w:rPr>
          <w:szCs w:val="28"/>
          <w:lang w:val="uk-UA"/>
        </w:rPr>
      </w:pPr>
      <w:r w:rsidRPr="00222815">
        <w:rPr>
          <w:szCs w:val="28"/>
          <w:lang w:val="uk-UA"/>
        </w:rPr>
        <w:t xml:space="preserve">3. </w:t>
      </w:r>
      <w:r w:rsidR="00DC19F2" w:rsidRPr="00DC19F2">
        <w:rPr>
          <w:szCs w:val="28"/>
          <w:lang w:val="uk-UA"/>
        </w:rPr>
        <w:t>Усвідомлювати основні особливості</w:t>
      </w:r>
      <w:r w:rsidR="00077D66" w:rsidRPr="00077D66">
        <w:rPr>
          <w:szCs w:val="28"/>
          <w:lang w:val="uk-UA"/>
        </w:rPr>
        <w:t xml:space="preserve"> </w:t>
      </w:r>
      <w:r w:rsidR="00DC19F2" w:rsidRPr="00DC19F2">
        <w:rPr>
          <w:szCs w:val="28"/>
          <w:lang w:val="uk-UA"/>
        </w:rPr>
        <w:t>сучасної світової та національної</w:t>
      </w:r>
      <w:r w:rsidR="00077D66" w:rsidRPr="00077D66">
        <w:rPr>
          <w:szCs w:val="28"/>
          <w:lang w:val="uk-UA"/>
        </w:rPr>
        <w:t xml:space="preserve"> </w:t>
      </w:r>
      <w:r w:rsidR="00DC19F2" w:rsidRPr="00DC19F2">
        <w:rPr>
          <w:szCs w:val="28"/>
          <w:lang w:val="uk-UA"/>
        </w:rPr>
        <w:t>економіки, інституційної структури,</w:t>
      </w:r>
      <w:r w:rsidR="00077D66" w:rsidRPr="00077D66">
        <w:rPr>
          <w:szCs w:val="28"/>
          <w:lang w:val="uk-UA"/>
        </w:rPr>
        <w:t xml:space="preserve"> </w:t>
      </w:r>
      <w:r w:rsidR="00DC19F2" w:rsidRPr="00DC19F2">
        <w:rPr>
          <w:szCs w:val="28"/>
          <w:lang w:val="uk-UA"/>
        </w:rPr>
        <w:t>напрямів соціальної, економічної та</w:t>
      </w:r>
      <w:r w:rsidR="00077D66" w:rsidRPr="00077D66">
        <w:rPr>
          <w:szCs w:val="28"/>
          <w:lang w:val="uk-UA"/>
        </w:rPr>
        <w:t xml:space="preserve"> </w:t>
      </w:r>
      <w:r w:rsidR="00DC19F2" w:rsidRPr="00DC19F2">
        <w:rPr>
          <w:szCs w:val="28"/>
          <w:lang w:val="uk-UA"/>
        </w:rPr>
        <w:t>зовнішньоекономічної політики</w:t>
      </w:r>
      <w:r w:rsidR="00077D66" w:rsidRPr="00077D66">
        <w:rPr>
          <w:szCs w:val="28"/>
          <w:lang w:val="uk-UA"/>
        </w:rPr>
        <w:t xml:space="preserve"> </w:t>
      </w:r>
      <w:r w:rsidR="00DC19F2" w:rsidRPr="00DC19F2">
        <w:rPr>
          <w:szCs w:val="28"/>
          <w:lang w:val="uk-UA"/>
        </w:rPr>
        <w:t>держави</w:t>
      </w:r>
      <w:r w:rsidRPr="00222815">
        <w:rPr>
          <w:szCs w:val="28"/>
          <w:lang w:val="uk-UA"/>
        </w:rPr>
        <w:t>.</w:t>
      </w:r>
    </w:p>
    <w:p w:rsidR="006230E3" w:rsidRPr="00222815" w:rsidRDefault="006230E3" w:rsidP="00077D66">
      <w:pPr>
        <w:ind w:left="567"/>
        <w:jc w:val="both"/>
        <w:rPr>
          <w:szCs w:val="28"/>
          <w:lang w:val="uk-UA"/>
        </w:rPr>
      </w:pPr>
      <w:r w:rsidRPr="00222815">
        <w:rPr>
          <w:szCs w:val="28"/>
          <w:lang w:val="uk-UA"/>
        </w:rPr>
        <w:t xml:space="preserve">4. </w:t>
      </w:r>
      <w:r w:rsidR="00DC19F2" w:rsidRPr="00DC19F2">
        <w:rPr>
          <w:szCs w:val="28"/>
          <w:lang w:val="uk-UA"/>
        </w:rPr>
        <w:t>Проводити аналіз функціонування та</w:t>
      </w:r>
      <w:r w:rsidR="00077D66" w:rsidRPr="00077D66">
        <w:rPr>
          <w:szCs w:val="28"/>
          <w:lang w:val="uk-UA"/>
        </w:rPr>
        <w:t xml:space="preserve"> </w:t>
      </w:r>
      <w:r w:rsidR="00DC19F2" w:rsidRPr="00DC19F2">
        <w:rPr>
          <w:szCs w:val="28"/>
          <w:lang w:val="uk-UA"/>
        </w:rPr>
        <w:t>розвитку суб’єктів господарювання,</w:t>
      </w:r>
      <w:r w:rsidR="00077D66" w:rsidRPr="00077D66">
        <w:rPr>
          <w:szCs w:val="28"/>
          <w:lang w:val="uk-UA"/>
        </w:rPr>
        <w:t xml:space="preserve"> </w:t>
      </w:r>
      <w:r w:rsidR="00DC19F2" w:rsidRPr="00DC19F2">
        <w:rPr>
          <w:szCs w:val="28"/>
          <w:lang w:val="uk-UA"/>
        </w:rPr>
        <w:t>визначати функціональні сфери,</w:t>
      </w:r>
      <w:r w:rsidR="00077D66" w:rsidRPr="00077D66">
        <w:rPr>
          <w:szCs w:val="28"/>
          <w:lang w:val="uk-UA"/>
        </w:rPr>
        <w:t xml:space="preserve"> </w:t>
      </w:r>
      <w:r w:rsidR="00DC19F2" w:rsidRPr="00DC19F2">
        <w:rPr>
          <w:szCs w:val="28"/>
          <w:lang w:val="uk-UA"/>
        </w:rPr>
        <w:t>розраховувати відповідні показники які</w:t>
      </w:r>
      <w:r w:rsidR="00077D66" w:rsidRPr="00077D66">
        <w:rPr>
          <w:szCs w:val="28"/>
          <w:lang w:val="uk-UA"/>
        </w:rPr>
        <w:t xml:space="preserve"> </w:t>
      </w:r>
      <w:r w:rsidR="00DC19F2" w:rsidRPr="00DC19F2">
        <w:rPr>
          <w:szCs w:val="28"/>
          <w:lang w:val="uk-UA"/>
        </w:rPr>
        <w:t>характеризують результативність їх</w:t>
      </w:r>
      <w:r w:rsidR="00077D66" w:rsidRPr="00077D66">
        <w:rPr>
          <w:szCs w:val="28"/>
          <w:lang w:val="uk-UA"/>
        </w:rPr>
        <w:t xml:space="preserve"> </w:t>
      </w:r>
      <w:r w:rsidR="00DC19F2" w:rsidRPr="00DC19F2">
        <w:rPr>
          <w:szCs w:val="28"/>
          <w:lang w:val="uk-UA"/>
        </w:rPr>
        <w:t>діяльності</w:t>
      </w:r>
      <w:r w:rsidRPr="00222815">
        <w:rPr>
          <w:szCs w:val="28"/>
          <w:lang w:val="uk-UA"/>
        </w:rPr>
        <w:t>.</w:t>
      </w:r>
    </w:p>
    <w:p w:rsidR="006230E3" w:rsidRPr="003F06CB" w:rsidRDefault="006230E3" w:rsidP="00077D66">
      <w:pPr>
        <w:shd w:val="clear" w:color="auto" w:fill="FFFFFF"/>
        <w:ind w:left="567"/>
        <w:jc w:val="both"/>
        <w:rPr>
          <w:szCs w:val="28"/>
          <w:lang w:val="uk-UA"/>
        </w:rPr>
      </w:pPr>
      <w:r w:rsidRPr="00222815">
        <w:rPr>
          <w:szCs w:val="28"/>
          <w:lang w:val="uk-UA"/>
        </w:rPr>
        <w:t xml:space="preserve">5. </w:t>
      </w:r>
      <w:r w:rsidR="00077D66" w:rsidRPr="00077D66">
        <w:rPr>
          <w:szCs w:val="28"/>
          <w:lang w:val="uk-UA"/>
        </w:rPr>
        <w:t>Застосовувати набуті теоретичні знання</w:t>
      </w:r>
      <w:r w:rsidR="00077D66" w:rsidRPr="00077D66">
        <w:rPr>
          <w:szCs w:val="28"/>
          <w:lang w:val="ru-RU"/>
        </w:rPr>
        <w:t xml:space="preserve"> </w:t>
      </w:r>
      <w:r w:rsidR="00077D66" w:rsidRPr="00077D66">
        <w:rPr>
          <w:szCs w:val="28"/>
          <w:lang w:val="uk-UA"/>
        </w:rPr>
        <w:t>для розв’язання практичних завдань та</w:t>
      </w:r>
      <w:r w:rsidR="00077D66" w:rsidRPr="00077D66">
        <w:rPr>
          <w:szCs w:val="28"/>
          <w:lang w:val="ru-RU"/>
        </w:rPr>
        <w:t xml:space="preserve"> </w:t>
      </w:r>
      <w:r w:rsidR="00077D66" w:rsidRPr="00077D66">
        <w:rPr>
          <w:szCs w:val="28"/>
          <w:lang w:val="uk-UA"/>
        </w:rPr>
        <w:t>змістовно інтерпретувати отримані</w:t>
      </w:r>
      <w:r w:rsidR="00077D66" w:rsidRPr="00077D66">
        <w:rPr>
          <w:szCs w:val="28"/>
          <w:lang w:val="ru-RU"/>
        </w:rPr>
        <w:t xml:space="preserve"> </w:t>
      </w:r>
      <w:r w:rsidR="00077D66" w:rsidRPr="00077D66">
        <w:rPr>
          <w:szCs w:val="28"/>
          <w:lang w:val="uk-UA"/>
        </w:rPr>
        <w:t>результати</w:t>
      </w:r>
      <w:r w:rsidRPr="003F06CB">
        <w:rPr>
          <w:szCs w:val="28"/>
          <w:lang w:val="uk-UA"/>
        </w:rPr>
        <w:t xml:space="preserve">. </w:t>
      </w:r>
    </w:p>
    <w:p w:rsidR="006230E3" w:rsidRPr="003F06CB" w:rsidRDefault="006230E3" w:rsidP="00077D66">
      <w:pPr>
        <w:shd w:val="clear" w:color="auto" w:fill="FFFFFF"/>
        <w:ind w:left="567"/>
        <w:jc w:val="both"/>
        <w:rPr>
          <w:szCs w:val="28"/>
          <w:lang w:val="uk-UA"/>
        </w:rPr>
      </w:pPr>
      <w:r w:rsidRPr="003F06CB">
        <w:rPr>
          <w:szCs w:val="28"/>
          <w:lang w:val="uk-UA"/>
        </w:rPr>
        <w:t xml:space="preserve">6. </w:t>
      </w:r>
      <w:r w:rsidR="00077D66" w:rsidRPr="00077D66">
        <w:rPr>
          <w:szCs w:val="28"/>
          <w:lang w:val="uk-UA"/>
        </w:rPr>
        <w:t xml:space="preserve">Демонструвати вміння </w:t>
      </w:r>
      <w:proofErr w:type="spellStart"/>
      <w:r w:rsidR="00077D66" w:rsidRPr="00077D66">
        <w:rPr>
          <w:szCs w:val="28"/>
          <w:lang w:val="uk-UA"/>
        </w:rPr>
        <w:t>абстрактно</w:t>
      </w:r>
      <w:proofErr w:type="spellEnd"/>
      <w:r w:rsidR="00077D66" w:rsidRPr="00077D66">
        <w:rPr>
          <w:szCs w:val="28"/>
          <w:lang w:val="ru-RU"/>
        </w:rPr>
        <w:t xml:space="preserve"> </w:t>
      </w:r>
      <w:r w:rsidR="00077D66" w:rsidRPr="00077D66">
        <w:rPr>
          <w:szCs w:val="28"/>
          <w:lang w:val="uk-UA"/>
        </w:rPr>
        <w:t>мислити, застосовувати аналіз та синтез</w:t>
      </w:r>
      <w:r w:rsidR="00077D66" w:rsidRPr="00077D66">
        <w:rPr>
          <w:szCs w:val="28"/>
          <w:lang w:val="ru-RU"/>
        </w:rPr>
        <w:t xml:space="preserve"> </w:t>
      </w:r>
      <w:r w:rsidR="00077D66" w:rsidRPr="00077D66">
        <w:rPr>
          <w:szCs w:val="28"/>
          <w:lang w:val="uk-UA"/>
        </w:rPr>
        <w:t>для виявлення ключових характеристик</w:t>
      </w:r>
      <w:r w:rsidR="00077D66" w:rsidRPr="00077D66">
        <w:rPr>
          <w:szCs w:val="28"/>
          <w:lang w:val="ru-RU"/>
        </w:rPr>
        <w:t xml:space="preserve"> </w:t>
      </w:r>
      <w:r w:rsidR="00077D66" w:rsidRPr="00077D66">
        <w:rPr>
          <w:szCs w:val="28"/>
          <w:lang w:val="uk-UA"/>
        </w:rPr>
        <w:t>економічних систем різного рівня, а</w:t>
      </w:r>
      <w:r w:rsidR="00077D66" w:rsidRPr="00077D66">
        <w:rPr>
          <w:szCs w:val="28"/>
          <w:lang w:val="ru-RU"/>
        </w:rPr>
        <w:t xml:space="preserve"> </w:t>
      </w:r>
      <w:r w:rsidR="00077D66" w:rsidRPr="00077D66">
        <w:rPr>
          <w:szCs w:val="28"/>
          <w:lang w:val="uk-UA"/>
        </w:rPr>
        <w:t>також особливостей поведінки їх</w:t>
      </w:r>
      <w:r w:rsidR="00077D66" w:rsidRPr="00077D66">
        <w:rPr>
          <w:szCs w:val="28"/>
          <w:lang w:val="ru-RU"/>
        </w:rPr>
        <w:t xml:space="preserve"> </w:t>
      </w:r>
      <w:r w:rsidR="00077D66" w:rsidRPr="00077D66">
        <w:rPr>
          <w:szCs w:val="28"/>
          <w:lang w:val="uk-UA"/>
        </w:rPr>
        <w:t>суб’єктів</w:t>
      </w:r>
      <w:r w:rsidRPr="003F06CB">
        <w:rPr>
          <w:szCs w:val="28"/>
          <w:lang w:val="uk-UA"/>
        </w:rPr>
        <w:t>;</w:t>
      </w:r>
    </w:p>
    <w:p w:rsidR="00844E18" w:rsidRPr="003D0E9C" w:rsidRDefault="006230E3" w:rsidP="003D0E9C">
      <w:pPr>
        <w:shd w:val="clear" w:color="auto" w:fill="FFFFFF"/>
        <w:ind w:left="567"/>
        <w:jc w:val="both"/>
        <w:rPr>
          <w:szCs w:val="28"/>
          <w:lang w:val="uk-UA"/>
        </w:rPr>
      </w:pPr>
      <w:r w:rsidRPr="003F06CB">
        <w:rPr>
          <w:szCs w:val="28"/>
          <w:lang w:val="uk-UA"/>
        </w:rPr>
        <w:t xml:space="preserve">7. </w:t>
      </w:r>
      <w:r w:rsidR="00077D66" w:rsidRPr="00077D66">
        <w:rPr>
          <w:szCs w:val="28"/>
          <w:lang w:val="uk-UA"/>
        </w:rPr>
        <w:t>Виконувати міждисциплінарний аналіз соціально-економічних явищ і проблем в однієї або декількох професійних сферах</w:t>
      </w:r>
      <w:r w:rsidRPr="003F06CB">
        <w:rPr>
          <w:szCs w:val="28"/>
          <w:lang w:val="uk-UA"/>
        </w:rPr>
        <w:t>;</w:t>
      </w:r>
    </w:p>
    <w:p w:rsidR="00222815" w:rsidRDefault="00222815">
      <w:pPr>
        <w:rPr>
          <w:b/>
          <w:sz w:val="28"/>
          <w:szCs w:val="28"/>
          <w:lang w:val="uk-UA"/>
        </w:rPr>
      </w:pPr>
      <w:r>
        <w:rPr>
          <w:b/>
          <w:sz w:val="28"/>
          <w:szCs w:val="28"/>
          <w:lang w:val="uk-UA"/>
        </w:rPr>
        <w:br w:type="page"/>
      </w:r>
    </w:p>
    <w:p w:rsidR="00EA611D" w:rsidRPr="000C0D24" w:rsidRDefault="00825B40" w:rsidP="00147E22">
      <w:pPr>
        <w:rPr>
          <w:b/>
          <w:sz w:val="28"/>
          <w:szCs w:val="28"/>
          <w:lang w:val="uk-UA"/>
        </w:rPr>
      </w:pPr>
      <w:r w:rsidRPr="00F20C33">
        <w:rPr>
          <w:b/>
          <w:sz w:val="28"/>
          <w:szCs w:val="28"/>
          <w:lang w:val="uk-UA"/>
        </w:rPr>
        <w:lastRenderedPageBreak/>
        <w:t>КОНТРОЛЬНІ ЗАХОДИ</w:t>
      </w:r>
    </w:p>
    <w:p w:rsidR="00FC57E5" w:rsidRDefault="00FC57E5" w:rsidP="00147E22">
      <w:pPr>
        <w:rPr>
          <w:b/>
          <w:i/>
          <w:u w:val="single"/>
          <w:lang w:val="ru-RU"/>
        </w:rPr>
      </w:pPr>
      <w:r w:rsidRPr="006230E3">
        <w:rPr>
          <w:b/>
          <w:i/>
          <w:u w:val="single"/>
          <w:lang w:val="uk-UA"/>
        </w:rPr>
        <w:t>Поточн</w:t>
      </w:r>
      <w:r w:rsidR="00825B40" w:rsidRPr="006230E3">
        <w:rPr>
          <w:b/>
          <w:i/>
          <w:u w:val="single"/>
          <w:lang w:val="uk-UA"/>
        </w:rPr>
        <w:t>і контрольні заходи</w:t>
      </w:r>
      <w:r w:rsidR="0077690E" w:rsidRPr="006230E3">
        <w:rPr>
          <w:b/>
          <w:i/>
          <w:u w:val="single"/>
          <w:lang w:val="uk-UA"/>
        </w:rPr>
        <w:t xml:space="preserve"> (</w:t>
      </w:r>
      <w:r w:rsidR="0077690E" w:rsidRPr="006331B8">
        <w:rPr>
          <w:b/>
          <w:i/>
          <w:u w:val="single"/>
        </w:rPr>
        <w:t>max</w:t>
      </w:r>
      <w:r w:rsidR="0077690E" w:rsidRPr="006230E3">
        <w:rPr>
          <w:b/>
          <w:i/>
          <w:u w:val="single"/>
          <w:lang w:val="uk-UA"/>
        </w:rPr>
        <w:t xml:space="preserve"> 60</w:t>
      </w:r>
      <w:r w:rsidR="006D3BBE">
        <w:rPr>
          <w:b/>
          <w:i/>
          <w:u w:val="single"/>
          <w:lang w:val="uk-UA"/>
        </w:rPr>
        <w:t xml:space="preserve"> балів</w:t>
      </w:r>
      <w:r w:rsidR="0077690E" w:rsidRPr="006331B8">
        <w:rPr>
          <w:b/>
          <w:i/>
          <w:u w:val="single"/>
          <w:lang w:val="ru-RU"/>
        </w:rPr>
        <w:t>)</w:t>
      </w:r>
      <w:r w:rsidRPr="006331B8">
        <w:rPr>
          <w:b/>
          <w:i/>
          <w:u w:val="single"/>
          <w:lang w:val="ru-RU"/>
        </w:rPr>
        <w:t>:</w:t>
      </w:r>
    </w:p>
    <w:p w:rsidR="00EA7ADC" w:rsidRDefault="00EA7ADC" w:rsidP="00EA7ADC">
      <w:pPr>
        <w:jc w:val="both"/>
        <w:rPr>
          <w:iCs/>
          <w:lang w:val="uk-UA"/>
        </w:rPr>
      </w:pPr>
      <w:r w:rsidRPr="006331B8">
        <w:rPr>
          <w:iCs/>
          <w:lang w:val="uk-UA"/>
        </w:rPr>
        <w:t xml:space="preserve">Поточний контроль передбачає такі </w:t>
      </w:r>
      <w:r w:rsidRPr="006331B8">
        <w:rPr>
          <w:b/>
          <w:i/>
          <w:iCs/>
          <w:lang w:val="uk-UA"/>
        </w:rPr>
        <w:t>теоретичні</w:t>
      </w:r>
      <w:r w:rsidRPr="006331B8">
        <w:rPr>
          <w:iCs/>
          <w:lang w:val="uk-UA"/>
        </w:rPr>
        <w:t xml:space="preserve"> завдання:</w:t>
      </w:r>
    </w:p>
    <w:p w:rsidR="00EA7ADC" w:rsidRDefault="00EA7ADC" w:rsidP="00EA7ADC">
      <w:pPr>
        <w:ind w:firstLine="284"/>
        <w:jc w:val="both"/>
        <w:rPr>
          <w:iCs/>
          <w:lang w:val="uk-UA"/>
        </w:rPr>
      </w:pPr>
      <w:r>
        <w:rPr>
          <w:iCs/>
          <w:lang w:val="uk-UA"/>
        </w:rPr>
        <w:sym w:font="Symbol" w:char="F02D"/>
      </w:r>
      <w:r>
        <w:rPr>
          <w:iCs/>
          <w:lang w:val="uk-UA"/>
        </w:rPr>
        <w:t> у</w:t>
      </w:r>
      <w:r w:rsidRPr="006331B8">
        <w:rPr>
          <w:iCs/>
          <w:lang w:val="uk-UA"/>
        </w:rPr>
        <w:t xml:space="preserve">сне опитування і обговорення </w:t>
      </w:r>
      <w:r>
        <w:rPr>
          <w:iCs/>
          <w:lang w:val="uk-UA"/>
        </w:rPr>
        <w:t>питань курсу</w:t>
      </w:r>
      <w:r w:rsidRPr="006331B8">
        <w:rPr>
          <w:iCs/>
          <w:lang w:val="uk-UA"/>
        </w:rPr>
        <w:t xml:space="preserve"> (статті, презентації, тези, </w:t>
      </w:r>
      <w:r>
        <w:rPr>
          <w:iCs/>
          <w:lang w:val="uk-UA"/>
        </w:rPr>
        <w:t>аналітичні довідки та звіти підприємств тощо);</w:t>
      </w:r>
    </w:p>
    <w:p w:rsidR="00EA7ADC" w:rsidRPr="006331B8" w:rsidRDefault="00EA7ADC" w:rsidP="00EA7ADC">
      <w:pPr>
        <w:ind w:firstLine="284"/>
        <w:jc w:val="both"/>
        <w:rPr>
          <w:iCs/>
          <w:lang w:val="uk-UA"/>
        </w:rPr>
      </w:pPr>
      <w:r>
        <w:rPr>
          <w:iCs/>
          <w:lang w:val="uk-UA"/>
        </w:rPr>
        <w:sym w:font="Symbol" w:char="F02D"/>
      </w:r>
      <w:r>
        <w:rPr>
          <w:iCs/>
          <w:lang w:val="uk-UA"/>
        </w:rPr>
        <w:t xml:space="preserve"> тести</w:t>
      </w:r>
      <w:r w:rsidRPr="006331B8">
        <w:rPr>
          <w:iCs/>
          <w:lang w:val="uk-UA"/>
        </w:rPr>
        <w:t xml:space="preserve"> за пройденим матеріалом</w:t>
      </w:r>
      <w:r>
        <w:rPr>
          <w:iCs/>
          <w:lang w:val="uk-UA"/>
        </w:rPr>
        <w:t xml:space="preserve"> </w:t>
      </w:r>
      <w:r>
        <w:rPr>
          <w:szCs w:val="28"/>
          <w:lang w:val="uk-UA"/>
        </w:rPr>
        <w:t xml:space="preserve">в системі </w:t>
      </w:r>
      <w:proofErr w:type="spellStart"/>
      <w:r w:rsidRPr="002376F6">
        <w:rPr>
          <w:szCs w:val="28"/>
          <w:lang w:val="uk-UA"/>
        </w:rPr>
        <w:t>Moodle</w:t>
      </w:r>
      <w:proofErr w:type="spellEnd"/>
      <w:r>
        <w:rPr>
          <w:szCs w:val="28"/>
          <w:lang w:val="uk-UA"/>
        </w:rPr>
        <w:t xml:space="preserve"> ЗНУ.</w:t>
      </w:r>
    </w:p>
    <w:p w:rsidR="00EA7ADC" w:rsidRDefault="00EA7ADC" w:rsidP="00EA7ADC">
      <w:pPr>
        <w:jc w:val="both"/>
        <w:rPr>
          <w:iCs/>
          <w:lang w:val="uk-UA"/>
        </w:rPr>
      </w:pPr>
      <w:r w:rsidRPr="006331B8">
        <w:rPr>
          <w:iCs/>
          <w:lang w:val="uk-UA"/>
        </w:rPr>
        <w:t xml:space="preserve">Поточний контроль передбачає </w:t>
      </w:r>
      <w:r>
        <w:rPr>
          <w:iCs/>
          <w:lang w:val="uk-UA"/>
        </w:rPr>
        <w:t xml:space="preserve">виконання індивідуальних </w:t>
      </w:r>
      <w:r w:rsidRPr="006331B8">
        <w:rPr>
          <w:b/>
          <w:i/>
          <w:iCs/>
          <w:lang w:val="uk-UA"/>
        </w:rPr>
        <w:t>практичн</w:t>
      </w:r>
      <w:r>
        <w:rPr>
          <w:b/>
          <w:i/>
          <w:iCs/>
          <w:lang w:val="uk-UA"/>
        </w:rPr>
        <w:t>их</w:t>
      </w:r>
      <w:r>
        <w:rPr>
          <w:iCs/>
          <w:lang w:val="uk-UA"/>
        </w:rPr>
        <w:t xml:space="preserve"> завдань (</w:t>
      </w:r>
      <w:r>
        <w:rPr>
          <w:szCs w:val="28"/>
          <w:lang w:val="uk-UA"/>
        </w:rPr>
        <w:t xml:space="preserve">методичні рекомендації та вимоги щодо виконання та оформлення робіт містяться в системі </w:t>
      </w:r>
      <w:proofErr w:type="spellStart"/>
      <w:r w:rsidRPr="002376F6">
        <w:rPr>
          <w:szCs w:val="28"/>
          <w:lang w:val="uk-UA"/>
        </w:rPr>
        <w:t>Moodle</w:t>
      </w:r>
      <w:proofErr w:type="spellEnd"/>
      <w:r>
        <w:rPr>
          <w:szCs w:val="28"/>
          <w:lang w:val="uk-UA"/>
        </w:rPr>
        <w:t xml:space="preserve"> ЗНУ</w:t>
      </w:r>
      <w:r>
        <w:rPr>
          <w:iCs/>
          <w:lang w:val="uk-UA"/>
        </w:rPr>
        <w:t>)</w:t>
      </w:r>
      <w:r w:rsidRPr="006331B8">
        <w:rPr>
          <w:iCs/>
          <w:lang w:val="uk-UA"/>
        </w:rPr>
        <w:t>:</w:t>
      </w:r>
    </w:p>
    <w:p w:rsidR="00EA7ADC" w:rsidRDefault="00EA7ADC" w:rsidP="00F20C33">
      <w:pPr>
        <w:ind w:firstLine="284"/>
        <w:jc w:val="both"/>
        <w:rPr>
          <w:iCs/>
          <w:lang w:val="uk-UA"/>
        </w:rPr>
      </w:pPr>
      <w:r>
        <w:rPr>
          <w:iCs/>
          <w:lang w:val="uk-UA"/>
        </w:rPr>
        <w:sym w:font="Symbol" w:char="F02D"/>
      </w:r>
      <w:r w:rsidRPr="003F06CB">
        <w:rPr>
          <w:iCs/>
          <w:lang w:val="uk-UA"/>
        </w:rPr>
        <w:t xml:space="preserve"> дослідження </w:t>
      </w:r>
      <w:r w:rsidR="00F20C33">
        <w:rPr>
          <w:iCs/>
          <w:lang w:val="uk-UA"/>
        </w:rPr>
        <w:t>середовища діяльності ТНК</w:t>
      </w:r>
      <w:r w:rsidRPr="003F06CB">
        <w:rPr>
          <w:iCs/>
          <w:lang w:val="uk-UA"/>
        </w:rPr>
        <w:t xml:space="preserve">; </w:t>
      </w:r>
    </w:p>
    <w:p w:rsidR="00F20C33" w:rsidRDefault="00F20C33" w:rsidP="00F20C33">
      <w:pPr>
        <w:ind w:firstLine="284"/>
        <w:jc w:val="both"/>
        <w:rPr>
          <w:iCs/>
          <w:lang w:val="uk-UA"/>
        </w:rPr>
      </w:pPr>
      <w:r>
        <w:rPr>
          <w:iCs/>
          <w:lang w:val="uk-UA"/>
        </w:rPr>
        <w:sym w:font="Symbol" w:char="F02D"/>
      </w:r>
      <w:r w:rsidRPr="003F06CB">
        <w:rPr>
          <w:iCs/>
          <w:lang w:val="uk-UA"/>
        </w:rPr>
        <w:t xml:space="preserve"> дослідження </w:t>
      </w:r>
      <w:r w:rsidRPr="00F20C33">
        <w:rPr>
          <w:iCs/>
          <w:lang w:val="uk-UA"/>
        </w:rPr>
        <w:t>економічн</w:t>
      </w:r>
      <w:r>
        <w:rPr>
          <w:iCs/>
          <w:lang w:val="uk-UA"/>
        </w:rPr>
        <w:t xml:space="preserve">ого </w:t>
      </w:r>
      <w:r w:rsidRPr="00F20C33">
        <w:rPr>
          <w:iCs/>
          <w:lang w:val="uk-UA"/>
        </w:rPr>
        <w:t>механізм</w:t>
      </w:r>
      <w:r>
        <w:rPr>
          <w:iCs/>
          <w:lang w:val="uk-UA"/>
        </w:rPr>
        <w:t>у</w:t>
      </w:r>
      <w:r w:rsidRPr="00F20C33">
        <w:rPr>
          <w:iCs/>
          <w:lang w:val="uk-UA"/>
        </w:rPr>
        <w:t xml:space="preserve"> ТНК</w:t>
      </w:r>
      <w:r w:rsidRPr="003F06CB">
        <w:rPr>
          <w:iCs/>
          <w:lang w:val="uk-UA"/>
        </w:rPr>
        <w:t>;</w:t>
      </w:r>
    </w:p>
    <w:p w:rsidR="00F20C33" w:rsidRDefault="00F20C33" w:rsidP="00F20C33">
      <w:pPr>
        <w:ind w:firstLine="284"/>
        <w:jc w:val="both"/>
        <w:rPr>
          <w:iCs/>
          <w:lang w:val="uk-UA"/>
        </w:rPr>
      </w:pPr>
      <w:r>
        <w:rPr>
          <w:iCs/>
          <w:lang w:val="uk-UA"/>
        </w:rPr>
        <w:sym w:font="Symbol" w:char="F02D"/>
      </w:r>
      <w:r w:rsidRPr="003F06CB">
        <w:rPr>
          <w:iCs/>
          <w:lang w:val="uk-UA"/>
        </w:rPr>
        <w:t xml:space="preserve"> дослідження </w:t>
      </w:r>
      <w:r w:rsidRPr="00F20C33">
        <w:rPr>
          <w:iCs/>
          <w:lang w:val="uk-UA"/>
        </w:rPr>
        <w:t>особливост</w:t>
      </w:r>
      <w:r>
        <w:rPr>
          <w:iCs/>
          <w:lang w:val="uk-UA"/>
        </w:rPr>
        <w:t>ей</w:t>
      </w:r>
      <w:r w:rsidRPr="00F20C33">
        <w:rPr>
          <w:iCs/>
          <w:lang w:val="uk-UA"/>
        </w:rPr>
        <w:t xml:space="preserve"> фінансових стратегій ТНК</w:t>
      </w:r>
      <w:r>
        <w:rPr>
          <w:iCs/>
          <w:lang w:val="uk-UA"/>
        </w:rPr>
        <w:t xml:space="preserve"> та</w:t>
      </w:r>
      <w:r w:rsidRPr="00F20C33">
        <w:rPr>
          <w:iCs/>
          <w:lang w:val="uk-UA"/>
        </w:rPr>
        <w:t xml:space="preserve"> економічн</w:t>
      </w:r>
      <w:r>
        <w:rPr>
          <w:iCs/>
          <w:lang w:val="uk-UA"/>
        </w:rPr>
        <w:t>ого</w:t>
      </w:r>
      <w:r w:rsidRPr="00F20C33">
        <w:rPr>
          <w:iCs/>
          <w:lang w:val="uk-UA"/>
        </w:rPr>
        <w:t xml:space="preserve"> вплив</w:t>
      </w:r>
      <w:r>
        <w:rPr>
          <w:iCs/>
          <w:lang w:val="uk-UA"/>
        </w:rPr>
        <w:t>у</w:t>
      </w:r>
      <w:r w:rsidRPr="00F20C33">
        <w:rPr>
          <w:iCs/>
          <w:lang w:val="uk-UA"/>
        </w:rPr>
        <w:t xml:space="preserve"> глобальних стратегій ТНК на</w:t>
      </w:r>
      <w:r>
        <w:rPr>
          <w:iCs/>
          <w:lang w:val="uk-UA"/>
        </w:rPr>
        <w:t xml:space="preserve"> </w:t>
      </w:r>
      <w:r w:rsidRPr="00F20C33">
        <w:rPr>
          <w:iCs/>
          <w:lang w:val="uk-UA"/>
        </w:rPr>
        <w:t>національні економіки та світове господарство</w:t>
      </w:r>
      <w:r w:rsidRPr="003F06CB">
        <w:rPr>
          <w:iCs/>
          <w:lang w:val="uk-UA"/>
        </w:rPr>
        <w:t>;</w:t>
      </w:r>
    </w:p>
    <w:p w:rsidR="00F20C33" w:rsidRDefault="00F20C33" w:rsidP="00F20C33">
      <w:pPr>
        <w:ind w:firstLine="284"/>
        <w:jc w:val="both"/>
        <w:rPr>
          <w:iCs/>
          <w:lang w:val="uk-UA"/>
        </w:rPr>
      </w:pPr>
      <w:r>
        <w:rPr>
          <w:iCs/>
          <w:lang w:val="uk-UA"/>
        </w:rPr>
        <w:sym w:font="Symbol" w:char="F02D"/>
      </w:r>
      <w:r w:rsidRPr="003F06CB">
        <w:rPr>
          <w:iCs/>
          <w:lang w:val="uk-UA"/>
        </w:rPr>
        <w:t xml:space="preserve"> дослідження </w:t>
      </w:r>
      <w:r w:rsidRPr="00F20C33">
        <w:rPr>
          <w:iCs/>
          <w:lang w:val="uk-UA"/>
        </w:rPr>
        <w:t>інвестиційн</w:t>
      </w:r>
      <w:r>
        <w:rPr>
          <w:iCs/>
          <w:lang w:val="uk-UA"/>
        </w:rPr>
        <w:t>их</w:t>
      </w:r>
      <w:r w:rsidRPr="00F20C33">
        <w:rPr>
          <w:iCs/>
          <w:lang w:val="uk-UA"/>
        </w:rPr>
        <w:t xml:space="preserve"> стратегі</w:t>
      </w:r>
      <w:r>
        <w:rPr>
          <w:iCs/>
          <w:lang w:val="uk-UA"/>
        </w:rPr>
        <w:t>й</w:t>
      </w:r>
      <w:r w:rsidRPr="00F20C33">
        <w:rPr>
          <w:iCs/>
          <w:lang w:val="uk-UA"/>
        </w:rPr>
        <w:t xml:space="preserve"> діяльності ТНК</w:t>
      </w:r>
      <w:r w:rsidRPr="003F06CB">
        <w:rPr>
          <w:iCs/>
          <w:lang w:val="uk-UA"/>
        </w:rPr>
        <w:t>;</w:t>
      </w:r>
    </w:p>
    <w:p w:rsidR="00F20C33" w:rsidRDefault="00F20C33" w:rsidP="00F20C33">
      <w:pPr>
        <w:ind w:firstLine="284"/>
        <w:jc w:val="both"/>
        <w:rPr>
          <w:iCs/>
          <w:lang w:val="uk-UA"/>
        </w:rPr>
      </w:pPr>
      <w:r>
        <w:rPr>
          <w:iCs/>
          <w:lang w:val="uk-UA"/>
        </w:rPr>
        <w:sym w:font="Symbol" w:char="F02D"/>
      </w:r>
      <w:r w:rsidRPr="003F06CB">
        <w:rPr>
          <w:iCs/>
          <w:lang w:val="uk-UA"/>
        </w:rPr>
        <w:t xml:space="preserve"> дослідження </w:t>
      </w:r>
      <w:r w:rsidRPr="00F20C33">
        <w:rPr>
          <w:iCs/>
          <w:lang w:val="uk-UA"/>
        </w:rPr>
        <w:t>глобальн</w:t>
      </w:r>
      <w:r>
        <w:rPr>
          <w:iCs/>
          <w:lang w:val="uk-UA"/>
        </w:rPr>
        <w:t>их</w:t>
      </w:r>
      <w:r w:rsidRPr="00F20C33">
        <w:rPr>
          <w:iCs/>
          <w:lang w:val="uk-UA"/>
        </w:rPr>
        <w:t xml:space="preserve"> стратегі</w:t>
      </w:r>
      <w:r>
        <w:rPr>
          <w:iCs/>
          <w:lang w:val="uk-UA"/>
        </w:rPr>
        <w:t>й</w:t>
      </w:r>
      <w:r w:rsidRPr="00F20C33">
        <w:rPr>
          <w:iCs/>
          <w:lang w:val="uk-UA"/>
        </w:rPr>
        <w:t xml:space="preserve"> діяльності ТНК в Україні</w:t>
      </w:r>
      <w:r w:rsidRPr="003F06CB">
        <w:rPr>
          <w:iCs/>
          <w:lang w:val="uk-UA"/>
        </w:rPr>
        <w:t>;</w:t>
      </w:r>
    </w:p>
    <w:p w:rsidR="00EA7ADC" w:rsidRPr="006331B8" w:rsidRDefault="00EC1185" w:rsidP="00F20C33">
      <w:pPr>
        <w:ind w:firstLine="284"/>
        <w:jc w:val="both"/>
        <w:rPr>
          <w:iCs/>
          <w:lang w:val="uk-UA"/>
        </w:rPr>
      </w:pPr>
      <w:r>
        <w:rPr>
          <w:iCs/>
          <w:lang w:val="uk-UA"/>
        </w:rPr>
        <w:sym w:font="Symbol" w:char="F02D"/>
      </w:r>
      <w:r>
        <w:rPr>
          <w:iCs/>
          <w:lang w:val="uk-UA"/>
        </w:rPr>
        <w:t xml:space="preserve"> </w:t>
      </w:r>
      <w:r w:rsidR="00F20C33">
        <w:rPr>
          <w:iCs/>
          <w:lang w:val="uk-UA"/>
        </w:rPr>
        <w:t xml:space="preserve">дослідження </w:t>
      </w:r>
      <w:r w:rsidR="00F20C33" w:rsidRPr="00F20C33">
        <w:rPr>
          <w:iCs/>
          <w:lang w:val="uk-UA"/>
        </w:rPr>
        <w:t>особливост</w:t>
      </w:r>
      <w:r w:rsidR="00F20C33">
        <w:rPr>
          <w:iCs/>
          <w:lang w:val="uk-UA"/>
        </w:rPr>
        <w:t xml:space="preserve">ей </w:t>
      </w:r>
      <w:r w:rsidR="00F20C33" w:rsidRPr="00F20C33">
        <w:rPr>
          <w:iCs/>
          <w:lang w:val="uk-UA"/>
        </w:rPr>
        <w:t>організаційної та управлінської структур функціонування ТНК</w:t>
      </w:r>
      <w:r w:rsidR="00EA7ADC" w:rsidRPr="003F06CB">
        <w:rPr>
          <w:iCs/>
          <w:lang w:val="uk-UA"/>
        </w:rPr>
        <w:t>.</w:t>
      </w:r>
    </w:p>
    <w:p w:rsidR="00EA7ADC" w:rsidRPr="00B22B3B" w:rsidRDefault="00EA7ADC" w:rsidP="00EA7ADC">
      <w:pPr>
        <w:jc w:val="center"/>
        <w:rPr>
          <w:bCs/>
          <w:lang w:val="uk-UA"/>
        </w:rPr>
      </w:pPr>
      <w:proofErr w:type="spellStart"/>
      <w:r w:rsidRPr="00EA7ADC">
        <w:rPr>
          <w:szCs w:val="28"/>
          <w:lang w:val="ru-RU"/>
        </w:rPr>
        <w:t>Види</w:t>
      </w:r>
      <w:proofErr w:type="spellEnd"/>
      <w:r w:rsidRPr="00EA7ADC">
        <w:rPr>
          <w:szCs w:val="28"/>
          <w:lang w:val="ru-RU"/>
        </w:rPr>
        <w:t xml:space="preserve"> контролю і с</w:t>
      </w:r>
      <w:r w:rsidRPr="00EA7ADC">
        <w:rPr>
          <w:bCs/>
          <w:lang w:val="ru-RU"/>
        </w:rPr>
        <w:t xml:space="preserve">истема </w:t>
      </w:r>
      <w:proofErr w:type="spellStart"/>
      <w:r w:rsidRPr="00EA7ADC">
        <w:rPr>
          <w:bCs/>
          <w:lang w:val="ru-RU"/>
        </w:rPr>
        <w:t>накопичення</w:t>
      </w:r>
      <w:proofErr w:type="spellEnd"/>
      <w:r w:rsidRPr="00EA7ADC">
        <w:rPr>
          <w:bCs/>
          <w:lang w:val="ru-RU"/>
        </w:rPr>
        <w:t xml:space="preserve"> </w:t>
      </w:r>
      <w:proofErr w:type="spellStart"/>
      <w:r w:rsidRPr="00EA7ADC">
        <w:rPr>
          <w:bCs/>
          <w:lang w:val="ru-RU"/>
        </w:rPr>
        <w:t>балів</w:t>
      </w:r>
      <w:proofErr w:type="spellEnd"/>
      <w:r w:rsidRPr="00EA7ADC">
        <w:rPr>
          <w:bCs/>
          <w:lang w:val="ru-RU"/>
        </w:rPr>
        <w:t xml:space="preserve"> </w:t>
      </w:r>
      <w:r w:rsidR="00B22B3B">
        <w:rPr>
          <w:bCs/>
          <w:lang w:val="ru-RU"/>
        </w:rPr>
        <w:t xml:space="preserve">за </w:t>
      </w:r>
      <w:proofErr w:type="spellStart"/>
      <w:r w:rsidR="00B22B3B">
        <w:rPr>
          <w:bCs/>
          <w:lang w:val="ru-RU"/>
        </w:rPr>
        <w:t>виконання</w:t>
      </w:r>
      <w:proofErr w:type="spellEnd"/>
      <w:r w:rsidR="00B22B3B">
        <w:rPr>
          <w:bCs/>
          <w:lang w:val="ru-RU"/>
        </w:rPr>
        <w:t xml:space="preserve"> </w:t>
      </w:r>
      <w:proofErr w:type="spellStart"/>
      <w:r w:rsidR="00B22B3B">
        <w:rPr>
          <w:bCs/>
          <w:lang w:val="ru-RU"/>
        </w:rPr>
        <w:t>поточних</w:t>
      </w:r>
      <w:proofErr w:type="spellEnd"/>
      <w:r w:rsidR="00B22B3B">
        <w:rPr>
          <w:bCs/>
          <w:lang w:val="ru-RU"/>
        </w:rPr>
        <w:t xml:space="preserve"> </w:t>
      </w:r>
      <w:proofErr w:type="spellStart"/>
      <w:r w:rsidR="00B22B3B">
        <w:rPr>
          <w:bCs/>
          <w:lang w:val="ru-RU"/>
        </w:rPr>
        <w:t>контрольних</w:t>
      </w:r>
      <w:proofErr w:type="spellEnd"/>
      <w:r w:rsidR="00B22B3B">
        <w:rPr>
          <w:bCs/>
          <w:lang w:val="ru-RU"/>
        </w:rPr>
        <w:t xml:space="preserve"> заход</w:t>
      </w:r>
      <w:proofErr w:type="spellStart"/>
      <w:r w:rsidR="00B22B3B">
        <w:rPr>
          <w:bCs/>
          <w:lang w:val="uk-UA"/>
        </w:rPr>
        <w:t>і</w:t>
      </w:r>
      <w:proofErr w:type="gramStart"/>
      <w:r w:rsidR="00B22B3B">
        <w:rPr>
          <w:bCs/>
          <w:lang w:val="uk-UA"/>
        </w:rPr>
        <w:t>в</w:t>
      </w:r>
      <w:proofErr w:type="spellEnd"/>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2"/>
        <w:gridCol w:w="1419"/>
        <w:gridCol w:w="1063"/>
        <w:gridCol w:w="828"/>
      </w:tblGrid>
      <w:tr w:rsidR="00EA7ADC" w:rsidRPr="008537CE" w:rsidTr="00EA7ADC">
        <w:tc>
          <w:tcPr>
            <w:tcW w:w="3412" w:type="pct"/>
            <w:shd w:val="clear" w:color="auto" w:fill="auto"/>
            <w:vAlign w:val="center"/>
          </w:tcPr>
          <w:p w:rsidR="00EA7ADC" w:rsidRPr="00EA7ADC" w:rsidRDefault="00EA7ADC" w:rsidP="00222815">
            <w:pPr>
              <w:widowControl w:val="0"/>
              <w:jc w:val="center"/>
              <w:rPr>
                <w:lang w:val="ru-RU"/>
              </w:rPr>
            </w:pPr>
            <w:r w:rsidRPr="00EA7ADC">
              <w:rPr>
                <w:lang w:val="ru-RU"/>
              </w:rPr>
              <w:t xml:space="preserve">Вид </w:t>
            </w:r>
            <w:proofErr w:type="gramStart"/>
            <w:r w:rsidRPr="00EA7ADC">
              <w:rPr>
                <w:lang w:val="ru-RU"/>
              </w:rPr>
              <w:t>контрольного</w:t>
            </w:r>
            <w:proofErr w:type="gramEnd"/>
            <w:r w:rsidRPr="00EA7ADC">
              <w:rPr>
                <w:lang w:val="ru-RU"/>
              </w:rPr>
              <w:t xml:space="preserve"> заходу</w:t>
            </w:r>
          </w:p>
          <w:p w:rsidR="00EA7ADC" w:rsidRPr="00EA7ADC" w:rsidRDefault="00EA7ADC" w:rsidP="00222815">
            <w:pPr>
              <w:widowControl w:val="0"/>
              <w:jc w:val="center"/>
              <w:rPr>
                <w:lang w:val="ru-RU"/>
              </w:rPr>
            </w:pPr>
            <w:proofErr w:type="spellStart"/>
            <w:r w:rsidRPr="00EA7ADC">
              <w:rPr>
                <w:lang w:val="ru-RU"/>
              </w:rPr>
              <w:t>Термін</w:t>
            </w:r>
            <w:proofErr w:type="spellEnd"/>
            <w:r w:rsidRPr="00EA7ADC">
              <w:rPr>
                <w:lang w:val="ru-RU"/>
              </w:rPr>
              <w:t xml:space="preserve"> </w:t>
            </w:r>
            <w:proofErr w:type="spellStart"/>
            <w:r w:rsidRPr="00EA7ADC">
              <w:rPr>
                <w:lang w:val="ru-RU"/>
              </w:rPr>
              <w:t>виконання</w:t>
            </w:r>
            <w:proofErr w:type="spellEnd"/>
            <w:r w:rsidRPr="00EA7ADC">
              <w:rPr>
                <w:lang w:val="ru-RU"/>
              </w:rPr>
              <w:t xml:space="preserve"> заходу</w:t>
            </w:r>
          </w:p>
        </w:tc>
        <w:tc>
          <w:tcPr>
            <w:tcW w:w="681" w:type="pct"/>
            <w:vAlign w:val="center"/>
          </w:tcPr>
          <w:p w:rsidR="00EA7ADC" w:rsidRPr="008537CE" w:rsidRDefault="00EA7ADC" w:rsidP="00222815">
            <w:pPr>
              <w:widowControl w:val="0"/>
              <w:ind w:left="-57" w:right="-57"/>
              <w:jc w:val="center"/>
            </w:pPr>
            <w:proofErr w:type="spellStart"/>
            <w:r w:rsidRPr="008537CE">
              <w:t>Кількість</w:t>
            </w:r>
            <w:proofErr w:type="spellEnd"/>
            <w:r w:rsidRPr="008537CE">
              <w:t xml:space="preserve"> </w:t>
            </w:r>
            <w:proofErr w:type="spellStart"/>
            <w:r w:rsidRPr="008537CE">
              <w:t>контрольних</w:t>
            </w:r>
            <w:proofErr w:type="spellEnd"/>
            <w:r w:rsidRPr="008537CE">
              <w:t xml:space="preserve"> </w:t>
            </w:r>
            <w:proofErr w:type="spellStart"/>
            <w:r w:rsidRPr="008537CE">
              <w:t>заходів</w:t>
            </w:r>
            <w:proofErr w:type="spellEnd"/>
          </w:p>
        </w:tc>
        <w:tc>
          <w:tcPr>
            <w:tcW w:w="510" w:type="pct"/>
            <w:shd w:val="clear" w:color="auto" w:fill="auto"/>
            <w:vAlign w:val="center"/>
          </w:tcPr>
          <w:p w:rsidR="00EA7ADC" w:rsidRPr="008537CE" w:rsidRDefault="00EA7ADC" w:rsidP="00222815">
            <w:pPr>
              <w:widowControl w:val="0"/>
              <w:ind w:left="-57" w:right="-57"/>
              <w:jc w:val="center"/>
            </w:pPr>
            <w:proofErr w:type="spellStart"/>
            <w:r w:rsidRPr="008537CE">
              <w:t>Кількість</w:t>
            </w:r>
            <w:proofErr w:type="spellEnd"/>
            <w:r w:rsidRPr="008537CE">
              <w:t xml:space="preserve"> </w:t>
            </w:r>
            <w:proofErr w:type="spellStart"/>
            <w:r w:rsidRPr="008537CE">
              <w:t>балів</w:t>
            </w:r>
            <w:proofErr w:type="spellEnd"/>
            <w:r w:rsidRPr="008537CE">
              <w:t xml:space="preserve"> </w:t>
            </w:r>
            <w:proofErr w:type="spellStart"/>
            <w:r w:rsidRPr="008537CE">
              <w:t>за</w:t>
            </w:r>
            <w:proofErr w:type="spellEnd"/>
            <w:r w:rsidRPr="008537CE">
              <w:t xml:space="preserve"> 1 </w:t>
            </w:r>
            <w:proofErr w:type="spellStart"/>
            <w:r w:rsidRPr="008537CE">
              <w:t>захід</w:t>
            </w:r>
            <w:proofErr w:type="spellEnd"/>
          </w:p>
        </w:tc>
        <w:tc>
          <w:tcPr>
            <w:tcW w:w="397" w:type="pct"/>
            <w:shd w:val="clear" w:color="auto" w:fill="auto"/>
            <w:vAlign w:val="center"/>
          </w:tcPr>
          <w:p w:rsidR="00EA7ADC" w:rsidRPr="008537CE" w:rsidRDefault="00EA7ADC" w:rsidP="00222815">
            <w:pPr>
              <w:widowControl w:val="0"/>
              <w:ind w:left="-57" w:right="-57"/>
              <w:jc w:val="center"/>
            </w:pPr>
            <w:proofErr w:type="spellStart"/>
            <w:r w:rsidRPr="008537CE">
              <w:t>Усього</w:t>
            </w:r>
            <w:proofErr w:type="spellEnd"/>
            <w:r w:rsidRPr="008537CE">
              <w:t xml:space="preserve"> </w:t>
            </w:r>
            <w:proofErr w:type="spellStart"/>
            <w:r w:rsidRPr="008537CE">
              <w:t>балів</w:t>
            </w:r>
            <w:proofErr w:type="spellEnd"/>
          </w:p>
        </w:tc>
      </w:tr>
      <w:tr w:rsidR="00EA7ADC" w:rsidRPr="008537CE" w:rsidTr="00EA7ADC">
        <w:tc>
          <w:tcPr>
            <w:tcW w:w="3412" w:type="pct"/>
            <w:shd w:val="clear" w:color="auto" w:fill="auto"/>
          </w:tcPr>
          <w:p w:rsidR="00EA7ADC" w:rsidRPr="00EA7ADC" w:rsidRDefault="00EA7ADC" w:rsidP="00EA7ADC">
            <w:pPr>
              <w:widowControl w:val="0"/>
              <w:jc w:val="both"/>
              <w:rPr>
                <w:lang w:val="uk-UA"/>
              </w:rPr>
            </w:pPr>
            <w:r w:rsidRPr="00EA7ADC">
              <w:rPr>
                <w:lang w:val="uk-UA"/>
              </w:rPr>
              <w:t>Виконання індивідуальн</w:t>
            </w:r>
            <w:r>
              <w:rPr>
                <w:lang w:val="uk-UA"/>
              </w:rPr>
              <w:t>их</w:t>
            </w:r>
            <w:r w:rsidRPr="00EA7ADC">
              <w:rPr>
                <w:lang w:val="uk-UA"/>
              </w:rPr>
              <w:t xml:space="preserve"> практичних завдань. </w:t>
            </w:r>
          </w:p>
          <w:p w:rsidR="00EA7ADC" w:rsidRPr="00EA7ADC" w:rsidRDefault="00EA7ADC" w:rsidP="00EA7ADC">
            <w:pPr>
              <w:widowControl w:val="0"/>
              <w:jc w:val="both"/>
              <w:rPr>
                <w:lang w:val="uk-UA"/>
              </w:rPr>
            </w:pPr>
            <w:r w:rsidRPr="00EA7ADC">
              <w:rPr>
                <w:lang w:val="uk-UA"/>
              </w:rPr>
              <w:t xml:space="preserve">Всі завдання повинні бути подані на перевірку в електронному вигляді в системі </w:t>
            </w:r>
            <w:proofErr w:type="spellStart"/>
            <w:r w:rsidRPr="00EA7ADC">
              <w:rPr>
                <w:lang w:val="uk-UA"/>
              </w:rPr>
              <w:t>Moodle</w:t>
            </w:r>
            <w:proofErr w:type="spellEnd"/>
            <w:r w:rsidRPr="00EA7ADC">
              <w:rPr>
                <w:lang w:val="uk-UA"/>
              </w:rPr>
              <w:t xml:space="preserve"> не пізніше, ніж за 2 тижні до закінчення вивчення курсу.</w:t>
            </w:r>
          </w:p>
        </w:tc>
        <w:tc>
          <w:tcPr>
            <w:tcW w:w="681" w:type="pct"/>
          </w:tcPr>
          <w:p w:rsidR="00EA7ADC" w:rsidRPr="00EA7ADC" w:rsidRDefault="000D1924" w:rsidP="00222815">
            <w:pPr>
              <w:widowControl w:val="0"/>
              <w:jc w:val="center"/>
              <w:rPr>
                <w:lang w:val="uk-UA"/>
              </w:rPr>
            </w:pPr>
            <w:r>
              <w:rPr>
                <w:lang w:val="uk-UA"/>
              </w:rPr>
              <w:t>5</w:t>
            </w:r>
          </w:p>
        </w:tc>
        <w:tc>
          <w:tcPr>
            <w:tcW w:w="510" w:type="pct"/>
            <w:shd w:val="clear" w:color="auto" w:fill="auto"/>
          </w:tcPr>
          <w:p w:rsidR="00EA7ADC" w:rsidRPr="00B22B3B" w:rsidRDefault="00B22B3B" w:rsidP="00222815">
            <w:pPr>
              <w:widowControl w:val="0"/>
              <w:jc w:val="center"/>
              <w:rPr>
                <w:lang w:val="uk-UA"/>
              </w:rPr>
            </w:pPr>
            <w:r>
              <w:rPr>
                <w:lang w:val="uk-UA"/>
              </w:rPr>
              <w:t>6</w:t>
            </w:r>
          </w:p>
        </w:tc>
        <w:tc>
          <w:tcPr>
            <w:tcW w:w="397" w:type="pct"/>
            <w:shd w:val="clear" w:color="auto" w:fill="auto"/>
          </w:tcPr>
          <w:p w:rsidR="00EA7ADC" w:rsidRPr="00EA7ADC" w:rsidRDefault="00B22B3B" w:rsidP="00B22B3B">
            <w:pPr>
              <w:widowControl w:val="0"/>
              <w:jc w:val="center"/>
              <w:rPr>
                <w:lang w:val="uk-UA"/>
              </w:rPr>
            </w:pPr>
            <w:r>
              <w:rPr>
                <w:lang w:val="uk-UA"/>
              </w:rPr>
              <w:t>30</w:t>
            </w:r>
          </w:p>
        </w:tc>
      </w:tr>
      <w:tr w:rsidR="000F1AA6" w:rsidRPr="000F1AA6" w:rsidTr="00C63172">
        <w:tc>
          <w:tcPr>
            <w:tcW w:w="3412" w:type="pct"/>
            <w:shd w:val="clear" w:color="auto" w:fill="auto"/>
            <w:vAlign w:val="center"/>
          </w:tcPr>
          <w:p w:rsidR="000F1AA6" w:rsidRPr="009E63B7" w:rsidRDefault="000F1AA6" w:rsidP="00C63172">
            <w:pPr>
              <w:widowControl w:val="0"/>
              <w:jc w:val="both"/>
              <w:rPr>
                <w:noProof/>
                <w:lang w:val="uk-UA"/>
              </w:rPr>
            </w:pPr>
            <w:r w:rsidRPr="009E63B7">
              <w:rPr>
                <w:noProof/>
                <w:lang w:val="uk-UA"/>
              </w:rPr>
              <w:t>Усне опитування за теоретичним матеріалом курсу протягом вивчення дисципліни.</w:t>
            </w:r>
          </w:p>
        </w:tc>
        <w:tc>
          <w:tcPr>
            <w:tcW w:w="681" w:type="pct"/>
          </w:tcPr>
          <w:p w:rsidR="000F1AA6" w:rsidRPr="00B22B3B" w:rsidRDefault="00B22B3B" w:rsidP="00222815">
            <w:pPr>
              <w:widowControl w:val="0"/>
              <w:jc w:val="center"/>
              <w:rPr>
                <w:lang w:val="ru-RU"/>
              </w:rPr>
            </w:pPr>
            <w:r>
              <w:rPr>
                <w:lang w:val="ru-RU"/>
              </w:rPr>
              <w:t>5</w:t>
            </w:r>
          </w:p>
        </w:tc>
        <w:tc>
          <w:tcPr>
            <w:tcW w:w="510" w:type="pct"/>
            <w:shd w:val="clear" w:color="auto" w:fill="auto"/>
          </w:tcPr>
          <w:p w:rsidR="000F1AA6" w:rsidRPr="000F1AA6" w:rsidRDefault="00B22B3B" w:rsidP="00222815">
            <w:pPr>
              <w:widowControl w:val="0"/>
              <w:jc w:val="center"/>
              <w:rPr>
                <w:lang w:val="ru-RU"/>
              </w:rPr>
            </w:pPr>
            <w:r>
              <w:rPr>
                <w:lang w:val="ru-RU"/>
              </w:rPr>
              <w:t>2</w:t>
            </w:r>
          </w:p>
        </w:tc>
        <w:tc>
          <w:tcPr>
            <w:tcW w:w="397" w:type="pct"/>
            <w:shd w:val="clear" w:color="auto" w:fill="auto"/>
          </w:tcPr>
          <w:p w:rsidR="000F1AA6" w:rsidRDefault="00B22B3B" w:rsidP="00222815">
            <w:pPr>
              <w:widowControl w:val="0"/>
              <w:jc w:val="center"/>
              <w:rPr>
                <w:lang w:val="uk-UA"/>
              </w:rPr>
            </w:pPr>
            <w:r>
              <w:rPr>
                <w:lang w:val="uk-UA"/>
              </w:rPr>
              <w:t>10</w:t>
            </w:r>
          </w:p>
        </w:tc>
      </w:tr>
      <w:tr w:rsidR="000F1AA6" w:rsidRPr="000F1AA6" w:rsidTr="00EA7ADC">
        <w:tc>
          <w:tcPr>
            <w:tcW w:w="3412" w:type="pct"/>
            <w:shd w:val="clear" w:color="auto" w:fill="auto"/>
          </w:tcPr>
          <w:p w:rsidR="000F1AA6" w:rsidRPr="009E63B7" w:rsidRDefault="000F1AA6" w:rsidP="00C63172">
            <w:pPr>
              <w:widowControl w:val="0"/>
              <w:jc w:val="both"/>
              <w:rPr>
                <w:noProof/>
                <w:lang w:val="uk-UA"/>
              </w:rPr>
            </w:pPr>
            <w:r w:rsidRPr="009E63B7">
              <w:rPr>
                <w:noProof/>
                <w:lang w:val="uk-UA"/>
              </w:rPr>
              <w:t>Виконання вправ та розв’язання ситуативних практичних завдань.</w:t>
            </w:r>
          </w:p>
        </w:tc>
        <w:tc>
          <w:tcPr>
            <w:tcW w:w="681" w:type="pct"/>
          </w:tcPr>
          <w:p w:rsidR="000F1AA6" w:rsidRDefault="00B22B3B" w:rsidP="00222815">
            <w:pPr>
              <w:widowControl w:val="0"/>
              <w:jc w:val="center"/>
              <w:rPr>
                <w:lang w:val="uk-UA"/>
              </w:rPr>
            </w:pPr>
            <w:r>
              <w:rPr>
                <w:lang w:val="uk-UA"/>
              </w:rPr>
              <w:t>4</w:t>
            </w:r>
          </w:p>
        </w:tc>
        <w:tc>
          <w:tcPr>
            <w:tcW w:w="510" w:type="pct"/>
            <w:shd w:val="clear" w:color="auto" w:fill="auto"/>
          </w:tcPr>
          <w:p w:rsidR="000F1AA6" w:rsidRPr="000F1AA6" w:rsidRDefault="00B22B3B" w:rsidP="00222815">
            <w:pPr>
              <w:widowControl w:val="0"/>
              <w:jc w:val="center"/>
              <w:rPr>
                <w:lang w:val="ru-RU"/>
              </w:rPr>
            </w:pPr>
            <w:r>
              <w:rPr>
                <w:lang w:val="ru-RU"/>
              </w:rPr>
              <w:t>3</w:t>
            </w:r>
          </w:p>
        </w:tc>
        <w:tc>
          <w:tcPr>
            <w:tcW w:w="397" w:type="pct"/>
            <w:shd w:val="clear" w:color="auto" w:fill="auto"/>
          </w:tcPr>
          <w:p w:rsidR="000F1AA6" w:rsidRDefault="00B22B3B" w:rsidP="00222815">
            <w:pPr>
              <w:widowControl w:val="0"/>
              <w:jc w:val="center"/>
              <w:rPr>
                <w:lang w:val="uk-UA"/>
              </w:rPr>
            </w:pPr>
            <w:r>
              <w:rPr>
                <w:lang w:val="uk-UA"/>
              </w:rPr>
              <w:t>12</w:t>
            </w:r>
          </w:p>
        </w:tc>
      </w:tr>
      <w:tr w:rsidR="000F1AA6" w:rsidRPr="008537CE" w:rsidTr="00EA7ADC">
        <w:tc>
          <w:tcPr>
            <w:tcW w:w="3412" w:type="pct"/>
            <w:shd w:val="clear" w:color="auto" w:fill="auto"/>
          </w:tcPr>
          <w:p w:rsidR="000F1AA6" w:rsidRPr="00EA7ADC" w:rsidRDefault="000F1AA6" w:rsidP="00EA7ADC">
            <w:pPr>
              <w:widowControl w:val="0"/>
              <w:jc w:val="both"/>
              <w:rPr>
                <w:lang w:val="uk-UA"/>
              </w:rPr>
            </w:pPr>
            <w:r w:rsidRPr="00EA7ADC">
              <w:rPr>
                <w:lang w:val="uk-UA"/>
              </w:rPr>
              <w:t xml:space="preserve">Самостійне проходження тестів у системі </w:t>
            </w:r>
            <w:proofErr w:type="spellStart"/>
            <w:r w:rsidRPr="00EA7ADC">
              <w:rPr>
                <w:lang w:val="uk-UA"/>
              </w:rPr>
              <w:t>Moodle</w:t>
            </w:r>
            <w:proofErr w:type="spellEnd"/>
            <w:r w:rsidRPr="00EA7ADC">
              <w:rPr>
                <w:lang w:val="uk-UA"/>
              </w:rPr>
              <w:t xml:space="preserve"> за матеріалом </w:t>
            </w:r>
            <w:r>
              <w:rPr>
                <w:lang w:val="uk-UA"/>
              </w:rPr>
              <w:t>Змістових розділів</w:t>
            </w:r>
            <w:r w:rsidRPr="00EA7ADC">
              <w:rPr>
                <w:lang w:val="uk-UA"/>
              </w:rPr>
              <w:t xml:space="preserve">. </w:t>
            </w:r>
          </w:p>
          <w:p w:rsidR="000F1AA6" w:rsidRPr="00EA7ADC" w:rsidRDefault="000F1AA6" w:rsidP="00EA7ADC">
            <w:pPr>
              <w:widowControl w:val="0"/>
              <w:jc w:val="both"/>
              <w:rPr>
                <w:lang w:val="uk-UA"/>
              </w:rPr>
            </w:pPr>
            <w:r w:rsidRPr="00EA7ADC">
              <w:rPr>
                <w:lang w:val="uk-UA"/>
              </w:rPr>
              <w:t>Кожний окремий тест необхідно проходити в перший тиждень після закінчення вивчення відповідної теми.</w:t>
            </w:r>
          </w:p>
        </w:tc>
        <w:tc>
          <w:tcPr>
            <w:tcW w:w="681" w:type="pct"/>
          </w:tcPr>
          <w:p w:rsidR="000F1AA6" w:rsidRPr="00EA7ADC" w:rsidRDefault="001622EF" w:rsidP="00222815">
            <w:pPr>
              <w:widowControl w:val="0"/>
              <w:jc w:val="center"/>
              <w:rPr>
                <w:lang w:val="uk-UA"/>
              </w:rPr>
            </w:pPr>
            <w:r>
              <w:rPr>
                <w:lang w:val="uk-UA"/>
              </w:rPr>
              <w:t>4</w:t>
            </w:r>
          </w:p>
        </w:tc>
        <w:tc>
          <w:tcPr>
            <w:tcW w:w="510" w:type="pct"/>
            <w:shd w:val="clear" w:color="auto" w:fill="auto"/>
          </w:tcPr>
          <w:p w:rsidR="000F1AA6" w:rsidRPr="00EA7ADC" w:rsidRDefault="00B22B3B" w:rsidP="00222815">
            <w:pPr>
              <w:widowControl w:val="0"/>
              <w:jc w:val="center"/>
              <w:rPr>
                <w:lang w:val="uk-UA"/>
              </w:rPr>
            </w:pPr>
            <w:r>
              <w:rPr>
                <w:lang w:val="uk-UA"/>
              </w:rPr>
              <w:t>2</w:t>
            </w:r>
          </w:p>
        </w:tc>
        <w:tc>
          <w:tcPr>
            <w:tcW w:w="397" w:type="pct"/>
            <w:shd w:val="clear" w:color="auto" w:fill="auto"/>
          </w:tcPr>
          <w:p w:rsidR="000F1AA6" w:rsidRPr="00EA7ADC" w:rsidRDefault="00EC1185" w:rsidP="00222815">
            <w:pPr>
              <w:widowControl w:val="0"/>
              <w:jc w:val="center"/>
              <w:rPr>
                <w:lang w:val="uk-UA"/>
              </w:rPr>
            </w:pPr>
            <w:r>
              <w:rPr>
                <w:lang w:val="uk-UA"/>
              </w:rPr>
              <w:t>8</w:t>
            </w:r>
          </w:p>
        </w:tc>
      </w:tr>
      <w:tr w:rsidR="000F1AA6" w:rsidRPr="00EA7ADC" w:rsidTr="00EA7ADC">
        <w:trPr>
          <w:trHeight w:val="248"/>
        </w:trPr>
        <w:tc>
          <w:tcPr>
            <w:tcW w:w="3412" w:type="pct"/>
            <w:shd w:val="clear" w:color="auto" w:fill="auto"/>
          </w:tcPr>
          <w:p w:rsidR="000F1AA6" w:rsidRPr="00EA7ADC" w:rsidRDefault="000F1AA6" w:rsidP="00222815">
            <w:pPr>
              <w:widowControl w:val="0"/>
              <w:rPr>
                <w:lang w:val="uk-UA"/>
              </w:rPr>
            </w:pPr>
            <w:r w:rsidRPr="00EA7ADC">
              <w:rPr>
                <w:lang w:val="uk-UA"/>
              </w:rPr>
              <w:t>Усього</w:t>
            </w:r>
          </w:p>
        </w:tc>
        <w:tc>
          <w:tcPr>
            <w:tcW w:w="681" w:type="pct"/>
          </w:tcPr>
          <w:p w:rsidR="000F1AA6" w:rsidRPr="00EA7ADC" w:rsidRDefault="000F1AA6" w:rsidP="00222815">
            <w:pPr>
              <w:widowControl w:val="0"/>
              <w:jc w:val="center"/>
              <w:rPr>
                <w:lang w:val="uk-UA"/>
              </w:rPr>
            </w:pPr>
          </w:p>
        </w:tc>
        <w:tc>
          <w:tcPr>
            <w:tcW w:w="510" w:type="pct"/>
            <w:shd w:val="clear" w:color="auto" w:fill="auto"/>
          </w:tcPr>
          <w:p w:rsidR="000F1AA6" w:rsidRPr="00EA7ADC" w:rsidRDefault="000F1AA6" w:rsidP="00222815">
            <w:pPr>
              <w:widowControl w:val="0"/>
              <w:jc w:val="center"/>
              <w:rPr>
                <w:lang w:val="uk-UA"/>
              </w:rPr>
            </w:pPr>
          </w:p>
        </w:tc>
        <w:tc>
          <w:tcPr>
            <w:tcW w:w="397" w:type="pct"/>
            <w:shd w:val="clear" w:color="auto" w:fill="auto"/>
          </w:tcPr>
          <w:p w:rsidR="000F1AA6" w:rsidRPr="00EA7ADC" w:rsidRDefault="000F1AA6" w:rsidP="00222815">
            <w:pPr>
              <w:widowControl w:val="0"/>
              <w:jc w:val="center"/>
              <w:rPr>
                <w:lang w:val="uk-UA"/>
              </w:rPr>
            </w:pPr>
            <w:r>
              <w:rPr>
                <w:lang w:val="uk-UA"/>
              </w:rPr>
              <w:t>6</w:t>
            </w:r>
            <w:r w:rsidRPr="00EA7ADC">
              <w:rPr>
                <w:lang w:val="uk-UA"/>
              </w:rPr>
              <w:t>0</w:t>
            </w:r>
          </w:p>
        </w:tc>
      </w:tr>
    </w:tbl>
    <w:p w:rsidR="00E26326" w:rsidRDefault="00E26326" w:rsidP="00EA7ADC">
      <w:pPr>
        <w:ind w:firstLine="720"/>
        <w:rPr>
          <w:szCs w:val="28"/>
          <w:lang w:val="uk-UA"/>
        </w:rPr>
      </w:pPr>
    </w:p>
    <w:p w:rsidR="00EA7ADC" w:rsidRPr="00EA7ADC" w:rsidRDefault="00EA7ADC" w:rsidP="00B22B3B">
      <w:pPr>
        <w:ind w:firstLine="567"/>
        <w:rPr>
          <w:szCs w:val="28"/>
          <w:lang w:val="uk-UA"/>
        </w:rPr>
      </w:pPr>
      <w:r w:rsidRPr="00EA7ADC">
        <w:rPr>
          <w:szCs w:val="28"/>
          <w:lang w:val="uk-UA"/>
        </w:rPr>
        <w:t>Критерії оцінювання</w:t>
      </w:r>
      <w:r w:rsidR="00B22B3B">
        <w:rPr>
          <w:szCs w:val="28"/>
          <w:lang w:val="uk-UA"/>
        </w:rPr>
        <w:t xml:space="preserve"> поточних</w:t>
      </w:r>
      <w:r w:rsidRPr="00EA7ADC">
        <w:rPr>
          <w:szCs w:val="28"/>
          <w:lang w:val="uk-UA"/>
        </w:rPr>
        <w:t xml:space="preserve"> контрольних заходів:</w:t>
      </w:r>
    </w:p>
    <w:p w:rsidR="00EA7ADC" w:rsidRPr="00EA7ADC" w:rsidRDefault="00EA7ADC" w:rsidP="00B22B3B">
      <w:pPr>
        <w:ind w:firstLine="567"/>
        <w:rPr>
          <w:szCs w:val="28"/>
          <w:lang w:val="uk-UA"/>
        </w:rPr>
      </w:pPr>
      <w:r w:rsidRPr="00EA7ADC">
        <w:rPr>
          <w:szCs w:val="28"/>
          <w:lang w:val="uk-UA"/>
        </w:rPr>
        <w:t xml:space="preserve">1) Підготовка індивідуальних практичних завдань – творчих робіт. Передбачено виконання </w:t>
      </w:r>
      <w:r w:rsidR="000D1924">
        <w:rPr>
          <w:szCs w:val="28"/>
          <w:lang w:val="uk-UA"/>
        </w:rPr>
        <w:t>5</w:t>
      </w:r>
      <w:r w:rsidRPr="00EA7ADC">
        <w:rPr>
          <w:szCs w:val="28"/>
          <w:lang w:val="uk-UA"/>
        </w:rPr>
        <w:t xml:space="preserve"> завдань, кожне оцінюється по 4 бали:</w:t>
      </w:r>
    </w:p>
    <w:p w:rsidR="00EA7ADC" w:rsidRPr="00EA7ADC" w:rsidRDefault="00EA7ADC" w:rsidP="00B22B3B">
      <w:pPr>
        <w:ind w:firstLine="567"/>
        <w:rPr>
          <w:szCs w:val="28"/>
          <w:lang w:val="uk-UA"/>
        </w:rPr>
      </w:pPr>
      <w:r w:rsidRPr="00EA7ADC">
        <w:rPr>
          <w:szCs w:val="28"/>
          <w:lang w:val="uk-UA"/>
        </w:rPr>
        <w:sym w:font="Symbol" w:char="F02D"/>
      </w:r>
      <w:r w:rsidRPr="00EA7ADC">
        <w:rPr>
          <w:szCs w:val="28"/>
          <w:lang w:val="uk-UA"/>
        </w:rPr>
        <w:t xml:space="preserve"> </w:t>
      </w:r>
      <w:r w:rsidR="00B22B3B">
        <w:rPr>
          <w:szCs w:val="28"/>
          <w:lang w:val="uk-UA"/>
        </w:rPr>
        <w:t>6</w:t>
      </w:r>
      <w:r w:rsidR="003E3BC4">
        <w:rPr>
          <w:szCs w:val="28"/>
          <w:lang w:val="uk-UA"/>
        </w:rPr>
        <w:t xml:space="preserve"> балів</w:t>
      </w:r>
      <w:r w:rsidRPr="00EA7ADC">
        <w:rPr>
          <w:szCs w:val="28"/>
          <w:lang w:val="uk-UA"/>
        </w:rPr>
        <w:t xml:space="preserve"> </w:t>
      </w:r>
      <w:r w:rsidRPr="00EA7ADC">
        <w:rPr>
          <w:szCs w:val="28"/>
          <w:lang w:val="uk-UA"/>
        </w:rPr>
        <w:sym w:font="Symbol" w:char="F02D"/>
      </w:r>
      <w:r w:rsidRPr="00EA7ADC">
        <w:rPr>
          <w:szCs w:val="28"/>
          <w:lang w:val="uk-UA"/>
        </w:rPr>
        <w:t xml:space="preserve"> завдання виконано відповідно до вимог в повному обсязі;</w:t>
      </w:r>
    </w:p>
    <w:p w:rsidR="00EA7ADC" w:rsidRDefault="00EA7ADC" w:rsidP="00B22B3B">
      <w:pPr>
        <w:ind w:firstLine="567"/>
        <w:rPr>
          <w:szCs w:val="28"/>
          <w:lang w:val="uk-UA"/>
        </w:rPr>
      </w:pPr>
      <w:r w:rsidRPr="00EA7ADC">
        <w:rPr>
          <w:szCs w:val="28"/>
          <w:lang w:val="uk-UA"/>
        </w:rPr>
        <w:sym w:font="Symbol" w:char="F02D"/>
      </w:r>
      <w:r w:rsidR="003E3BC4">
        <w:rPr>
          <w:szCs w:val="28"/>
          <w:lang w:val="uk-UA"/>
        </w:rPr>
        <w:t xml:space="preserve"> 5</w:t>
      </w:r>
      <w:r w:rsidRPr="00EA7ADC">
        <w:rPr>
          <w:szCs w:val="28"/>
          <w:lang w:val="uk-UA"/>
        </w:rPr>
        <w:t xml:space="preserve"> бал</w:t>
      </w:r>
      <w:r w:rsidR="003E3BC4">
        <w:rPr>
          <w:szCs w:val="28"/>
          <w:lang w:val="uk-UA"/>
        </w:rPr>
        <w:t>ів</w:t>
      </w:r>
      <w:r w:rsidRPr="00EA7ADC">
        <w:rPr>
          <w:szCs w:val="28"/>
          <w:lang w:val="uk-UA"/>
        </w:rPr>
        <w:t xml:space="preserve"> – завдання виконано відповідно до вимог в повному обсязі, однак є певні недоліки в поданні та оформленні матеріалу;</w:t>
      </w:r>
    </w:p>
    <w:p w:rsidR="003E3BC4" w:rsidRPr="00EA7ADC" w:rsidRDefault="003E3BC4" w:rsidP="00B22B3B">
      <w:pPr>
        <w:ind w:firstLine="567"/>
        <w:rPr>
          <w:szCs w:val="28"/>
          <w:lang w:val="uk-UA"/>
        </w:rPr>
      </w:pPr>
      <w:r>
        <w:rPr>
          <w:szCs w:val="28"/>
          <w:lang w:val="uk-UA"/>
        </w:rPr>
        <w:sym w:font="Symbol" w:char="F02D"/>
      </w:r>
      <w:r>
        <w:rPr>
          <w:szCs w:val="28"/>
          <w:lang w:val="uk-UA"/>
        </w:rPr>
        <w:t xml:space="preserve"> 4 бали </w:t>
      </w:r>
      <w:r>
        <w:rPr>
          <w:szCs w:val="28"/>
          <w:lang w:val="uk-UA"/>
        </w:rPr>
        <w:sym w:font="Symbol" w:char="F02D"/>
      </w:r>
      <w:r>
        <w:rPr>
          <w:szCs w:val="28"/>
          <w:lang w:val="uk-UA"/>
        </w:rPr>
        <w:t xml:space="preserve"> </w:t>
      </w:r>
      <w:r w:rsidRPr="00EA7ADC">
        <w:rPr>
          <w:szCs w:val="28"/>
          <w:lang w:val="uk-UA"/>
        </w:rPr>
        <w:t xml:space="preserve">завдання виконано відповідно до вимог в повному обсязі, однак є певні недоліки </w:t>
      </w:r>
      <w:r>
        <w:rPr>
          <w:szCs w:val="28"/>
          <w:lang w:val="uk-UA"/>
        </w:rPr>
        <w:t>здійсненні розрахунків та формулюванні висновків</w:t>
      </w:r>
      <w:r w:rsidRPr="00EA7ADC">
        <w:rPr>
          <w:szCs w:val="28"/>
          <w:lang w:val="uk-UA"/>
        </w:rPr>
        <w:t>;</w:t>
      </w:r>
    </w:p>
    <w:p w:rsidR="003E3BC4" w:rsidRDefault="003E3BC4" w:rsidP="00B22B3B">
      <w:pPr>
        <w:ind w:firstLine="567"/>
        <w:rPr>
          <w:szCs w:val="28"/>
          <w:lang w:val="uk-UA"/>
        </w:rPr>
      </w:pPr>
      <w:r>
        <w:rPr>
          <w:szCs w:val="28"/>
          <w:lang w:val="uk-UA"/>
        </w:rPr>
        <w:sym w:font="Symbol" w:char="F02D"/>
      </w:r>
      <w:r>
        <w:rPr>
          <w:szCs w:val="28"/>
          <w:lang w:val="uk-UA"/>
        </w:rPr>
        <w:t xml:space="preserve"> 3 бали </w:t>
      </w:r>
      <w:r>
        <w:rPr>
          <w:szCs w:val="28"/>
          <w:lang w:val="uk-UA"/>
        </w:rPr>
        <w:sym w:font="Symbol" w:char="F02D"/>
      </w:r>
      <w:r>
        <w:rPr>
          <w:szCs w:val="28"/>
          <w:lang w:val="uk-UA"/>
        </w:rPr>
        <w:t xml:space="preserve"> </w:t>
      </w:r>
      <w:r w:rsidRPr="00EA7ADC">
        <w:rPr>
          <w:szCs w:val="28"/>
          <w:lang w:val="uk-UA"/>
        </w:rPr>
        <w:t>завдання виконано не в повному обсязі, частина питань залишилася не розкритою, матеріал оформлено без недоліків;</w:t>
      </w:r>
    </w:p>
    <w:p w:rsidR="003E3BC4" w:rsidRDefault="00EA7ADC" w:rsidP="003E3BC4">
      <w:pPr>
        <w:ind w:firstLine="567"/>
        <w:rPr>
          <w:szCs w:val="28"/>
          <w:lang w:val="uk-UA"/>
        </w:rPr>
      </w:pPr>
      <w:r w:rsidRPr="00EA7ADC">
        <w:rPr>
          <w:szCs w:val="28"/>
          <w:lang w:val="uk-UA"/>
        </w:rPr>
        <w:sym w:font="Symbol" w:char="F02D"/>
      </w:r>
      <w:r w:rsidRPr="00EA7ADC">
        <w:rPr>
          <w:szCs w:val="28"/>
          <w:lang w:val="uk-UA"/>
        </w:rPr>
        <w:t xml:space="preserve"> 2 бали </w:t>
      </w:r>
      <w:r w:rsidRPr="00EA7ADC">
        <w:rPr>
          <w:szCs w:val="28"/>
          <w:lang w:val="uk-UA"/>
        </w:rPr>
        <w:sym w:font="Symbol" w:char="F02D"/>
      </w:r>
      <w:r w:rsidRPr="00EA7ADC">
        <w:rPr>
          <w:szCs w:val="28"/>
          <w:lang w:val="uk-UA"/>
        </w:rPr>
        <w:t xml:space="preserve"> </w:t>
      </w:r>
      <w:r w:rsidR="003E3BC4" w:rsidRPr="00EA7ADC">
        <w:rPr>
          <w:szCs w:val="28"/>
          <w:lang w:val="uk-UA"/>
        </w:rPr>
        <w:t xml:space="preserve">завдання виконано не в повному обсязі, частина питань залишилася не розкритою, матеріал оформлено </w:t>
      </w:r>
      <w:r w:rsidR="003E3BC4">
        <w:rPr>
          <w:szCs w:val="28"/>
          <w:lang w:val="uk-UA"/>
        </w:rPr>
        <w:t>з недоліками</w:t>
      </w:r>
      <w:r w:rsidR="003E3BC4" w:rsidRPr="00EA7ADC">
        <w:rPr>
          <w:szCs w:val="28"/>
          <w:lang w:val="uk-UA"/>
        </w:rPr>
        <w:t>;</w:t>
      </w:r>
    </w:p>
    <w:p w:rsidR="00EA7ADC" w:rsidRPr="00EA7ADC" w:rsidRDefault="00EA7ADC" w:rsidP="00B22B3B">
      <w:pPr>
        <w:ind w:firstLine="567"/>
        <w:rPr>
          <w:szCs w:val="28"/>
          <w:lang w:val="uk-UA"/>
        </w:rPr>
      </w:pPr>
      <w:r w:rsidRPr="00EA7ADC">
        <w:rPr>
          <w:szCs w:val="28"/>
          <w:lang w:val="uk-UA"/>
        </w:rPr>
        <w:sym w:font="Symbol" w:char="F02D"/>
      </w:r>
      <w:r w:rsidRPr="00EA7ADC">
        <w:rPr>
          <w:szCs w:val="28"/>
          <w:lang w:val="uk-UA"/>
        </w:rPr>
        <w:t xml:space="preserve"> 1 бал </w:t>
      </w:r>
      <w:r w:rsidRPr="00EA7ADC">
        <w:rPr>
          <w:szCs w:val="28"/>
          <w:lang w:val="uk-UA"/>
        </w:rPr>
        <w:sym w:font="Symbol" w:char="F02D"/>
      </w:r>
      <w:r w:rsidRPr="00EA7ADC">
        <w:rPr>
          <w:szCs w:val="28"/>
          <w:lang w:val="uk-UA"/>
        </w:rPr>
        <w:t xml:space="preserve"> завдання виконано не в повному обсязі, частина питань залишилася не розкритою, матеріал оформлено з суттєвими недоліками;</w:t>
      </w:r>
    </w:p>
    <w:p w:rsidR="00EA7ADC" w:rsidRPr="00EA7ADC" w:rsidRDefault="00EA7ADC" w:rsidP="00B22B3B">
      <w:pPr>
        <w:ind w:firstLine="567"/>
        <w:rPr>
          <w:szCs w:val="28"/>
          <w:lang w:val="uk-UA"/>
        </w:rPr>
      </w:pPr>
      <w:r w:rsidRPr="00EA7ADC">
        <w:rPr>
          <w:szCs w:val="28"/>
          <w:lang w:val="uk-UA"/>
        </w:rPr>
        <w:sym w:font="Symbol" w:char="F02D"/>
      </w:r>
      <w:r w:rsidRPr="00EA7ADC">
        <w:rPr>
          <w:szCs w:val="28"/>
          <w:lang w:val="uk-UA"/>
        </w:rPr>
        <w:t xml:space="preserve"> 0 балів </w:t>
      </w:r>
      <w:r w:rsidRPr="00EA7ADC">
        <w:rPr>
          <w:szCs w:val="28"/>
          <w:lang w:val="uk-UA"/>
        </w:rPr>
        <w:sym w:font="Symbol" w:char="F02D"/>
      </w:r>
      <w:r w:rsidRPr="00EA7ADC">
        <w:rPr>
          <w:szCs w:val="28"/>
          <w:lang w:val="uk-UA"/>
        </w:rPr>
        <w:t xml:space="preserve"> завдання не виконано, не подано на перевірку.</w:t>
      </w:r>
    </w:p>
    <w:p w:rsidR="00EA7ADC" w:rsidRPr="00EA7ADC" w:rsidRDefault="00EA7ADC" w:rsidP="00B22B3B">
      <w:pPr>
        <w:ind w:firstLine="567"/>
        <w:rPr>
          <w:szCs w:val="28"/>
          <w:lang w:val="uk-UA"/>
        </w:rPr>
      </w:pPr>
      <w:r w:rsidRPr="00EA7ADC">
        <w:rPr>
          <w:szCs w:val="28"/>
          <w:lang w:val="uk-UA"/>
        </w:rPr>
        <w:t>2) Тестовий контроль знань передбачає виконання 10 тестових завдань за кожною з тем, кожне питання тесту оцінюється максимально в 0,</w:t>
      </w:r>
      <w:r w:rsidR="00B22B3B">
        <w:rPr>
          <w:szCs w:val="28"/>
          <w:lang w:val="uk-UA"/>
        </w:rPr>
        <w:t xml:space="preserve">2 </w:t>
      </w:r>
      <w:proofErr w:type="spellStart"/>
      <w:r w:rsidRPr="00EA7ADC">
        <w:rPr>
          <w:szCs w:val="28"/>
          <w:lang w:val="uk-UA"/>
        </w:rPr>
        <w:t>бала</w:t>
      </w:r>
      <w:proofErr w:type="spellEnd"/>
      <w:r w:rsidRPr="00EA7ADC">
        <w:rPr>
          <w:szCs w:val="28"/>
          <w:lang w:val="uk-UA"/>
        </w:rPr>
        <w:t>:</w:t>
      </w:r>
    </w:p>
    <w:p w:rsidR="00EA7ADC" w:rsidRPr="00EA7ADC" w:rsidRDefault="00EA7ADC" w:rsidP="00B22B3B">
      <w:pPr>
        <w:ind w:firstLine="567"/>
        <w:rPr>
          <w:szCs w:val="28"/>
          <w:lang w:val="uk-UA"/>
        </w:rPr>
      </w:pPr>
      <w:r w:rsidRPr="00EA7ADC">
        <w:rPr>
          <w:szCs w:val="28"/>
          <w:lang w:val="uk-UA"/>
        </w:rPr>
        <w:lastRenderedPageBreak/>
        <w:sym w:font="Symbol" w:char="F02D"/>
      </w:r>
      <w:r w:rsidRPr="00EA7ADC">
        <w:rPr>
          <w:szCs w:val="28"/>
          <w:lang w:val="uk-UA"/>
        </w:rPr>
        <w:t xml:space="preserve"> 0,</w:t>
      </w:r>
      <w:r w:rsidR="00B22B3B">
        <w:rPr>
          <w:szCs w:val="28"/>
          <w:lang w:val="uk-UA"/>
        </w:rPr>
        <w:t>2</w:t>
      </w:r>
      <w:r w:rsidRPr="00EA7ADC">
        <w:rPr>
          <w:szCs w:val="28"/>
          <w:lang w:val="uk-UA"/>
        </w:rPr>
        <w:t xml:space="preserve"> </w:t>
      </w:r>
      <w:proofErr w:type="spellStart"/>
      <w:r w:rsidRPr="00EA7ADC">
        <w:rPr>
          <w:szCs w:val="28"/>
          <w:lang w:val="uk-UA"/>
        </w:rPr>
        <w:t>бала</w:t>
      </w:r>
      <w:proofErr w:type="spellEnd"/>
      <w:r w:rsidRPr="00EA7ADC">
        <w:rPr>
          <w:szCs w:val="28"/>
          <w:lang w:val="uk-UA"/>
        </w:rPr>
        <w:t xml:space="preserve"> за правильну відповідь;</w:t>
      </w:r>
    </w:p>
    <w:p w:rsidR="00EA7ADC" w:rsidRDefault="00EA7ADC" w:rsidP="00B22B3B">
      <w:pPr>
        <w:ind w:firstLine="567"/>
        <w:rPr>
          <w:szCs w:val="28"/>
          <w:lang w:val="uk-UA"/>
        </w:rPr>
      </w:pPr>
      <w:r w:rsidRPr="00EA7ADC">
        <w:rPr>
          <w:szCs w:val="28"/>
          <w:lang w:val="uk-UA"/>
        </w:rPr>
        <w:sym w:font="Symbol" w:char="F02D"/>
      </w:r>
      <w:r w:rsidRPr="00EA7ADC">
        <w:rPr>
          <w:szCs w:val="28"/>
          <w:lang w:val="uk-UA"/>
        </w:rPr>
        <w:t xml:space="preserve"> 0 балів – неправильна відповідь.</w:t>
      </w:r>
    </w:p>
    <w:p w:rsidR="00B22B3B" w:rsidRPr="009E63B7" w:rsidRDefault="00B22B3B" w:rsidP="00B22B3B">
      <w:pPr>
        <w:ind w:firstLine="567"/>
        <w:rPr>
          <w:noProof/>
          <w:szCs w:val="28"/>
          <w:lang w:val="uk-UA"/>
        </w:rPr>
      </w:pPr>
      <w:r>
        <w:rPr>
          <w:noProof/>
          <w:szCs w:val="28"/>
          <w:lang w:val="uk-UA"/>
        </w:rPr>
        <w:t>3</w:t>
      </w:r>
      <w:r w:rsidRPr="009E63B7">
        <w:rPr>
          <w:noProof/>
          <w:szCs w:val="28"/>
          <w:lang w:val="uk-UA"/>
        </w:rPr>
        <w:t>) Опитування за теоретичним матеріалом курсу оцінюється:</w:t>
      </w:r>
    </w:p>
    <w:p w:rsidR="00B22B3B" w:rsidRPr="009E63B7" w:rsidRDefault="00B22B3B" w:rsidP="00B22B3B">
      <w:pPr>
        <w:ind w:firstLine="567"/>
        <w:rPr>
          <w:noProof/>
          <w:szCs w:val="28"/>
          <w:lang w:val="uk-UA"/>
        </w:rPr>
      </w:pPr>
      <w:r w:rsidRPr="009E63B7">
        <w:rPr>
          <w:noProof/>
          <w:szCs w:val="28"/>
          <w:lang w:val="uk-UA"/>
        </w:rPr>
        <w:sym w:font="Symbol" w:char="F02D"/>
      </w:r>
      <w:r w:rsidRPr="009E63B7">
        <w:rPr>
          <w:noProof/>
          <w:szCs w:val="28"/>
          <w:lang w:val="uk-UA"/>
        </w:rPr>
        <w:t xml:space="preserve"> 2 бали </w:t>
      </w:r>
      <w:r w:rsidRPr="009E63B7">
        <w:rPr>
          <w:noProof/>
          <w:szCs w:val="28"/>
          <w:lang w:val="uk-UA"/>
        </w:rPr>
        <w:sym w:font="Symbol" w:char="F02D"/>
      </w:r>
      <w:r w:rsidRPr="009E63B7">
        <w:rPr>
          <w:noProof/>
          <w:szCs w:val="28"/>
          <w:lang w:val="uk-UA"/>
        </w:rPr>
        <w:t xml:space="preserve"> відповідь правильна, повна, чітка та логічна;</w:t>
      </w:r>
    </w:p>
    <w:p w:rsidR="00B22B3B" w:rsidRDefault="00B22B3B" w:rsidP="00B22B3B">
      <w:pPr>
        <w:ind w:firstLine="567"/>
        <w:rPr>
          <w:noProof/>
          <w:szCs w:val="28"/>
          <w:lang w:val="uk-UA"/>
        </w:rPr>
      </w:pPr>
      <w:r w:rsidRPr="009E63B7">
        <w:rPr>
          <w:noProof/>
          <w:szCs w:val="28"/>
          <w:lang w:val="uk-UA"/>
        </w:rPr>
        <w:sym w:font="Symbol" w:char="F02D"/>
      </w:r>
      <w:r w:rsidRPr="009E63B7">
        <w:rPr>
          <w:noProof/>
          <w:szCs w:val="28"/>
          <w:lang w:val="uk-UA"/>
        </w:rPr>
        <w:t xml:space="preserve"> 1 бал </w:t>
      </w:r>
      <w:r w:rsidRPr="009E63B7">
        <w:rPr>
          <w:noProof/>
          <w:szCs w:val="28"/>
          <w:lang w:val="uk-UA"/>
        </w:rPr>
        <w:sym w:font="Symbol" w:char="F02D"/>
      </w:r>
      <w:r w:rsidRPr="009E63B7">
        <w:rPr>
          <w:noProof/>
          <w:szCs w:val="28"/>
          <w:lang w:val="uk-UA"/>
        </w:rPr>
        <w:t xml:space="preserve"> відповідь правильна, однак недостатньо повна, з деякими недоліками та з допомогою уточнюючих питань;</w:t>
      </w:r>
    </w:p>
    <w:p w:rsidR="00B22B3B" w:rsidRDefault="00B22B3B" w:rsidP="00B22B3B">
      <w:pPr>
        <w:ind w:firstLine="567"/>
        <w:rPr>
          <w:noProof/>
          <w:szCs w:val="28"/>
          <w:lang w:val="uk-UA"/>
        </w:rPr>
      </w:pPr>
      <w:r w:rsidRPr="009E63B7">
        <w:rPr>
          <w:noProof/>
          <w:szCs w:val="28"/>
          <w:lang w:val="uk-UA"/>
        </w:rPr>
        <w:sym w:font="Symbol" w:char="F02D"/>
      </w:r>
      <w:r w:rsidRPr="009E63B7">
        <w:rPr>
          <w:noProof/>
          <w:szCs w:val="28"/>
          <w:lang w:val="uk-UA"/>
        </w:rPr>
        <w:t xml:space="preserve"> 0 балів </w:t>
      </w:r>
      <w:r w:rsidRPr="009E63B7">
        <w:rPr>
          <w:noProof/>
          <w:szCs w:val="28"/>
          <w:lang w:val="uk-UA"/>
        </w:rPr>
        <w:sym w:font="Symbol" w:char="F02D"/>
      </w:r>
      <w:r w:rsidRPr="009E63B7">
        <w:rPr>
          <w:noProof/>
          <w:szCs w:val="28"/>
          <w:lang w:val="uk-UA"/>
        </w:rPr>
        <w:t xml:space="preserve"> відповідь неправильна або відсутня.</w:t>
      </w:r>
    </w:p>
    <w:p w:rsidR="00B22B3B" w:rsidRPr="009E63B7" w:rsidRDefault="00B22B3B" w:rsidP="00B22B3B">
      <w:pPr>
        <w:ind w:firstLine="567"/>
        <w:rPr>
          <w:noProof/>
          <w:szCs w:val="28"/>
          <w:lang w:val="uk-UA"/>
        </w:rPr>
      </w:pPr>
      <w:r>
        <w:rPr>
          <w:noProof/>
          <w:szCs w:val="28"/>
          <w:lang w:val="uk-UA"/>
        </w:rPr>
        <w:t xml:space="preserve">4) </w:t>
      </w:r>
      <w:r w:rsidRPr="009E63B7">
        <w:rPr>
          <w:noProof/>
          <w:szCs w:val="28"/>
          <w:lang w:val="uk-UA"/>
        </w:rPr>
        <w:t>Виконання вправ та розв’язання ситуативних практичних завдань:</w:t>
      </w:r>
    </w:p>
    <w:p w:rsidR="00B22B3B" w:rsidRPr="009E63B7" w:rsidRDefault="00B22B3B" w:rsidP="00B22B3B">
      <w:pPr>
        <w:ind w:firstLine="567"/>
        <w:rPr>
          <w:noProof/>
          <w:szCs w:val="28"/>
          <w:lang w:val="uk-UA"/>
        </w:rPr>
      </w:pPr>
      <w:r w:rsidRPr="009E63B7">
        <w:rPr>
          <w:noProof/>
          <w:szCs w:val="28"/>
          <w:lang w:val="uk-UA"/>
        </w:rPr>
        <w:sym w:font="Symbol" w:char="F02D"/>
      </w:r>
      <w:r w:rsidRPr="009E63B7">
        <w:rPr>
          <w:noProof/>
          <w:szCs w:val="28"/>
          <w:lang w:val="uk-UA"/>
        </w:rPr>
        <w:t xml:space="preserve"> 2 бали </w:t>
      </w:r>
      <w:r w:rsidRPr="009E63B7">
        <w:rPr>
          <w:noProof/>
          <w:szCs w:val="28"/>
          <w:lang w:val="uk-UA"/>
        </w:rPr>
        <w:sym w:font="Symbol" w:char="F02D"/>
      </w:r>
      <w:r w:rsidRPr="009E63B7">
        <w:rPr>
          <w:noProof/>
          <w:szCs w:val="28"/>
          <w:lang w:val="uk-UA"/>
        </w:rPr>
        <w:t>завдання виконано, виявлено знання та практичні навички на достатньому рівні;</w:t>
      </w:r>
    </w:p>
    <w:p w:rsidR="00B22B3B" w:rsidRPr="009E63B7" w:rsidRDefault="00B22B3B" w:rsidP="00B22B3B">
      <w:pPr>
        <w:ind w:firstLine="567"/>
        <w:rPr>
          <w:noProof/>
          <w:szCs w:val="28"/>
          <w:lang w:val="uk-UA"/>
        </w:rPr>
      </w:pPr>
      <w:r w:rsidRPr="009E63B7">
        <w:rPr>
          <w:noProof/>
          <w:szCs w:val="28"/>
          <w:lang w:val="uk-UA"/>
        </w:rPr>
        <w:sym w:font="Symbol" w:char="F02D"/>
      </w:r>
      <w:r w:rsidRPr="009E63B7">
        <w:rPr>
          <w:noProof/>
          <w:szCs w:val="28"/>
          <w:lang w:val="uk-UA"/>
        </w:rPr>
        <w:t xml:space="preserve"> 1 бал </w:t>
      </w:r>
      <w:r w:rsidRPr="009E63B7">
        <w:rPr>
          <w:noProof/>
          <w:szCs w:val="28"/>
          <w:lang w:val="uk-UA"/>
        </w:rPr>
        <w:sym w:font="Symbol" w:char="F02D"/>
      </w:r>
      <w:r w:rsidRPr="009E63B7">
        <w:rPr>
          <w:noProof/>
          <w:szCs w:val="28"/>
          <w:lang w:val="uk-UA"/>
        </w:rPr>
        <w:t xml:space="preserve"> завдання виконано не в повному обсязі, виявлено знання та практичні навички на середньому рівні»</w:t>
      </w:r>
    </w:p>
    <w:p w:rsidR="00B22B3B" w:rsidRPr="009E63B7" w:rsidRDefault="00B22B3B" w:rsidP="00B22B3B">
      <w:pPr>
        <w:ind w:firstLine="567"/>
        <w:rPr>
          <w:noProof/>
          <w:szCs w:val="28"/>
          <w:lang w:val="uk-UA"/>
        </w:rPr>
      </w:pPr>
      <w:r w:rsidRPr="009E63B7">
        <w:rPr>
          <w:noProof/>
          <w:szCs w:val="28"/>
          <w:lang w:val="uk-UA"/>
        </w:rPr>
        <w:sym w:font="Symbol" w:char="F02D"/>
      </w:r>
      <w:r w:rsidRPr="009E63B7">
        <w:rPr>
          <w:noProof/>
          <w:szCs w:val="28"/>
          <w:lang w:val="uk-UA"/>
        </w:rPr>
        <w:t xml:space="preserve"> 0 балів </w:t>
      </w:r>
      <w:r w:rsidRPr="009E63B7">
        <w:rPr>
          <w:noProof/>
          <w:szCs w:val="28"/>
          <w:lang w:val="uk-UA"/>
        </w:rPr>
        <w:sym w:font="Symbol" w:char="F02D"/>
      </w:r>
      <w:r w:rsidRPr="009E63B7">
        <w:rPr>
          <w:noProof/>
          <w:szCs w:val="28"/>
          <w:lang w:val="uk-UA"/>
        </w:rPr>
        <w:t xml:space="preserve"> завдання не виконано.</w:t>
      </w:r>
    </w:p>
    <w:p w:rsidR="00EA7ADC" w:rsidRDefault="00EA7ADC" w:rsidP="00147E22">
      <w:pPr>
        <w:rPr>
          <w:b/>
          <w:i/>
          <w:u w:val="single"/>
          <w:lang w:val="uk-UA"/>
        </w:rPr>
      </w:pPr>
    </w:p>
    <w:p w:rsidR="00251F23" w:rsidRPr="000C0D24" w:rsidRDefault="00251F23" w:rsidP="00251F23">
      <w:pPr>
        <w:rPr>
          <w:b/>
          <w:i/>
          <w:u w:val="single"/>
          <w:lang w:val="uk-UA"/>
        </w:rPr>
      </w:pPr>
      <w:r w:rsidRPr="000C0D24">
        <w:rPr>
          <w:b/>
          <w:i/>
          <w:u w:val="single"/>
          <w:lang w:val="uk-UA"/>
        </w:rPr>
        <w:t>Підсумкові контрольні заходи (</w:t>
      </w:r>
      <w:proofErr w:type="spellStart"/>
      <w:r w:rsidRPr="000C0D24">
        <w:rPr>
          <w:b/>
          <w:i/>
          <w:u w:val="single"/>
          <w:lang w:val="uk-UA"/>
        </w:rPr>
        <w:t>max</w:t>
      </w:r>
      <w:proofErr w:type="spellEnd"/>
      <w:r w:rsidRPr="000C0D24">
        <w:rPr>
          <w:b/>
          <w:i/>
          <w:u w:val="single"/>
          <w:lang w:val="uk-UA"/>
        </w:rPr>
        <w:t xml:space="preserve"> 40 балів):</w:t>
      </w:r>
    </w:p>
    <w:p w:rsidR="00251F23" w:rsidRPr="000C0D24" w:rsidRDefault="00251F23" w:rsidP="00251F23">
      <w:pPr>
        <w:jc w:val="center"/>
        <w:rPr>
          <w:bCs/>
          <w:lang w:val="uk-UA"/>
        </w:rPr>
      </w:pPr>
      <w:r w:rsidRPr="000C0D24">
        <w:rPr>
          <w:szCs w:val="28"/>
          <w:lang w:val="uk-UA"/>
        </w:rPr>
        <w:t>Види завдань та с</w:t>
      </w:r>
      <w:r w:rsidRPr="000C0D24">
        <w:rPr>
          <w:bCs/>
          <w:lang w:val="uk-UA"/>
        </w:rPr>
        <w:t xml:space="preserve">истема накопичення балів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4"/>
        <w:gridCol w:w="1230"/>
        <w:gridCol w:w="1230"/>
        <w:gridCol w:w="978"/>
      </w:tblGrid>
      <w:tr w:rsidR="00251F23" w:rsidRPr="000C0D24" w:rsidTr="00222815">
        <w:tc>
          <w:tcPr>
            <w:tcW w:w="3351" w:type="pct"/>
            <w:shd w:val="clear" w:color="auto" w:fill="auto"/>
            <w:vAlign w:val="center"/>
          </w:tcPr>
          <w:p w:rsidR="00251F23" w:rsidRPr="000C0D24" w:rsidRDefault="00251F23" w:rsidP="00222815">
            <w:pPr>
              <w:widowControl w:val="0"/>
              <w:jc w:val="center"/>
              <w:rPr>
                <w:lang w:val="uk-UA"/>
              </w:rPr>
            </w:pPr>
            <w:r w:rsidRPr="000C0D24">
              <w:rPr>
                <w:lang w:val="uk-UA"/>
              </w:rPr>
              <w:t>Вид контрольного заходу</w:t>
            </w:r>
          </w:p>
        </w:tc>
        <w:tc>
          <w:tcPr>
            <w:tcW w:w="590" w:type="pct"/>
            <w:vAlign w:val="center"/>
          </w:tcPr>
          <w:p w:rsidR="00251F23" w:rsidRPr="000C0D24" w:rsidRDefault="00251F23" w:rsidP="00222815">
            <w:pPr>
              <w:widowControl w:val="0"/>
              <w:ind w:left="-57" w:right="-57"/>
              <w:jc w:val="center"/>
              <w:rPr>
                <w:lang w:val="uk-UA"/>
              </w:rPr>
            </w:pPr>
            <w:r w:rsidRPr="000C0D24">
              <w:rPr>
                <w:lang w:val="uk-UA"/>
              </w:rPr>
              <w:t>Кількість контрольних заходів</w:t>
            </w:r>
          </w:p>
        </w:tc>
        <w:tc>
          <w:tcPr>
            <w:tcW w:w="590" w:type="pct"/>
            <w:shd w:val="clear" w:color="auto" w:fill="auto"/>
            <w:vAlign w:val="center"/>
          </w:tcPr>
          <w:p w:rsidR="00251F23" w:rsidRPr="000C0D24" w:rsidRDefault="00251F23" w:rsidP="00222815">
            <w:pPr>
              <w:widowControl w:val="0"/>
              <w:ind w:left="-57" w:right="-57"/>
              <w:jc w:val="center"/>
              <w:rPr>
                <w:lang w:val="uk-UA"/>
              </w:rPr>
            </w:pPr>
            <w:r w:rsidRPr="000C0D24">
              <w:rPr>
                <w:lang w:val="uk-UA"/>
              </w:rPr>
              <w:t>Кількість балів за 1 захід</w:t>
            </w:r>
          </w:p>
        </w:tc>
        <w:tc>
          <w:tcPr>
            <w:tcW w:w="469" w:type="pct"/>
            <w:shd w:val="clear" w:color="auto" w:fill="auto"/>
            <w:vAlign w:val="center"/>
          </w:tcPr>
          <w:p w:rsidR="00251F23" w:rsidRPr="000C0D24" w:rsidRDefault="00251F23" w:rsidP="00222815">
            <w:pPr>
              <w:widowControl w:val="0"/>
              <w:ind w:left="-57" w:right="-57"/>
              <w:jc w:val="center"/>
              <w:rPr>
                <w:lang w:val="uk-UA"/>
              </w:rPr>
            </w:pPr>
            <w:r w:rsidRPr="000C0D24">
              <w:rPr>
                <w:lang w:val="uk-UA"/>
              </w:rPr>
              <w:t>Усього балів</w:t>
            </w:r>
          </w:p>
        </w:tc>
      </w:tr>
      <w:tr w:rsidR="00251F23" w:rsidRPr="000C0D24" w:rsidTr="00222815">
        <w:tc>
          <w:tcPr>
            <w:tcW w:w="3351" w:type="pct"/>
            <w:shd w:val="clear" w:color="auto" w:fill="auto"/>
          </w:tcPr>
          <w:p w:rsidR="00251F23" w:rsidRPr="000C0D24" w:rsidRDefault="00251F23" w:rsidP="00222815">
            <w:pPr>
              <w:widowControl w:val="0"/>
              <w:rPr>
                <w:lang w:val="uk-UA"/>
              </w:rPr>
            </w:pPr>
            <w:r w:rsidRPr="000C0D24">
              <w:rPr>
                <w:lang w:val="uk-UA"/>
              </w:rPr>
              <w:t xml:space="preserve">Контрольне тестування за вивченим матеріалом в системі </w:t>
            </w:r>
            <w:proofErr w:type="spellStart"/>
            <w:r w:rsidRPr="000C0D24">
              <w:rPr>
                <w:lang w:val="uk-UA"/>
              </w:rPr>
              <w:t>Moodle</w:t>
            </w:r>
            <w:proofErr w:type="spellEnd"/>
          </w:p>
        </w:tc>
        <w:tc>
          <w:tcPr>
            <w:tcW w:w="590" w:type="pct"/>
          </w:tcPr>
          <w:p w:rsidR="00251F23" w:rsidRPr="000C0D24" w:rsidRDefault="00251F23" w:rsidP="00222815">
            <w:pPr>
              <w:widowControl w:val="0"/>
              <w:jc w:val="center"/>
              <w:rPr>
                <w:lang w:val="uk-UA"/>
              </w:rPr>
            </w:pPr>
            <w:r w:rsidRPr="000C0D24">
              <w:rPr>
                <w:lang w:val="uk-UA"/>
              </w:rPr>
              <w:t>1</w:t>
            </w:r>
          </w:p>
        </w:tc>
        <w:tc>
          <w:tcPr>
            <w:tcW w:w="590" w:type="pct"/>
            <w:shd w:val="clear" w:color="auto" w:fill="auto"/>
          </w:tcPr>
          <w:p w:rsidR="00251F23" w:rsidRPr="000C0D24" w:rsidRDefault="00251F23" w:rsidP="00222815">
            <w:pPr>
              <w:widowControl w:val="0"/>
              <w:jc w:val="center"/>
              <w:rPr>
                <w:lang w:val="uk-UA"/>
              </w:rPr>
            </w:pPr>
            <w:r w:rsidRPr="000C0D24">
              <w:rPr>
                <w:lang w:val="uk-UA"/>
              </w:rPr>
              <w:t>25</w:t>
            </w:r>
          </w:p>
        </w:tc>
        <w:tc>
          <w:tcPr>
            <w:tcW w:w="469" w:type="pct"/>
            <w:shd w:val="clear" w:color="auto" w:fill="auto"/>
          </w:tcPr>
          <w:p w:rsidR="00251F23" w:rsidRPr="000C0D24" w:rsidRDefault="00251F23" w:rsidP="00222815">
            <w:pPr>
              <w:widowControl w:val="0"/>
              <w:jc w:val="center"/>
              <w:rPr>
                <w:lang w:val="uk-UA"/>
              </w:rPr>
            </w:pPr>
            <w:r w:rsidRPr="000C0D24">
              <w:rPr>
                <w:lang w:val="uk-UA"/>
              </w:rPr>
              <w:t>25</w:t>
            </w:r>
          </w:p>
        </w:tc>
      </w:tr>
      <w:tr w:rsidR="00251F23" w:rsidRPr="000C0D24" w:rsidTr="00222815">
        <w:trPr>
          <w:trHeight w:val="96"/>
        </w:trPr>
        <w:tc>
          <w:tcPr>
            <w:tcW w:w="3351" w:type="pct"/>
            <w:shd w:val="clear" w:color="auto" w:fill="auto"/>
          </w:tcPr>
          <w:p w:rsidR="00251F23" w:rsidRPr="000C0D24" w:rsidRDefault="00251F23" w:rsidP="00222815">
            <w:pPr>
              <w:widowControl w:val="0"/>
              <w:rPr>
                <w:lang w:val="uk-UA"/>
              </w:rPr>
            </w:pPr>
            <w:r w:rsidRPr="000C0D24">
              <w:rPr>
                <w:lang w:val="uk-UA"/>
              </w:rPr>
              <w:t>Відповідь на теоретичне запитання з курсу в усній формі</w:t>
            </w:r>
          </w:p>
        </w:tc>
        <w:tc>
          <w:tcPr>
            <w:tcW w:w="590" w:type="pct"/>
          </w:tcPr>
          <w:p w:rsidR="00251F23" w:rsidRPr="000C0D24" w:rsidRDefault="00251F23" w:rsidP="00222815">
            <w:pPr>
              <w:widowControl w:val="0"/>
              <w:jc w:val="center"/>
              <w:rPr>
                <w:lang w:val="uk-UA"/>
              </w:rPr>
            </w:pPr>
            <w:r w:rsidRPr="000C0D24">
              <w:rPr>
                <w:lang w:val="uk-UA"/>
              </w:rPr>
              <w:t>1</w:t>
            </w:r>
          </w:p>
        </w:tc>
        <w:tc>
          <w:tcPr>
            <w:tcW w:w="590" w:type="pct"/>
            <w:shd w:val="clear" w:color="auto" w:fill="auto"/>
          </w:tcPr>
          <w:p w:rsidR="00251F23" w:rsidRPr="000C0D24" w:rsidRDefault="00251F23" w:rsidP="00222815">
            <w:pPr>
              <w:widowControl w:val="0"/>
              <w:jc w:val="center"/>
              <w:rPr>
                <w:lang w:val="uk-UA"/>
              </w:rPr>
            </w:pPr>
            <w:r w:rsidRPr="000C0D24">
              <w:rPr>
                <w:lang w:val="uk-UA"/>
              </w:rPr>
              <w:t>10</w:t>
            </w:r>
          </w:p>
        </w:tc>
        <w:tc>
          <w:tcPr>
            <w:tcW w:w="469" w:type="pct"/>
            <w:shd w:val="clear" w:color="auto" w:fill="auto"/>
          </w:tcPr>
          <w:p w:rsidR="00251F23" w:rsidRPr="000C0D24" w:rsidRDefault="00251F23" w:rsidP="00222815">
            <w:pPr>
              <w:widowControl w:val="0"/>
              <w:jc w:val="center"/>
              <w:rPr>
                <w:lang w:val="uk-UA"/>
              </w:rPr>
            </w:pPr>
            <w:r w:rsidRPr="000C0D24">
              <w:rPr>
                <w:lang w:val="uk-UA"/>
              </w:rPr>
              <w:t>10</w:t>
            </w:r>
          </w:p>
        </w:tc>
      </w:tr>
      <w:tr w:rsidR="00251F23" w:rsidRPr="000C0D24" w:rsidTr="00222815">
        <w:trPr>
          <w:trHeight w:val="248"/>
        </w:trPr>
        <w:tc>
          <w:tcPr>
            <w:tcW w:w="3351" w:type="pct"/>
            <w:shd w:val="clear" w:color="auto" w:fill="auto"/>
          </w:tcPr>
          <w:p w:rsidR="00251F23" w:rsidRPr="000C0D24" w:rsidRDefault="00251F23" w:rsidP="00222815">
            <w:pPr>
              <w:widowControl w:val="0"/>
              <w:rPr>
                <w:lang w:val="uk-UA"/>
              </w:rPr>
            </w:pPr>
            <w:r w:rsidRPr="000C0D24">
              <w:rPr>
                <w:lang w:val="uk-UA"/>
              </w:rPr>
              <w:t>Визначення ключових теоретичних понять курсу в усній формі</w:t>
            </w:r>
          </w:p>
        </w:tc>
        <w:tc>
          <w:tcPr>
            <w:tcW w:w="590" w:type="pct"/>
          </w:tcPr>
          <w:p w:rsidR="00251F23" w:rsidRPr="000C0D24" w:rsidRDefault="00251F23" w:rsidP="00222815">
            <w:pPr>
              <w:widowControl w:val="0"/>
              <w:jc w:val="center"/>
              <w:rPr>
                <w:lang w:val="uk-UA"/>
              </w:rPr>
            </w:pPr>
            <w:r w:rsidRPr="000C0D24">
              <w:rPr>
                <w:lang w:val="uk-UA"/>
              </w:rPr>
              <w:t>2</w:t>
            </w:r>
          </w:p>
        </w:tc>
        <w:tc>
          <w:tcPr>
            <w:tcW w:w="590" w:type="pct"/>
            <w:shd w:val="clear" w:color="auto" w:fill="auto"/>
          </w:tcPr>
          <w:p w:rsidR="00251F23" w:rsidRPr="000C0D24" w:rsidRDefault="00251F23" w:rsidP="00222815">
            <w:pPr>
              <w:widowControl w:val="0"/>
              <w:jc w:val="center"/>
              <w:rPr>
                <w:lang w:val="uk-UA"/>
              </w:rPr>
            </w:pPr>
            <w:r w:rsidRPr="000C0D24">
              <w:rPr>
                <w:lang w:val="uk-UA"/>
              </w:rPr>
              <w:t>2,5</w:t>
            </w:r>
          </w:p>
        </w:tc>
        <w:tc>
          <w:tcPr>
            <w:tcW w:w="469" w:type="pct"/>
            <w:shd w:val="clear" w:color="auto" w:fill="auto"/>
          </w:tcPr>
          <w:p w:rsidR="00251F23" w:rsidRPr="000C0D24" w:rsidRDefault="00251F23" w:rsidP="00222815">
            <w:pPr>
              <w:widowControl w:val="0"/>
              <w:jc w:val="center"/>
              <w:rPr>
                <w:lang w:val="uk-UA"/>
              </w:rPr>
            </w:pPr>
            <w:r w:rsidRPr="000C0D24">
              <w:rPr>
                <w:lang w:val="uk-UA"/>
              </w:rPr>
              <w:t>5</w:t>
            </w:r>
          </w:p>
        </w:tc>
      </w:tr>
      <w:tr w:rsidR="00251F23" w:rsidRPr="000C0D24" w:rsidTr="00222815">
        <w:trPr>
          <w:trHeight w:val="248"/>
        </w:trPr>
        <w:tc>
          <w:tcPr>
            <w:tcW w:w="3351" w:type="pct"/>
            <w:shd w:val="clear" w:color="auto" w:fill="auto"/>
          </w:tcPr>
          <w:p w:rsidR="00251F23" w:rsidRPr="000C0D24" w:rsidRDefault="00251F23" w:rsidP="00222815">
            <w:pPr>
              <w:widowControl w:val="0"/>
              <w:rPr>
                <w:lang w:val="uk-UA"/>
              </w:rPr>
            </w:pPr>
            <w:r w:rsidRPr="000C0D24">
              <w:rPr>
                <w:lang w:val="uk-UA"/>
              </w:rPr>
              <w:t>Усього</w:t>
            </w:r>
          </w:p>
        </w:tc>
        <w:tc>
          <w:tcPr>
            <w:tcW w:w="590" w:type="pct"/>
          </w:tcPr>
          <w:p w:rsidR="00251F23" w:rsidRPr="000C0D24" w:rsidRDefault="00251F23" w:rsidP="00222815">
            <w:pPr>
              <w:widowControl w:val="0"/>
              <w:jc w:val="center"/>
              <w:rPr>
                <w:lang w:val="uk-UA"/>
              </w:rPr>
            </w:pPr>
          </w:p>
        </w:tc>
        <w:tc>
          <w:tcPr>
            <w:tcW w:w="590" w:type="pct"/>
            <w:shd w:val="clear" w:color="auto" w:fill="auto"/>
          </w:tcPr>
          <w:p w:rsidR="00251F23" w:rsidRPr="000C0D24" w:rsidRDefault="00251F23" w:rsidP="00222815">
            <w:pPr>
              <w:widowControl w:val="0"/>
              <w:jc w:val="center"/>
              <w:rPr>
                <w:lang w:val="uk-UA"/>
              </w:rPr>
            </w:pPr>
          </w:p>
        </w:tc>
        <w:tc>
          <w:tcPr>
            <w:tcW w:w="469" w:type="pct"/>
            <w:shd w:val="clear" w:color="auto" w:fill="auto"/>
          </w:tcPr>
          <w:p w:rsidR="00251F23" w:rsidRPr="000C0D24" w:rsidRDefault="00251F23" w:rsidP="00222815">
            <w:pPr>
              <w:widowControl w:val="0"/>
              <w:jc w:val="center"/>
              <w:rPr>
                <w:lang w:val="uk-UA"/>
              </w:rPr>
            </w:pPr>
            <w:r w:rsidRPr="000C0D24">
              <w:rPr>
                <w:lang w:val="uk-UA"/>
              </w:rPr>
              <w:t>40</w:t>
            </w:r>
          </w:p>
        </w:tc>
      </w:tr>
    </w:tbl>
    <w:p w:rsidR="00251F23" w:rsidRPr="000C0D24" w:rsidRDefault="00251F23" w:rsidP="00251F23">
      <w:pPr>
        <w:rPr>
          <w:lang w:val="uk-UA"/>
        </w:rPr>
      </w:pPr>
    </w:p>
    <w:p w:rsidR="00251F23" w:rsidRPr="000C0D24" w:rsidRDefault="00251F23" w:rsidP="00251F23">
      <w:pPr>
        <w:ind w:firstLine="720"/>
        <w:rPr>
          <w:szCs w:val="28"/>
          <w:lang w:val="uk-UA"/>
        </w:rPr>
      </w:pPr>
      <w:r w:rsidRPr="000C0D24">
        <w:rPr>
          <w:szCs w:val="28"/>
          <w:lang w:val="uk-UA"/>
        </w:rPr>
        <w:t>Критерії оцінювання підсумкового контролю:</w:t>
      </w:r>
    </w:p>
    <w:p w:rsidR="00251F23" w:rsidRPr="000C0D24" w:rsidRDefault="00251F23" w:rsidP="00251F23">
      <w:pPr>
        <w:ind w:firstLine="720"/>
        <w:jc w:val="both"/>
        <w:rPr>
          <w:szCs w:val="28"/>
          <w:lang w:val="uk-UA"/>
        </w:rPr>
      </w:pPr>
      <w:r w:rsidRPr="000C0D24">
        <w:rPr>
          <w:szCs w:val="28"/>
          <w:lang w:val="uk-UA"/>
        </w:rPr>
        <w:t xml:space="preserve">1) Тестовий контроль знань передбачає виконання залікового тесту в системі </w:t>
      </w:r>
      <w:proofErr w:type="spellStart"/>
      <w:r w:rsidRPr="000C0D24">
        <w:rPr>
          <w:szCs w:val="28"/>
          <w:lang w:val="uk-UA"/>
        </w:rPr>
        <w:t>Moodle</w:t>
      </w:r>
      <w:proofErr w:type="spellEnd"/>
      <w:r w:rsidRPr="000C0D24">
        <w:rPr>
          <w:szCs w:val="28"/>
          <w:lang w:val="uk-UA"/>
        </w:rPr>
        <w:t xml:space="preserve">. Загальна кількість завдань в заліковому тесті 50, кожне питання оцінюється в 0,5 </w:t>
      </w:r>
      <w:proofErr w:type="spellStart"/>
      <w:r w:rsidRPr="000C0D24">
        <w:rPr>
          <w:szCs w:val="28"/>
          <w:lang w:val="uk-UA"/>
        </w:rPr>
        <w:t>бала</w:t>
      </w:r>
      <w:proofErr w:type="spellEnd"/>
      <w:r w:rsidRPr="000C0D24">
        <w:rPr>
          <w:szCs w:val="28"/>
          <w:lang w:val="uk-UA"/>
        </w:rPr>
        <w:t>:</w:t>
      </w:r>
    </w:p>
    <w:p w:rsidR="00251F23" w:rsidRPr="000C0D24" w:rsidRDefault="00251F23" w:rsidP="00251F23">
      <w:pPr>
        <w:ind w:firstLine="720"/>
        <w:jc w:val="both"/>
        <w:rPr>
          <w:szCs w:val="28"/>
          <w:lang w:val="uk-UA"/>
        </w:rPr>
      </w:pPr>
      <w:r w:rsidRPr="000C0D24">
        <w:rPr>
          <w:szCs w:val="28"/>
          <w:lang w:val="uk-UA"/>
        </w:rPr>
        <w:sym w:font="Symbol" w:char="F02D"/>
      </w:r>
      <w:r w:rsidRPr="000C0D24">
        <w:rPr>
          <w:szCs w:val="28"/>
          <w:lang w:val="uk-UA"/>
        </w:rPr>
        <w:t xml:space="preserve"> 0,5 </w:t>
      </w:r>
      <w:proofErr w:type="spellStart"/>
      <w:r w:rsidRPr="000C0D24">
        <w:rPr>
          <w:szCs w:val="28"/>
          <w:lang w:val="uk-UA"/>
        </w:rPr>
        <w:t>бала</w:t>
      </w:r>
      <w:proofErr w:type="spellEnd"/>
      <w:r w:rsidRPr="000C0D24">
        <w:rPr>
          <w:szCs w:val="28"/>
          <w:lang w:val="uk-UA"/>
        </w:rPr>
        <w:t xml:space="preserve"> </w:t>
      </w:r>
      <w:r w:rsidRPr="000C0D24">
        <w:rPr>
          <w:szCs w:val="28"/>
          <w:lang w:val="uk-UA"/>
        </w:rPr>
        <w:sym w:font="Symbol" w:char="F02D"/>
      </w:r>
      <w:r w:rsidRPr="000C0D24">
        <w:rPr>
          <w:szCs w:val="28"/>
          <w:lang w:val="uk-UA"/>
        </w:rPr>
        <w:t xml:space="preserve"> правильна відповідь;</w:t>
      </w:r>
    </w:p>
    <w:p w:rsidR="00251F23" w:rsidRPr="000C0D24" w:rsidRDefault="00251F23" w:rsidP="00251F23">
      <w:pPr>
        <w:ind w:firstLine="720"/>
        <w:jc w:val="both"/>
        <w:rPr>
          <w:szCs w:val="28"/>
          <w:lang w:val="uk-UA"/>
        </w:rPr>
      </w:pPr>
      <w:r w:rsidRPr="000C0D24">
        <w:rPr>
          <w:szCs w:val="28"/>
          <w:lang w:val="uk-UA"/>
        </w:rPr>
        <w:sym w:font="Symbol" w:char="F02D"/>
      </w:r>
      <w:r w:rsidRPr="000C0D24">
        <w:rPr>
          <w:szCs w:val="28"/>
          <w:lang w:val="uk-UA"/>
        </w:rPr>
        <w:t xml:space="preserve"> 0 балів – неправильна відповідь.</w:t>
      </w:r>
    </w:p>
    <w:p w:rsidR="00251F23" w:rsidRPr="000C0D24" w:rsidRDefault="00251F23" w:rsidP="00251F23">
      <w:pPr>
        <w:ind w:firstLine="720"/>
        <w:jc w:val="both"/>
        <w:rPr>
          <w:szCs w:val="28"/>
          <w:lang w:val="uk-UA"/>
        </w:rPr>
      </w:pPr>
      <w:r w:rsidRPr="000C0D24">
        <w:rPr>
          <w:szCs w:val="28"/>
          <w:lang w:val="uk-UA"/>
        </w:rPr>
        <w:t>2) Відповідь на теоретичне питання – максимальна оцінка 10 балів:</w:t>
      </w:r>
    </w:p>
    <w:p w:rsidR="00251F23" w:rsidRPr="000C0D24" w:rsidRDefault="00251F23" w:rsidP="00251F23">
      <w:pPr>
        <w:ind w:firstLine="720"/>
        <w:jc w:val="both"/>
        <w:rPr>
          <w:szCs w:val="28"/>
          <w:lang w:val="uk-UA"/>
        </w:rPr>
      </w:pPr>
      <w:r w:rsidRPr="000C0D24">
        <w:rPr>
          <w:szCs w:val="28"/>
          <w:lang w:val="uk-UA"/>
        </w:rPr>
        <w:sym w:font="Symbol" w:char="F02D"/>
      </w:r>
      <w:r w:rsidRPr="000C0D24">
        <w:rPr>
          <w:szCs w:val="28"/>
          <w:lang w:val="uk-UA"/>
        </w:rPr>
        <w:t xml:space="preserve"> 10 балів – відповідь повна, ґрунтовна, виклад матеріалу логічний, подано приклади, зроблено власні висновки;</w:t>
      </w:r>
    </w:p>
    <w:p w:rsidR="00251F23" w:rsidRPr="000C0D24" w:rsidRDefault="00251F23" w:rsidP="00251F23">
      <w:pPr>
        <w:ind w:firstLine="720"/>
        <w:jc w:val="both"/>
        <w:rPr>
          <w:szCs w:val="28"/>
          <w:lang w:val="uk-UA"/>
        </w:rPr>
      </w:pPr>
      <w:r w:rsidRPr="000C0D24">
        <w:rPr>
          <w:szCs w:val="28"/>
          <w:lang w:val="uk-UA"/>
        </w:rPr>
        <w:sym w:font="Symbol" w:char="F02D"/>
      </w:r>
      <w:r w:rsidRPr="000C0D24">
        <w:rPr>
          <w:szCs w:val="28"/>
          <w:lang w:val="uk-UA"/>
        </w:rPr>
        <w:t xml:space="preserve"> 9 балів </w:t>
      </w:r>
      <w:r w:rsidRPr="000C0D24">
        <w:rPr>
          <w:szCs w:val="28"/>
          <w:lang w:val="uk-UA"/>
        </w:rPr>
        <w:sym w:font="Symbol" w:char="F02D"/>
      </w:r>
      <w:r w:rsidRPr="000C0D24">
        <w:rPr>
          <w:szCs w:val="28"/>
          <w:lang w:val="uk-UA"/>
        </w:rPr>
        <w:t xml:space="preserve"> відповідь повна, ґрунтовна, виклад матеріалу логічний, подано приклади, власні висновки відсутні;</w:t>
      </w:r>
    </w:p>
    <w:p w:rsidR="00251F23" w:rsidRPr="000C0D24" w:rsidRDefault="00251F23" w:rsidP="00251F23">
      <w:pPr>
        <w:ind w:firstLine="720"/>
        <w:jc w:val="both"/>
        <w:rPr>
          <w:szCs w:val="28"/>
          <w:lang w:val="uk-UA"/>
        </w:rPr>
      </w:pPr>
      <w:r w:rsidRPr="000C0D24">
        <w:rPr>
          <w:szCs w:val="28"/>
          <w:lang w:val="uk-UA"/>
        </w:rPr>
        <w:sym w:font="Symbol" w:char="F02D"/>
      </w:r>
      <w:r w:rsidRPr="000C0D24">
        <w:rPr>
          <w:szCs w:val="28"/>
          <w:lang w:val="uk-UA"/>
        </w:rPr>
        <w:t xml:space="preserve"> 8 балів </w:t>
      </w:r>
      <w:r w:rsidRPr="000C0D24">
        <w:rPr>
          <w:szCs w:val="28"/>
          <w:lang w:val="uk-UA"/>
        </w:rPr>
        <w:sym w:font="Symbol" w:char="F02D"/>
      </w:r>
      <w:r w:rsidRPr="000C0D24">
        <w:rPr>
          <w:szCs w:val="28"/>
          <w:lang w:val="uk-UA"/>
        </w:rPr>
        <w:t xml:space="preserve"> відповідь повна, ґрунтовна, виклад матеріалу логічний, відсутні приклади та власні висновки;</w:t>
      </w:r>
    </w:p>
    <w:p w:rsidR="00251F23" w:rsidRPr="000C0D24" w:rsidRDefault="00251F23" w:rsidP="00251F23">
      <w:pPr>
        <w:ind w:firstLine="720"/>
        <w:jc w:val="both"/>
        <w:rPr>
          <w:szCs w:val="28"/>
          <w:lang w:val="uk-UA"/>
        </w:rPr>
      </w:pPr>
      <w:r w:rsidRPr="000C0D24">
        <w:rPr>
          <w:szCs w:val="28"/>
          <w:lang w:val="uk-UA"/>
        </w:rPr>
        <w:sym w:font="Symbol" w:char="F02D"/>
      </w:r>
      <w:r w:rsidRPr="000C0D24">
        <w:rPr>
          <w:szCs w:val="28"/>
          <w:lang w:val="uk-UA"/>
        </w:rPr>
        <w:t xml:space="preserve"> 7 балів </w:t>
      </w:r>
      <w:r w:rsidRPr="000C0D24">
        <w:rPr>
          <w:szCs w:val="28"/>
          <w:lang w:val="uk-UA"/>
        </w:rPr>
        <w:sym w:font="Symbol" w:char="F02D"/>
      </w:r>
      <w:r w:rsidRPr="000C0D24">
        <w:rPr>
          <w:szCs w:val="28"/>
          <w:lang w:val="uk-UA"/>
        </w:rPr>
        <w:t xml:space="preserve"> відповідь повна, матеріал викладено </w:t>
      </w:r>
      <w:proofErr w:type="spellStart"/>
      <w:r w:rsidRPr="000C0D24">
        <w:rPr>
          <w:szCs w:val="28"/>
          <w:lang w:val="uk-UA"/>
        </w:rPr>
        <w:t>логічно</w:t>
      </w:r>
      <w:proofErr w:type="spellEnd"/>
      <w:r w:rsidRPr="000C0D24">
        <w:rPr>
          <w:szCs w:val="28"/>
          <w:lang w:val="uk-UA"/>
        </w:rPr>
        <w:t>, структуровано, однак з незначними недоліками, відсутні приклади та власні висновки;</w:t>
      </w:r>
    </w:p>
    <w:p w:rsidR="00251F23" w:rsidRPr="000C0D24" w:rsidRDefault="00251F23" w:rsidP="00251F23">
      <w:pPr>
        <w:ind w:firstLine="720"/>
        <w:jc w:val="both"/>
        <w:rPr>
          <w:szCs w:val="28"/>
          <w:lang w:val="uk-UA"/>
        </w:rPr>
      </w:pPr>
      <w:r w:rsidRPr="000C0D24">
        <w:rPr>
          <w:szCs w:val="28"/>
          <w:lang w:val="uk-UA"/>
        </w:rPr>
        <w:sym w:font="Symbol" w:char="F02D"/>
      </w:r>
      <w:r w:rsidRPr="000C0D24">
        <w:rPr>
          <w:szCs w:val="28"/>
          <w:lang w:val="uk-UA"/>
        </w:rPr>
        <w:t xml:space="preserve"> 6 балів </w:t>
      </w:r>
      <w:r w:rsidRPr="000C0D24">
        <w:rPr>
          <w:szCs w:val="28"/>
          <w:lang w:val="uk-UA"/>
        </w:rPr>
        <w:sym w:font="Symbol" w:char="F02D"/>
      </w:r>
      <w:r w:rsidRPr="000C0D24">
        <w:rPr>
          <w:szCs w:val="28"/>
          <w:lang w:val="uk-UA"/>
        </w:rPr>
        <w:t xml:space="preserve"> відповідь повна, ґрунтовна, однак виклад матеріалу нелогічний, відсутні приклади та власні висновки;</w:t>
      </w:r>
    </w:p>
    <w:p w:rsidR="00251F23" w:rsidRPr="000C0D24" w:rsidRDefault="00251F23" w:rsidP="00251F23">
      <w:pPr>
        <w:ind w:firstLine="720"/>
        <w:jc w:val="both"/>
        <w:rPr>
          <w:szCs w:val="28"/>
          <w:lang w:val="uk-UA"/>
        </w:rPr>
      </w:pPr>
      <w:r w:rsidRPr="000C0D24">
        <w:rPr>
          <w:szCs w:val="28"/>
          <w:lang w:val="uk-UA"/>
        </w:rPr>
        <w:sym w:font="Symbol" w:char="F02D"/>
      </w:r>
      <w:r w:rsidRPr="000C0D24">
        <w:rPr>
          <w:szCs w:val="28"/>
          <w:lang w:val="uk-UA"/>
        </w:rPr>
        <w:t xml:space="preserve"> 5 балів </w:t>
      </w:r>
      <w:r w:rsidRPr="000C0D24">
        <w:rPr>
          <w:szCs w:val="28"/>
          <w:lang w:val="uk-UA"/>
        </w:rPr>
        <w:sym w:font="Symbol" w:char="F02D"/>
      </w:r>
      <w:r w:rsidRPr="000C0D24">
        <w:rPr>
          <w:szCs w:val="28"/>
          <w:lang w:val="uk-UA"/>
        </w:rPr>
        <w:t xml:space="preserve"> відповіді не в повній мірі (більше 50 % необхідного обсягу), не всі поняття та терміни знайшли своє відображення у відповіді або визначені невірно, відсутні приклади та власні висновки;</w:t>
      </w:r>
    </w:p>
    <w:p w:rsidR="00251F23" w:rsidRPr="000C0D24" w:rsidRDefault="00251F23" w:rsidP="00251F23">
      <w:pPr>
        <w:ind w:firstLine="720"/>
        <w:jc w:val="both"/>
        <w:rPr>
          <w:szCs w:val="28"/>
          <w:lang w:val="uk-UA"/>
        </w:rPr>
      </w:pPr>
      <w:r w:rsidRPr="000C0D24">
        <w:rPr>
          <w:szCs w:val="28"/>
          <w:lang w:val="uk-UA"/>
        </w:rPr>
        <w:sym w:font="Symbol" w:char="F02D"/>
      </w:r>
      <w:r w:rsidRPr="000C0D24">
        <w:rPr>
          <w:szCs w:val="28"/>
          <w:lang w:val="uk-UA"/>
        </w:rPr>
        <w:t xml:space="preserve"> 4 бали </w:t>
      </w:r>
      <w:r w:rsidRPr="000C0D24">
        <w:rPr>
          <w:szCs w:val="28"/>
          <w:lang w:val="uk-UA"/>
        </w:rPr>
        <w:sym w:font="Symbol" w:char="F02D"/>
      </w:r>
      <w:r w:rsidRPr="000C0D24">
        <w:rPr>
          <w:szCs w:val="28"/>
          <w:lang w:val="uk-UA"/>
        </w:rPr>
        <w:t xml:space="preserve"> відповіді не в повній мірі (до 40 % необхідного обсягу), не всі поняття та терміни знайшли своє відображення у відповіді або визначені невірно, відсутні приклади та власні висновки;</w:t>
      </w:r>
    </w:p>
    <w:p w:rsidR="00251F23" w:rsidRPr="000C0D24" w:rsidRDefault="00251F23" w:rsidP="00251F23">
      <w:pPr>
        <w:ind w:firstLine="720"/>
        <w:jc w:val="both"/>
        <w:rPr>
          <w:szCs w:val="28"/>
          <w:lang w:val="uk-UA"/>
        </w:rPr>
      </w:pPr>
      <w:r w:rsidRPr="000C0D24">
        <w:rPr>
          <w:szCs w:val="28"/>
          <w:lang w:val="uk-UA"/>
        </w:rPr>
        <w:sym w:font="Symbol" w:char="F02D"/>
      </w:r>
      <w:r w:rsidRPr="000C0D24">
        <w:rPr>
          <w:szCs w:val="28"/>
          <w:lang w:val="uk-UA"/>
        </w:rPr>
        <w:t xml:space="preserve"> 3 бали </w:t>
      </w:r>
      <w:r w:rsidRPr="000C0D24">
        <w:rPr>
          <w:szCs w:val="28"/>
          <w:lang w:val="uk-UA"/>
        </w:rPr>
        <w:sym w:font="Symbol" w:char="F02D"/>
      </w:r>
      <w:r w:rsidRPr="000C0D24">
        <w:rPr>
          <w:szCs w:val="28"/>
          <w:lang w:val="uk-UA"/>
        </w:rPr>
        <w:t xml:space="preserve"> відповіді не в повній мірі (до 30 % необхідного обсягу), не всі поняття та терміни знайшли своє відображення у відповіді або визначені невірно, відсутні приклади та власні висновки;</w:t>
      </w:r>
    </w:p>
    <w:p w:rsidR="00251F23" w:rsidRPr="000C0D24" w:rsidRDefault="00251F23" w:rsidP="00251F23">
      <w:pPr>
        <w:ind w:firstLine="720"/>
        <w:jc w:val="both"/>
        <w:rPr>
          <w:szCs w:val="28"/>
          <w:lang w:val="uk-UA"/>
        </w:rPr>
      </w:pPr>
      <w:r w:rsidRPr="000C0D24">
        <w:rPr>
          <w:szCs w:val="28"/>
          <w:lang w:val="uk-UA"/>
        </w:rPr>
        <w:lastRenderedPageBreak/>
        <w:sym w:font="Symbol" w:char="F02D"/>
      </w:r>
      <w:r w:rsidRPr="000C0D24">
        <w:rPr>
          <w:szCs w:val="28"/>
          <w:lang w:val="uk-UA"/>
        </w:rPr>
        <w:t xml:space="preserve"> 2 бали </w:t>
      </w:r>
      <w:r w:rsidRPr="000C0D24">
        <w:rPr>
          <w:szCs w:val="28"/>
          <w:lang w:val="uk-UA"/>
        </w:rPr>
        <w:sym w:font="Symbol" w:char="F02D"/>
      </w:r>
      <w:r w:rsidRPr="000C0D24">
        <w:rPr>
          <w:szCs w:val="28"/>
          <w:lang w:val="uk-UA"/>
        </w:rPr>
        <w:t xml:space="preserve"> відповіді не в повній мірі (до 20 % необхідного обсягу), не всі поняття та терміни знайшли своє відображення у відповіді або визначені невірно, відсутні приклади та власні висновки;</w:t>
      </w:r>
    </w:p>
    <w:p w:rsidR="00251F23" w:rsidRPr="000C0D24" w:rsidRDefault="00251F23" w:rsidP="00251F23">
      <w:pPr>
        <w:ind w:firstLine="720"/>
        <w:jc w:val="both"/>
        <w:rPr>
          <w:szCs w:val="28"/>
          <w:lang w:val="uk-UA"/>
        </w:rPr>
      </w:pPr>
      <w:r w:rsidRPr="000C0D24">
        <w:rPr>
          <w:szCs w:val="28"/>
          <w:lang w:val="uk-UA"/>
        </w:rPr>
        <w:sym w:font="Symbol" w:char="F02D"/>
      </w:r>
      <w:r w:rsidRPr="000C0D24">
        <w:rPr>
          <w:szCs w:val="28"/>
          <w:lang w:val="uk-UA"/>
        </w:rPr>
        <w:t xml:space="preserve"> 1 бал </w:t>
      </w:r>
      <w:r w:rsidRPr="000C0D24">
        <w:rPr>
          <w:szCs w:val="28"/>
          <w:lang w:val="uk-UA"/>
        </w:rPr>
        <w:sym w:font="Symbol" w:char="F02D"/>
      </w:r>
      <w:r w:rsidRPr="000C0D24">
        <w:rPr>
          <w:szCs w:val="28"/>
          <w:lang w:val="uk-UA"/>
        </w:rPr>
        <w:t xml:space="preserve"> відповіді не в повній мірі (до 10 % необхідного обсягу), не всі поняття та терміни знайшли своє відображення у відповіді або визначені невірно, відсутні приклади та власні висновки;</w:t>
      </w:r>
    </w:p>
    <w:p w:rsidR="00251F23" w:rsidRPr="000C0D24" w:rsidRDefault="00251F23" w:rsidP="00251F23">
      <w:pPr>
        <w:ind w:firstLine="720"/>
        <w:jc w:val="both"/>
        <w:rPr>
          <w:szCs w:val="28"/>
          <w:lang w:val="uk-UA"/>
        </w:rPr>
      </w:pPr>
      <w:r w:rsidRPr="000C0D24">
        <w:rPr>
          <w:szCs w:val="28"/>
          <w:lang w:val="uk-UA"/>
        </w:rPr>
        <w:sym w:font="Symbol" w:char="F02D"/>
      </w:r>
      <w:r w:rsidRPr="000C0D24">
        <w:rPr>
          <w:szCs w:val="28"/>
          <w:lang w:val="uk-UA"/>
        </w:rPr>
        <w:t xml:space="preserve"> 0 балів – відповідь відсутня або невірна.</w:t>
      </w:r>
    </w:p>
    <w:p w:rsidR="00251F23" w:rsidRPr="000C0D24" w:rsidRDefault="00251F23" w:rsidP="00251F23">
      <w:pPr>
        <w:ind w:firstLine="709"/>
        <w:jc w:val="both"/>
        <w:rPr>
          <w:szCs w:val="28"/>
          <w:lang w:val="uk-UA"/>
        </w:rPr>
      </w:pPr>
      <w:r w:rsidRPr="000C0D24">
        <w:rPr>
          <w:szCs w:val="28"/>
          <w:lang w:val="uk-UA"/>
        </w:rPr>
        <w:t>3) Визначення ключових теоретичних понять курсу – передбачає визначення 2 понять:</w:t>
      </w:r>
    </w:p>
    <w:p w:rsidR="00251F23" w:rsidRPr="000C0D24" w:rsidRDefault="00251F23" w:rsidP="00251F23">
      <w:pPr>
        <w:ind w:firstLine="709"/>
        <w:jc w:val="both"/>
        <w:rPr>
          <w:szCs w:val="28"/>
          <w:lang w:val="uk-UA"/>
        </w:rPr>
      </w:pPr>
      <w:r w:rsidRPr="000C0D24">
        <w:rPr>
          <w:szCs w:val="28"/>
          <w:lang w:val="uk-UA"/>
        </w:rPr>
        <w:sym w:font="Symbol" w:char="F02D"/>
      </w:r>
      <w:r w:rsidRPr="000C0D24">
        <w:rPr>
          <w:szCs w:val="28"/>
          <w:lang w:val="uk-UA"/>
        </w:rPr>
        <w:t xml:space="preserve"> 2,5 бали – поняття визначено в повному обсязі;</w:t>
      </w:r>
    </w:p>
    <w:p w:rsidR="00251F23" w:rsidRPr="000C0D24" w:rsidRDefault="00251F23" w:rsidP="00251F23">
      <w:pPr>
        <w:ind w:firstLine="709"/>
        <w:jc w:val="both"/>
        <w:rPr>
          <w:szCs w:val="28"/>
          <w:lang w:val="uk-UA"/>
        </w:rPr>
      </w:pPr>
      <w:r w:rsidRPr="000C0D24">
        <w:rPr>
          <w:szCs w:val="28"/>
          <w:lang w:val="uk-UA"/>
        </w:rPr>
        <w:sym w:font="Symbol" w:char="F02D"/>
      </w:r>
      <w:r w:rsidRPr="000C0D24">
        <w:rPr>
          <w:szCs w:val="28"/>
          <w:lang w:val="uk-UA"/>
        </w:rPr>
        <w:t xml:space="preserve"> 1 бал – поняття визначено з частковими недоліками;</w:t>
      </w:r>
    </w:p>
    <w:p w:rsidR="00251F23" w:rsidRPr="000C0D24" w:rsidRDefault="00251F23" w:rsidP="00251F23">
      <w:pPr>
        <w:ind w:firstLine="709"/>
        <w:jc w:val="both"/>
        <w:rPr>
          <w:szCs w:val="28"/>
          <w:lang w:val="uk-UA"/>
        </w:rPr>
      </w:pPr>
      <w:r w:rsidRPr="000C0D24">
        <w:rPr>
          <w:szCs w:val="28"/>
          <w:lang w:val="uk-UA"/>
        </w:rPr>
        <w:sym w:font="Symbol" w:char="F02D"/>
      </w:r>
      <w:r w:rsidRPr="000C0D24">
        <w:rPr>
          <w:szCs w:val="28"/>
          <w:lang w:val="uk-UA"/>
        </w:rPr>
        <w:t xml:space="preserve"> 0 балів – визначення невірне або відсутнє.</w:t>
      </w:r>
    </w:p>
    <w:p w:rsidR="00251F23" w:rsidRPr="000C0D24" w:rsidRDefault="00251F23" w:rsidP="00251F23">
      <w:pPr>
        <w:jc w:val="both"/>
        <w:rPr>
          <w:b/>
          <w:i/>
          <w:u w:val="single"/>
          <w:lang w:val="ru-RU"/>
        </w:rPr>
      </w:pPr>
    </w:p>
    <w:tbl>
      <w:tblPr>
        <w:tblW w:w="0" w:type="auto"/>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3"/>
        <w:gridCol w:w="5438"/>
        <w:gridCol w:w="1785"/>
        <w:gridCol w:w="1451"/>
      </w:tblGrid>
      <w:tr w:rsidR="000C0D24" w:rsidRPr="00F60F3F" w:rsidTr="00A6615B">
        <w:trPr>
          <w:jc w:val="center"/>
        </w:trPr>
        <w:tc>
          <w:tcPr>
            <w:tcW w:w="7011" w:type="dxa"/>
            <w:gridSpan w:val="2"/>
            <w:shd w:val="clear" w:color="auto" w:fill="auto"/>
            <w:vAlign w:val="center"/>
          </w:tcPr>
          <w:p w:rsidR="000C0D24" w:rsidRPr="00F60F3F" w:rsidRDefault="000C0D24" w:rsidP="00373C38">
            <w:pPr>
              <w:jc w:val="center"/>
              <w:rPr>
                <w:b/>
                <w:noProof/>
                <w:lang w:val="uk-UA"/>
              </w:rPr>
            </w:pPr>
            <w:r w:rsidRPr="00F60F3F">
              <w:rPr>
                <w:b/>
                <w:noProof/>
                <w:lang w:val="uk-UA"/>
              </w:rPr>
              <w:t>Контрольний захід</w:t>
            </w:r>
          </w:p>
        </w:tc>
        <w:tc>
          <w:tcPr>
            <w:tcW w:w="1785" w:type="dxa"/>
            <w:shd w:val="clear" w:color="auto" w:fill="auto"/>
            <w:vAlign w:val="center"/>
          </w:tcPr>
          <w:p w:rsidR="000C0D24" w:rsidRPr="00F60F3F" w:rsidRDefault="000C0D24" w:rsidP="00373C38">
            <w:pPr>
              <w:keepNext/>
              <w:jc w:val="center"/>
              <w:rPr>
                <w:b/>
                <w:bCs/>
                <w:noProof/>
                <w:lang w:val="uk-UA"/>
              </w:rPr>
            </w:pPr>
            <w:r w:rsidRPr="00F60F3F">
              <w:rPr>
                <w:b/>
                <w:bCs/>
                <w:noProof/>
                <w:lang w:val="uk-UA"/>
              </w:rPr>
              <w:t>Термін виконання</w:t>
            </w:r>
          </w:p>
        </w:tc>
        <w:tc>
          <w:tcPr>
            <w:tcW w:w="1451" w:type="dxa"/>
            <w:shd w:val="clear" w:color="auto" w:fill="auto"/>
            <w:vAlign w:val="center"/>
          </w:tcPr>
          <w:p w:rsidR="000C0D24" w:rsidRPr="00F60F3F" w:rsidRDefault="000C0D24" w:rsidP="00373C38">
            <w:pPr>
              <w:jc w:val="center"/>
              <w:rPr>
                <w:b/>
                <w:noProof/>
                <w:lang w:val="uk-UA"/>
              </w:rPr>
            </w:pPr>
            <w:r w:rsidRPr="00F60F3F">
              <w:rPr>
                <w:b/>
                <w:noProof/>
                <w:lang w:val="uk-UA"/>
              </w:rPr>
              <w:t>% від загальної оцінки</w:t>
            </w:r>
          </w:p>
        </w:tc>
      </w:tr>
      <w:tr w:rsidR="000C0D24" w:rsidRPr="00F60F3F" w:rsidTr="00A6615B">
        <w:trPr>
          <w:jc w:val="center"/>
        </w:trPr>
        <w:tc>
          <w:tcPr>
            <w:tcW w:w="7011" w:type="dxa"/>
            <w:gridSpan w:val="2"/>
            <w:shd w:val="clear" w:color="auto" w:fill="auto"/>
          </w:tcPr>
          <w:p w:rsidR="000C0D24" w:rsidRPr="00F60F3F" w:rsidRDefault="000C0D24" w:rsidP="00251F23">
            <w:pPr>
              <w:rPr>
                <w:b/>
                <w:noProof/>
                <w:lang w:val="uk-UA"/>
              </w:rPr>
            </w:pPr>
            <w:r w:rsidRPr="00F60F3F">
              <w:rPr>
                <w:b/>
                <w:noProof/>
                <w:lang w:val="uk-UA"/>
              </w:rPr>
              <w:t>Поточний контроль (max 60%)</w:t>
            </w:r>
          </w:p>
        </w:tc>
        <w:tc>
          <w:tcPr>
            <w:tcW w:w="1785" w:type="dxa"/>
            <w:shd w:val="clear" w:color="auto" w:fill="auto"/>
          </w:tcPr>
          <w:p w:rsidR="000C0D24" w:rsidRPr="00F60F3F" w:rsidRDefault="000C0D24" w:rsidP="000C0D24">
            <w:pPr>
              <w:rPr>
                <w:noProof/>
                <w:lang w:val="uk-UA"/>
              </w:rPr>
            </w:pPr>
          </w:p>
        </w:tc>
        <w:tc>
          <w:tcPr>
            <w:tcW w:w="1451" w:type="dxa"/>
            <w:shd w:val="clear" w:color="auto" w:fill="auto"/>
          </w:tcPr>
          <w:p w:rsidR="000C0D24" w:rsidRPr="00F60F3F" w:rsidRDefault="000C0D24" w:rsidP="000C0D24">
            <w:pPr>
              <w:rPr>
                <w:noProof/>
                <w:lang w:val="uk-UA"/>
              </w:rPr>
            </w:pPr>
          </w:p>
        </w:tc>
      </w:tr>
      <w:tr w:rsidR="003E3BC4" w:rsidRPr="00F60F3F" w:rsidTr="00A6615B">
        <w:trPr>
          <w:trHeight w:val="85"/>
          <w:jc w:val="center"/>
        </w:trPr>
        <w:tc>
          <w:tcPr>
            <w:tcW w:w="1573" w:type="dxa"/>
            <w:vMerge w:val="restart"/>
            <w:shd w:val="clear" w:color="auto" w:fill="auto"/>
          </w:tcPr>
          <w:p w:rsidR="003E3BC4" w:rsidRPr="00F60F3F" w:rsidRDefault="003E3BC4" w:rsidP="00251F23">
            <w:pPr>
              <w:rPr>
                <w:noProof/>
                <w:lang w:val="uk-UA"/>
              </w:rPr>
            </w:pPr>
            <w:r w:rsidRPr="00F60F3F">
              <w:rPr>
                <w:noProof/>
                <w:lang w:val="uk-UA"/>
              </w:rPr>
              <w:t xml:space="preserve">Змістовий модуль 1 </w:t>
            </w:r>
          </w:p>
        </w:tc>
        <w:tc>
          <w:tcPr>
            <w:tcW w:w="5438" w:type="dxa"/>
            <w:shd w:val="clear" w:color="auto" w:fill="auto"/>
          </w:tcPr>
          <w:p w:rsidR="003E3BC4" w:rsidRPr="00F60F3F" w:rsidRDefault="003E3BC4" w:rsidP="009B7BC5">
            <w:pPr>
              <w:jc w:val="both"/>
              <w:rPr>
                <w:noProof/>
                <w:lang w:val="uk-UA"/>
              </w:rPr>
            </w:pPr>
            <w:r w:rsidRPr="00F60F3F">
              <w:rPr>
                <w:noProof/>
                <w:lang w:val="uk-UA"/>
              </w:rPr>
              <w:t>Вид теоретичного завдання: тест 1</w:t>
            </w:r>
          </w:p>
        </w:tc>
        <w:tc>
          <w:tcPr>
            <w:tcW w:w="1785" w:type="dxa"/>
            <w:shd w:val="clear" w:color="auto" w:fill="auto"/>
          </w:tcPr>
          <w:p w:rsidR="003E3BC4" w:rsidRPr="00F60F3F" w:rsidRDefault="003E3BC4" w:rsidP="00A6615B">
            <w:pPr>
              <w:keepNext/>
              <w:jc w:val="center"/>
              <w:rPr>
                <w:iCs/>
                <w:noProof/>
                <w:lang w:val="uk-UA"/>
              </w:rPr>
            </w:pPr>
            <w:r w:rsidRPr="00F60F3F">
              <w:rPr>
                <w:iCs/>
                <w:noProof/>
                <w:lang w:val="uk-UA"/>
              </w:rPr>
              <w:t>тиждень 1-2</w:t>
            </w:r>
          </w:p>
        </w:tc>
        <w:tc>
          <w:tcPr>
            <w:tcW w:w="1451" w:type="dxa"/>
            <w:shd w:val="clear" w:color="auto" w:fill="auto"/>
          </w:tcPr>
          <w:p w:rsidR="003E3BC4" w:rsidRPr="00F60F3F" w:rsidRDefault="001622EF" w:rsidP="00373C38">
            <w:pPr>
              <w:jc w:val="center"/>
              <w:rPr>
                <w:noProof/>
                <w:lang w:val="uk-UA"/>
              </w:rPr>
            </w:pPr>
            <w:r w:rsidRPr="00F60F3F">
              <w:rPr>
                <w:noProof/>
                <w:lang w:val="uk-UA"/>
              </w:rPr>
              <w:t>2%</w:t>
            </w:r>
          </w:p>
        </w:tc>
      </w:tr>
      <w:tr w:rsidR="003E3BC4" w:rsidRPr="00F60F3F" w:rsidTr="00A6615B">
        <w:trPr>
          <w:jc w:val="center"/>
        </w:trPr>
        <w:tc>
          <w:tcPr>
            <w:tcW w:w="1573" w:type="dxa"/>
            <w:vMerge/>
            <w:shd w:val="clear" w:color="auto" w:fill="auto"/>
          </w:tcPr>
          <w:p w:rsidR="003E3BC4" w:rsidRPr="00F60F3F" w:rsidRDefault="003E3BC4" w:rsidP="00251F23">
            <w:pPr>
              <w:rPr>
                <w:noProof/>
                <w:lang w:val="uk-UA"/>
              </w:rPr>
            </w:pPr>
          </w:p>
        </w:tc>
        <w:tc>
          <w:tcPr>
            <w:tcW w:w="5438" w:type="dxa"/>
            <w:shd w:val="clear" w:color="auto" w:fill="auto"/>
          </w:tcPr>
          <w:p w:rsidR="003E3BC4" w:rsidRPr="00F60F3F" w:rsidRDefault="003E3BC4" w:rsidP="009B7BC5">
            <w:pPr>
              <w:jc w:val="both"/>
              <w:rPr>
                <w:noProof/>
                <w:lang w:val="uk-UA"/>
              </w:rPr>
            </w:pPr>
            <w:r w:rsidRPr="00F60F3F">
              <w:rPr>
                <w:noProof/>
                <w:lang w:val="uk-UA"/>
              </w:rPr>
              <w:t>Вид теоретичного завдання: опитування</w:t>
            </w:r>
          </w:p>
        </w:tc>
        <w:tc>
          <w:tcPr>
            <w:tcW w:w="1785" w:type="dxa"/>
            <w:shd w:val="clear" w:color="auto" w:fill="auto"/>
          </w:tcPr>
          <w:p w:rsidR="003E3BC4" w:rsidRPr="00F60F3F" w:rsidRDefault="00A6615B" w:rsidP="00A6615B">
            <w:pPr>
              <w:keepNext/>
              <w:jc w:val="center"/>
              <w:rPr>
                <w:noProof/>
                <w:lang w:val="uk-UA"/>
              </w:rPr>
            </w:pPr>
            <w:r>
              <w:rPr>
                <w:iCs/>
                <w:noProof/>
                <w:lang w:val="uk-UA"/>
              </w:rPr>
              <w:t xml:space="preserve">тиждень </w:t>
            </w:r>
            <w:r w:rsidRPr="00F60F3F">
              <w:rPr>
                <w:iCs/>
                <w:noProof/>
                <w:lang w:val="uk-UA"/>
              </w:rPr>
              <w:t>2</w:t>
            </w:r>
          </w:p>
        </w:tc>
        <w:tc>
          <w:tcPr>
            <w:tcW w:w="1451" w:type="dxa"/>
            <w:shd w:val="clear" w:color="auto" w:fill="auto"/>
          </w:tcPr>
          <w:p w:rsidR="003E3BC4" w:rsidRPr="00F60F3F" w:rsidRDefault="001622EF" w:rsidP="00373C38">
            <w:pPr>
              <w:keepNext/>
              <w:jc w:val="center"/>
              <w:rPr>
                <w:noProof/>
                <w:lang w:val="uk-UA"/>
              </w:rPr>
            </w:pPr>
            <w:r w:rsidRPr="00F60F3F">
              <w:rPr>
                <w:noProof/>
                <w:lang w:val="uk-UA"/>
              </w:rPr>
              <w:t>2%</w:t>
            </w:r>
          </w:p>
        </w:tc>
      </w:tr>
      <w:tr w:rsidR="003E3BC4" w:rsidRPr="00F60F3F" w:rsidTr="00A6615B">
        <w:trPr>
          <w:jc w:val="center"/>
        </w:trPr>
        <w:tc>
          <w:tcPr>
            <w:tcW w:w="1573" w:type="dxa"/>
            <w:vMerge/>
            <w:shd w:val="clear" w:color="auto" w:fill="auto"/>
          </w:tcPr>
          <w:p w:rsidR="003E3BC4" w:rsidRPr="00F60F3F" w:rsidRDefault="003E3BC4" w:rsidP="00251F23">
            <w:pPr>
              <w:rPr>
                <w:noProof/>
                <w:lang w:val="uk-UA"/>
              </w:rPr>
            </w:pPr>
          </w:p>
        </w:tc>
        <w:tc>
          <w:tcPr>
            <w:tcW w:w="5438" w:type="dxa"/>
            <w:shd w:val="clear" w:color="auto" w:fill="auto"/>
          </w:tcPr>
          <w:p w:rsidR="003E3BC4" w:rsidRPr="00F60F3F" w:rsidRDefault="003E3BC4" w:rsidP="009B7BC5">
            <w:pPr>
              <w:jc w:val="both"/>
              <w:rPr>
                <w:noProof/>
                <w:lang w:val="uk-UA"/>
              </w:rPr>
            </w:pPr>
            <w:r w:rsidRPr="00F60F3F">
              <w:rPr>
                <w:noProof/>
                <w:lang w:val="uk-UA"/>
              </w:rPr>
              <w:t>Вид практичного завдання: укладання контракту на роботу консультанта</w:t>
            </w:r>
          </w:p>
        </w:tc>
        <w:tc>
          <w:tcPr>
            <w:tcW w:w="1785" w:type="dxa"/>
            <w:shd w:val="clear" w:color="auto" w:fill="auto"/>
          </w:tcPr>
          <w:p w:rsidR="003E3BC4" w:rsidRPr="00F60F3F" w:rsidRDefault="00A6615B" w:rsidP="00A6615B">
            <w:pPr>
              <w:keepNext/>
              <w:jc w:val="center"/>
              <w:rPr>
                <w:noProof/>
                <w:lang w:val="uk-UA"/>
              </w:rPr>
            </w:pPr>
            <w:r w:rsidRPr="00F60F3F">
              <w:rPr>
                <w:iCs/>
                <w:noProof/>
                <w:lang w:val="uk-UA"/>
              </w:rPr>
              <w:t>тиждень 2</w:t>
            </w:r>
          </w:p>
        </w:tc>
        <w:tc>
          <w:tcPr>
            <w:tcW w:w="1451" w:type="dxa"/>
            <w:shd w:val="clear" w:color="auto" w:fill="auto"/>
          </w:tcPr>
          <w:p w:rsidR="003E3BC4" w:rsidRPr="00F60F3F" w:rsidRDefault="001622EF" w:rsidP="00373C38">
            <w:pPr>
              <w:keepNext/>
              <w:jc w:val="center"/>
              <w:rPr>
                <w:noProof/>
                <w:lang w:val="uk-UA"/>
              </w:rPr>
            </w:pPr>
            <w:r w:rsidRPr="00F60F3F">
              <w:rPr>
                <w:noProof/>
                <w:lang w:val="uk-UA"/>
              </w:rPr>
              <w:t>3%</w:t>
            </w:r>
          </w:p>
        </w:tc>
      </w:tr>
      <w:tr w:rsidR="003E3BC4" w:rsidRPr="00F60F3F" w:rsidTr="00A6615B">
        <w:trPr>
          <w:trHeight w:val="85"/>
          <w:jc w:val="center"/>
        </w:trPr>
        <w:tc>
          <w:tcPr>
            <w:tcW w:w="1573" w:type="dxa"/>
            <w:vMerge w:val="restart"/>
            <w:shd w:val="clear" w:color="auto" w:fill="auto"/>
          </w:tcPr>
          <w:p w:rsidR="003E3BC4" w:rsidRPr="00F60F3F" w:rsidRDefault="003E3BC4" w:rsidP="00251F23">
            <w:pPr>
              <w:rPr>
                <w:noProof/>
                <w:lang w:val="uk-UA"/>
              </w:rPr>
            </w:pPr>
            <w:r w:rsidRPr="00F60F3F">
              <w:rPr>
                <w:noProof/>
                <w:lang w:val="uk-UA"/>
              </w:rPr>
              <w:t xml:space="preserve">Змістовий модуль 2 </w:t>
            </w:r>
          </w:p>
        </w:tc>
        <w:tc>
          <w:tcPr>
            <w:tcW w:w="5438" w:type="dxa"/>
            <w:shd w:val="clear" w:color="auto" w:fill="auto"/>
          </w:tcPr>
          <w:p w:rsidR="003E3BC4" w:rsidRPr="00F60F3F" w:rsidRDefault="003E3BC4" w:rsidP="009B7BC5">
            <w:pPr>
              <w:jc w:val="both"/>
              <w:rPr>
                <w:noProof/>
                <w:lang w:val="uk-UA"/>
              </w:rPr>
            </w:pPr>
            <w:r w:rsidRPr="00F60F3F">
              <w:rPr>
                <w:noProof/>
                <w:lang w:val="uk-UA"/>
              </w:rPr>
              <w:t>Вид теоретичного завдання: тест 2</w:t>
            </w:r>
          </w:p>
        </w:tc>
        <w:tc>
          <w:tcPr>
            <w:tcW w:w="1785" w:type="dxa"/>
            <w:shd w:val="clear" w:color="auto" w:fill="auto"/>
          </w:tcPr>
          <w:p w:rsidR="003E3BC4" w:rsidRPr="00F60F3F" w:rsidRDefault="003E3BC4" w:rsidP="00A6615B">
            <w:pPr>
              <w:keepNext/>
              <w:jc w:val="center"/>
              <w:rPr>
                <w:iCs/>
                <w:noProof/>
                <w:lang w:val="uk-UA"/>
              </w:rPr>
            </w:pPr>
            <w:r w:rsidRPr="00F60F3F">
              <w:rPr>
                <w:iCs/>
                <w:noProof/>
                <w:lang w:val="uk-UA"/>
              </w:rPr>
              <w:t>тиждень 3-4</w:t>
            </w:r>
          </w:p>
        </w:tc>
        <w:tc>
          <w:tcPr>
            <w:tcW w:w="1451" w:type="dxa"/>
            <w:shd w:val="clear" w:color="auto" w:fill="auto"/>
          </w:tcPr>
          <w:p w:rsidR="003E3BC4" w:rsidRPr="00F60F3F" w:rsidRDefault="001622EF" w:rsidP="00373C38">
            <w:pPr>
              <w:jc w:val="center"/>
              <w:rPr>
                <w:noProof/>
                <w:lang w:val="uk-UA"/>
              </w:rPr>
            </w:pPr>
            <w:r w:rsidRPr="00F60F3F">
              <w:rPr>
                <w:noProof/>
                <w:lang w:val="uk-UA"/>
              </w:rPr>
              <w:t>2%</w:t>
            </w:r>
          </w:p>
        </w:tc>
      </w:tr>
      <w:tr w:rsidR="003E3BC4" w:rsidRPr="00F60F3F" w:rsidTr="00A6615B">
        <w:trPr>
          <w:trHeight w:val="236"/>
          <w:jc w:val="center"/>
        </w:trPr>
        <w:tc>
          <w:tcPr>
            <w:tcW w:w="1573" w:type="dxa"/>
            <w:vMerge/>
            <w:shd w:val="clear" w:color="auto" w:fill="auto"/>
          </w:tcPr>
          <w:p w:rsidR="003E3BC4" w:rsidRPr="00F60F3F" w:rsidRDefault="003E3BC4" w:rsidP="00251F23">
            <w:pPr>
              <w:rPr>
                <w:noProof/>
                <w:lang w:val="uk-UA"/>
              </w:rPr>
            </w:pPr>
          </w:p>
        </w:tc>
        <w:tc>
          <w:tcPr>
            <w:tcW w:w="5438" w:type="dxa"/>
            <w:shd w:val="clear" w:color="auto" w:fill="auto"/>
          </w:tcPr>
          <w:p w:rsidR="003E3BC4" w:rsidRPr="00F60F3F" w:rsidRDefault="003E3BC4" w:rsidP="009B7BC5">
            <w:pPr>
              <w:jc w:val="both"/>
              <w:rPr>
                <w:noProof/>
                <w:lang w:val="uk-UA"/>
              </w:rPr>
            </w:pPr>
            <w:r w:rsidRPr="00F60F3F">
              <w:rPr>
                <w:noProof/>
                <w:lang w:val="uk-UA"/>
              </w:rPr>
              <w:t>Вид теоретичного завдання: опитування</w:t>
            </w:r>
          </w:p>
        </w:tc>
        <w:tc>
          <w:tcPr>
            <w:tcW w:w="1785" w:type="dxa"/>
            <w:shd w:val="clear" w:color="auto" w:fill="auto"/>
          </w:tcPr>
          <w:p w:rsidR="003E3BC4" w:rsidRPr="00A6615B" w:rsidRDefault="00A6615B" w:rsidP="00A6615B">
            <w:pPr>
              <w:keepNext/>
              <w:jc w:val="center"/>
              <w:rPr>
                <w:iCs/>
                <w:noProof/>
              </w:rPr>
            </w:pPr>
            <w:r w:rsidRPr="00F60F3F">
              <w:rPr>
                <w:iCs/>
                <w:noProof/>
                <w:lang w:val="uk-UA"/>
              </w:rPr>
              <w:t xml:space="preserve">тиждень </w:t>
            </w:r>
            <w:r>
              <w:rPr>
                <w:iCs/>
                <w:noProof/>
              </w:rPr>
              <w:t>4</w:t>
            </w:r>
          </w:p>
        </w:tc>
        <w:tc>
          <w:tcPr>
            <w:tcW w:w="1451" w:type="dxa"/>
            <w:shd w:val="clear" w:color="auto" w:fill="auto"/>
          </w:tcPr>
          <w:p w:rsidR="003E3BC4" w:rsidRPr="00F60F3F" w:rsidRDefault="001622EF" w:rsidP="00373C38">
            <w:pPr>
              <w:jc w:val="center"/>
              <w:rPr>
                <w:noProof/>
                <w:lang w:val="uk-UA"/>
              </w:rPr>
            </w:pPr>
            <w:r w:rsidRPr="00F60F3F">
              <w:rPr>
                <w:noProof/>
                <w:lang w:val="uk-UA"/>
              </w:rPr>
              <w:t>2%</w:t>
            </w:r>
          </w:p>
        </w:tc>
      </w:tr>
      <w:tr w:rsidR="003E3BC4" w:rsidRPr="00F60F3F" w:rsidTr="00A6615B">
        <w:trPr>
          <w:trHeight w:val="236"/>
          <w:jc w:val="center"/>
        </w:trPr>
        <w:tc>
          <w:tcPr>
            <w:tcW w:w="1573" w:type="dxa"/>
            <w:vMerge/>
            <w:shd w:val="clear" w:color="auto" w:fill="auto"/>
          </w:tcPr>
          <w:p w:rsidR="003E3BC4" w:rsidRPr="00F60F3F" w:rsidRDefault="003E3BC4" w:rsidP="00251F23">
            <w:pPr>
              <w:rPr>
                <w:noProof/>
                <w:lang w:val="uk-UA"/>
              </w:rPr>
            </w:pPr>
          </w:p>
        </w:tc>
        <w:tc>
          <w:tcPr>
            <w:tcW w:w="5438" w:type="dxa"/>
            <w:shd w:val="clear" w:color="auto" w:fill="auto"/>
          </w:tcPr>
          <w:p w:rsidR="003E3BC4" w:rsidRPr="00F60F3F" w:rsidRDefault="003E3BC4" w:rsidP="00EC1185">
            <w:pPr>
              <w:jc w:val="both"/>
              <w:rPr>
                <w:noProof/>
                <w:lang w:val="uk-UA"/>
              </w:rPr>
            </w:pPr>
            <w:r w:rsidRPr="00F60F3F">
              <w:rPr>
                <w:noProof/>
                <w:lang w:val="uk-UA"/>
              </w:rPr>
              <w:t xml:space="preserve">Вид практичного завдання: розробка програми формування корпоративної культури </w:t>
            </w:r>
          </w:p>
        </w:tc>
        <w:tc>
          <w:tcPr>
            <w:tcW w:w="1785" w:type="dxa"/>
            <w:shd w:val="clear" w:color="auto" w:fill="auto"/>
          </w:tcPr>
          <w:p w:rsidR="003E3BC4" w:rsidRPr="00A6615B" w:rsidRDefault="00A6615B" w:rsidP="00A6615B">
            <w:pPr>
              <w:keepNext/>
              <w:jc w:val="center"/>
              <w:rPr>
                <w:iCs/>
                <w:noProof/>
              </w:rPr>
            </w:pPr>
            <w:r>
              <w:rPr>
                <w:iCs/>
                <w:noProof/>
                <w:lang w:val="uk-UA"/>
              </w:rPr>
              <w:t xml:space="preserve">тиждень </w:t>
            </w:r>
            <w:r>
              <w:rPr>
                <w:iCs/>
                <w:noProof/>
              </w:rPr>
              <w:t>4</w:t>
            </w:r>
          </w:p>
        </w:tc>
        <w:tc>
          <w:tcPr>
            <w:tcW w:w="1451" w:type="dxa"/>
            <w:shd w:val="clear" w:color="auto" w:fill="auto"/>
          </w:tcPr>
          <w:p w:rsidR="003E3BC4" w:rsidRPr="00F60F3F" w:rsidRDefault="001622EF" w:rsidP="00373C38">
            <w:pPr>
              <w:jc w:val="center"/>
              <w:rPr>
                <w:noProof/>
                <w:lang w:val="uk-UA"/>
              </w:rPr>
            </w:pPr>
            <w:r w:rsidRPr="00F60F3F">
              <w:rPr>
                <w:noProof/>
                <w:lang w:val="uk-UA"/>
              </w:rPr>
              <w:t>3%</w:t>
            </w:r>
          </w:p>
        </w:tc>
      </w:tr>
      <w:tr w:rsidR="003E3BC4" w:rsidRPr="00F60F3F" w:rsidTr="00A6615B">
        <w:trPr>
          <w:trHeight w:val="236"/>
          <w:jc w:val="center"/>
        </w:trPr>
        <w:tc>
          <w:tcPr>
            <w:tcW w:w="1573" w:type="dxa"/>
            <w:vMerge/>
            <w:shd w:val="clear" w:color="auto" w:fill="auto"/>
          </w:tcPr>
          <w:p w:rsidR="003E3BC4" w:rsidRPr="00F60F3F" w:rsidRDefault="003E3BC4" w:rsidP="00251F23">
            <w:pPr>
              <w:rPr>
                <w:noProof/>
                <w:lang w:val="uk-UA"/>
              </w:rPr>
            </w:pPr>
          </w:p>
        </w:tc>
        <w:tc>
          <w:tcPr>
            <w:tcW w:w="5438" w:type="dxa"/>
            <w:shd w:val="clear" w:color="auto" w:fill="auto"/>
          </w:tcPr>
          <w:p w:rsidR="003E3BC4" w:rsidRPr="00F60F3F" w:rsidRDefault="003E3BC4" w:rsidP="009B7BC5">
            <w:pPr>
              <w:jc w:val="both"/>
              <w:rPr>
                <w:noProof/>
                <w:lang w:val="uk-UA"/>
              </w:rPr>
            </w:pPr>
            <w:r w:rsidRPr="00F60F3F">
              <w:rPr>
                <w:noProof/>
                <w:lang w:val="uk-UA"/>
              </w:rPr>
              <w:t>Вид практичного завдання: розрахунок вартості роботи консультанта</w:t>
            </w:r>
          </w:p>
        </w:tc>
        <w:tc>
          <w:tcPr>
            <w:tcW w:w="1785" w:type="dxa"/>
            <w:shd w:val="clear" w:color="auto" w:fill="auto"/>
          </w:tcPr>
          <w:p w:rsidR="003E3BC4" w:rsidRPr="00A6615B" w:rsidRDefault="00A6615B" w:rsidP="00A6615B">
            <w:pPr>
              <w:keepNext/>
              <w:jc w:val="center"/>
              <w:rPr>
                <w:iCs/>
                <w:noProof/>
              </w:rPr>
            </w:pPr>
            <w:r>
              <w:rPr>
                <w:iCs/>
                <w:noProof/>
                <w:lang w:val="uk-UA"/>
              </w:rPr>
              <w:t xml:space="preserve">тиждень </w:t>
            </w:r>
            <w:r>
              <w:rPr>
                <w:iCs/>
                <w:noProof/>
              </w:rPr>
              <w:t>4</w:t>
            </w:r>
          </w:p>
        </w:tc>
        <w:tc>
          <w:tcPr>
            <w:tcW w:w="1451" w:type="dxa"/>
            <w:shd w:val="clear" w:color="auto" w:fill="auto"/>
          </w:tcPr>
          <w:p w:rsidR="003E3BC4" w:rsidRPr="00F60F3F" w:rsidRDefault="001622EF" w:rsidP="00373C38">
            <w:pPr>
              <w:jc w:val="center"/>
              <w:rPr>
                <w:noProof/>
                <w:lang w:val="uk-UA"/>
              </w:rPr>
            </w:pPr>
            <w:r w:rsidRPr="00F60F3F">
              <w:rPr>
                <w:noProof/>
                <w:lang w:val="uk-UA"/>
              </w:rPr>
              <w:t>3%</w:t>
            </w:r>
          </w:p>
        </w:tc>
      </w:tr>
      <w:tr w:rsidR="00F60F3F" w:rsidRPr="00F60F3F" w:rsidTr="00A6615B">
        <w:trPr>
          <w:jc w:val="center"/>
        </w:trPr>
        <w:tc>
          <w:tcPr>
            <w:tcW w:w="7011" w:type="dxa"/>
            <w:gridSpan w:val="2"/>
            <w:shd w:val="clear" w:color="auto" w:fill="auto"/>
          </w:tcPr>
          <w:p w:rsidR="00F60F3F" w:rsidRPr="00F60F3F" w:rsidRDefault="00F60F3F" w:rsidP="00222815">
            <w:pPr>
              <w:widowControl w:val="0"/>
              <w:rPr>
                <w:noProof/>
                <w:lang w:val="uk-UA"/>
              </w:rPr>
            </w:pPr>
            <w:r w:rsidRPr="00F60F3F">
              <w:rPr>
                <w:noProof/>
                <w:lang w:val="uk-UA"/>
              </w:rPr>
              <w:t>Контрольне тестування за вивченим матеріалом в системі Moodle</w:t>
            </w:r>
          </w:p>
        </w:tc>
        <w:tc>
          <w:tcPr>
            <w:tcW w:w="1785" w:type="dxa"/>
            <w:shd w:val="clear" w:color="auto" w:fill="auto"/>
          </w:tcPr>
          <w:p w:rsidR="00F60F3F" w:rsidRPr="00A6615B" w:rsidRDefault="00A6615B" w:rsidP="00A6615B">
            <w:pPr>
              <w:keepNext/>
              <w:jc w:val="center"/>
              <w:rPr>
                <w:noProof/>
              </w:rPr>
            </w:pPr>
            <w:r>
              <w:rPr>
                <w:noProof/>
                <w:lang w:val="uk-UA"/>
              </w:rPr>
              <w:t>тиждень 1</w:t>
            </w:r>
            <w:r>
              <w:rPr>
                <w:noProof/>
              </w:rPr>
              <w:t>2</w:t>
            </w:r>
          </w:p>
        </w:tc>
        <w:tc>
          <w:tcPr>
            <w:tcW w:w="1451" w:type="dxa"/>
            <w:shd w:val="clear" w:color="auto" w:fill="auto"/>
          </w:tcPr>
          <w:p w:rsidR="00F60F3F" w:rsidRPr="00F60F3F" w:rsidRDefault="00F60F3F" w:rsidP="00373C38">
            <w:pPr>
              <w:keepNext/>
              <w:jc w:val="center"/>
              <w:rPr>
                <w:noProof/>
                <w:lang w:val="uk-UA"/>
              </w:rPr>
            </w:pPr>
            <w:r w:rsidRPr="00F60F3F">
              <w:rPr>
                <w:noProof/>
                <w:lang w:val="uk-UA"/>
              </w:rPr>
              <w:t>25%</w:t>
            </w:r>
          </w:p>
        </w:tc>
      </w:tr>
      <w:tr w:rsidR="00F60F3F" w:rsidRPr="00F60F3F" w:rsidTr="00A6615B">
        <w:trPr>
          <w:jc w:val="center"/>
        </w:trPr>
        <w:tc>
          <w:tcPr>
            <w:tcW w:w="7011" w:type="dxa"/>
            <w:gridSpan w:val="2"/>
            <w:shd w:val="clear" w:color="auto" w:fill="auto"/>
          </w:tcPr>
          <w:p w:rsidR="00F60F3F" w:rsidRPr="00F60F3F" w:rsidRDefault="00F60F3F" w:rsidP="00222815">
            <w:pPr>
              <w:widowControl w:val="0"/>
              <w:rPr>
                <w:noProof/>
                <w:lang w:val="uk-UA"/>
              </w:rPr>
            </w:pPr>
            <w:r w:rsidRPr="00F60F3F">
              <w:rPr>
                <w:noProof/>
                <w:lang w:val="uk-UA"/>
              </w:rPr>
              <w:t>Відповідь на теоретичне запитання з курсу в усній формі</w:t>
            </w:r>
          </w:p>
        </w:tc>
        <w:tc>
          <w:tcPr>
            <w:tcW w:w="1785" w:type="dxa"/>
            <w:shd w:val="clear" w:color="auto" w:fill="auto"/>
          </w:tcPr>
          <w:p w:rsidR="00F60F3F" w:rsidRPr="00A6615B" w:rsidRDefault="00A6615B" w:rsidP="00A6615B">
            <w:pPr>
              <w:keepNext/>
              <w:jc w:val="center"/>
              <w:rPr>
                <w:noProof/>
              </w:rPr>
            </w:pPr>
            <w:r>
              <w:rPr>
                <w:noProof/>
                <w:lang w:val="uk-UA"/>
              </w:rPr>
              <w:t>тиждень 1</w:t>
            </w:r>
            <w:r>
              <w:rPr>
                <w:noProof/>
              </w:rPr>
              <w:t>2</w:t>
            </w:r>
          </w:p>
        </w:tc>
        <w:tc>
          <w:tcPr>
            <w:tcW w:w="1451" w:type="dxa"/>
            <w:shd w:val="clear" w:color="auto" w:fill="auto"/>
          </w:tcPr>
          <w:p w:rsidR="00F60F3F" w:rsidRPr="00F60F3F" w:rsidRDefault="00F60F3F" w:rsidP="00373C38">
            <w:pPr>
              <w:jc w:val="center"/>
              <w:rPr>
                <w:b/>
                <w:noProof/>
                <w:lang w:val="uk-UA"/>
              </w:rPr>
            </w:pPr>
            <w:r w:rsidRPr="00F60F3F">
              <w:rPr>
                <w:noProof/>
                <w:lang w:val="uk-UA"/>
              </w:rPr>
              <w:t>10%</w:t>
            </w:r>
          </w:p>
        </w:tc>
      </w:tr>
      <w:tr w:rsidR="00F60F3F" w:rsidRPr="00F60F3F" w:rsidTr="00A6615B">
        <w:trPr>
          <w:jc w:val="center"/>
        </w:trPr>
        <w:tc>
          <w:tcPr>
            <w:tcW w:w="7011" w:type="dxa"/>
            <w:gridSpan w:val="2"/>
            <w:shd w:val="clear" w:color="auto" w:fill="auto"/>
          </w:tcPr>
          <w:p w:rsidR="00F60F3F" w:rsidRPr="00F60F3F" w:rsidRDefault="00F60F3F" w:rsidP="00222815">
            <w:pPr>
              <w:widowControl w:val="0"/>
              <w:rPr>
                <w:noProof/>
                <w:lang w:val="uk-UA"/>
              </w:rPr>
            </w:pPr>
            <w:r w:rsidRPr="00F60F3F">
              <w:rPr>
                <w:noProof/>
                <w:lang w:val="uk-UA"/>
              </w:rPr>
              <w:t>Визначення ключових теоретичних понять курсу в усній формі</w:t>
            </w:r>
          </w:p>
        </w:tc>
        <w:tc>
          <w:tcPr>
            <w:tcW w:w="1785" w:type="dxa"/>
            <w:shd w:val="clear" w:color="auto" w:fill="auto"/>
          </w:tcPr>
          <w:p w:rsidR="00F60F3F" w:rsidRPr="00A6615B" w:rsidRDefault="00A6615B" w:rsidP="00A6615B">
            <w:pPr>
              <w:keepNext/>
              <w:jc w:val="center"/>
              <w:rPr>
                <w:noProof/>
              </w:rPr>
            </w:pPr>
            <w:r>
              <w:rPr>
                <w:noProof/>
                <w:lang w:val="uk-UA"/>
              </w:rPr>
              <w:t>т</w:t>
            </w:r>
            <w:r w:rsidR="00F60F3F" w:rsidRPr="00F60F3F">
              <w:rPr>
                <w:noProof/>
                <w:lang w:val="uk-UA"/>
              </w:rPr>
              <w:t>иждень 1</w:t>
            </w:r>
            <w:r>
              <w:rPr>
                <w:noProof/>
              </w:rPr>
              <w:t>2</w:t>
            </w:r>
          </w:p>
        </w:tc>
        <w:tc>
          <w:tcPr>
            <w:tcW w:w="1451" w:type="dxa"/>
            <w:shd w:val="clear" w:color="auto" w:fill="auto"/>
          </w:tcPr>
          <w:p w:rsidR="00F60F3F" w:rsidRPr="00F60F3F" w:rsidRDefault="00F60F3F" w:rsidP="00373C38">
            <w:pPr>
              <w:jc w:val="center"/>
              <w:rPr>
                <w:noProof/>
                <w:lang w:val="uk-UA"/>
              </w:rPr>
            </w:pPr>
            <w:r w:rsidRPr="00F60F3F">
              <w:rPr>
                <w:noProof/>
                <w:lang w:val="uk-UA"/>
              </w:rPr>
              <w:t>5%</w:t>
            </w:r>
          </w:p>
        </w:tc>
      </w:tr>
      <w:tr w:rsidR="00F60F3F" w:rsidRPr="00F60F3F" w:rsidTr="00A6615B">
        <w:trPr>
          <w:jc w:val="center"/>
        </w:trPr>
        <w:tc>
          <w:tcPr>
            <w:tcW w:w="1573" w:type="dxa"/>
            <w:shd w:val="clear" w:color="auto" w:fill="auto"/>
          </w:tcPr>
          <w:p w:rsidR="00F60F3F" w:rsidRPr="00F60F3F" w:rsidRDefault="00F60F3F" w:rsidP="00251F23">
            <w:pPr>
              <w:rPr>
                <w:noProof/>
                <w:lang w:val="uk-UA"/>
              </w:rPr>
            </w:pPr>
            <w:r w:rsidRPr="00F60F3F">
              <w:rPr>
                <w:noProof/>
                <w:lang w:val="uk-UA"/>
              </w:rPr>
              <w:t xml:space="preserve">Разом </w:t>
            </w:r>
          </w:p>
        </w:tc>
        <w:tc>
          <w:tcPr>
            <w:tcW w:w="5438" w:type="dxa"/>
            <w:shd w:val="clear" w:color="auto" w:fill="auto"/>
          </w:tcPr>
          <w:p w:rsidR="00F60F3F" w:rsidRPr="00F60F3F" w:rsidRDefault="00F60F3F" w:rsidP="00251F23">
            <w:pPr>
              <w:rPr>
                <w:noProof/>
                <w:lang w:val="uk-UA"/>
              </w:rPr>
            </w:pPr>
          </w:p>
        </w:tc>
        <w:tc>
          <w:tcPr>
            <w:tcW w:w="1785" w:type="dxa"/>
            <w:shd w:val="clear" w:color="auto" w:fill="auto"/>
          </w:tcPr>
          <w:p w:rsidR="00F60F3F" w:rsidRPr="00F60F3F" w:rsidRDefault="00F60F3F" w:rsidP="00222815">
            <w:pPr>
              <w:jc w:val="center"/>
              <w:rPr>
                <w:b/>
                <w:noProof/>
                <w:lang w:val="uk-UA"/>
              </w:rPr>
            </w:pPr>
          </w:p>
        </w:tc>
        <w:tc>
          <w:tcPr>
            <w:tcW w:w="1451" w:type="dxa"/>
            <w:shd w:val="clear" w:color="auto" w:fill="auto"/>
          </w:tcPr>
          <w:p w:rsidR="00F60F3F" w:rsidRPr="00F60F3F" w:rsidRDefault="00F60F3F" w:rsidP="00373C38">
            <w:pPr>
              <w:keepNext/>
              <w:jc w:val="center"/>
              <w:rPr>
                <w:noProof/>
                <w:lang w:val="uk-UA"/>
              </w:rPr>
            </w:pPr>
            <w:r w:rsidRPr="00F60F3F">
              <w:rPr>
                <w:b/>
                <w:noProof/>
                <w:lang w:val="uk-UA"/>
              </w:rPr>
              <w:t>100%</w:t>
            </w:r>
          </w:p>
        </w:tc>
      </w:tr>
    </w:tbl>
    <w:p w:rsidR="00EC1185" w:rsidRDefault="00EC1185">
      <w:pPr>
        <w:rPr>
          <w:b/>
          <w:bCs/>
          <w:szCs w:val="28"/>
          <w:lang w:val="uk-UA"/>
        </w:rPr>
      </w:pPr>
      <w:r>
        <w:rPr>
          <w:b/>
          <w:bCs/>
          <w:szCs w:val="28"/>
          <w:lang w:val="uk-UA"/>
        </w:rPr>
        <w:br w:type="page"/>
      </w:r>
    </w:p>
    <w:p w:rsidR="00EF4E09" w:rsidRPr="006331B8" w:rsidRDefault="00EF4E09" w:rsidP="00EF4E09">
      <w:pPr>
        <w:spacing w:after="120"/>
        <w:jc w:val="center"/>
        <w:rPr>
          <w:b/>
          <w:bCs/>
          <w:szCs w:val="28"/>
          <w:lang w:val="uk-UA"/>
        </w:rPr>
      </w:pPr>
      <w:r w:rsidRPr="006331B8">
        <w:rPr>
          <w:b/>
          <w:bCs/>
          <w:szCs w:val="28"/>
          <w:lang w:val="uk-UA"/>
        </w:rPr>
        <w:lastRenderedPageBreak/>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EF4E09" w:rsidRPr="006331B8" w:rsidTr="00813D9E">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2"/>
              <w:spacing w:before="0" w:line="223" w:lineRule="auto"/>
              <w:jc w:val="center"/>
              <w:rPr>
                <w:rFonts w:ascii="Times New Roman" w:hAnsi="Times New Roman"/>
                <w:color w:val="auto"/>
                <w:sz w:val="24"/>
                <w:szCs w:val="24"/>
                <w:lang w:val="uk-UA"/>
              </w:rPr>
            </w:pPr>
            <w:r w:rsidRPr="006331B8">
              <w:rPr>
                <w:rFonts w:ascii="Times New Roman" w:hAnsi="Times New Roman"/>
                <w:caps/>
                <w:color w:val="auto"/>
                <w:sz w:val="24"/>
                <w:szCs w:val="24"/>
                <w:lang w:val="uk-UA"/>
              </w:rPr>
              <w:t>З</w:t>
            </w:r>
            <w:r w:rsidRPr="006331B8">
              <w:rPr>
                <w:rFonts w:ascii="Times New Roman" w:hAnsi="Times New Roman"/>
                <w:color w:val="auto"/>
                <w:sz w:val="24"/>
                <w:szCs w:val="24"/>
                <w:lang w:val="uk-UA"/>
              </w:rPr>
              <w:t>а шкалою</w:t>
            </w:r>
          </w:p>
          <w:p w:rsidR="00EF4E09" w:rsidRPr="006331B8" w:rsidRDefault="00EF4E09" w:rsidP="00813D9E">
            <w:pPr>
              <w:pStyle w:val="6"/>
              <w:spacing w:before="0" w:line="223" w:lineRule="auto"/>
              <w:jc w:val="center"/>
              <w:rPr>
                <w:rFonts w:ascii="Times New Roman" w:hAnsi="Times New Roman"/>
                <w:color w:val="auto"/>
                <w:lang w:val="uk-UA"/>
              </w:rPr>
            </w:pPr>
            <w:r w:rsidRPr="006331B8">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5"/>
              <w:spacing w:before="0" w:line="223" w:lineRule="auto"/>
              <w:ind w:right="-108"/>
              <w:jc w:val="center"/>
              <w:rPr>
                <w:rFonts w:ascii="Times New Roman" w:hAnsi="Times New Roman"/>
                <w:color w:val="auto"/>
                <w:lang w:val="uk-UA"/>
              </w:rPr>
            </w:pPr>
            <w:r w:rsidRPr="006331B8">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3"/>
              <w:tabs>
                <w:tab w:val="num" w:pos="0"/>
              </w:tabs>
              <w:spacing w:before="0" w:line="223" w:lineRule="auto"/>
              <w:jc w:val="center"/>
              <w:rPr>
                <w:rFonts w:ascii="Times New Roman" w:hAnsi="Times New Roman"/>
                <w:color w:val="auto"/>
                <w:lang w:val="uk-UA"/>
              </w:rPr>
            </w:pPr>
            <w:r w:rsidRPr="006331B8">
              <w:rPr>
                <w:rFonts w:ascii="Times New Roman" w:hAnsi="Times New Roman"/>
                <w:color w:val="auto"/>
                <w:lang w:val="uk-UA"/>
              </w:rPr>
              <w:t>За національною шкалою</w:t>
            </w:r>
          </w:p>
        </w:tc>
      </w:tr>
      <w:tr w:rsidR="00EF4E09" w:rsidRPr="006331B8" w:rsidTr="00813D9E">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3"/>
              <w:spacing w:before="0" w:line="223" w:lineRule="auto"/>
              <w:jc w:val="center"/>
              <w:rPr>
                <w:rFonts w:ascii="Times New Roman" w:hAnsi="Times New Roman"/>
                <w:color w:val="auto"/>
                <w:lang w:val="uk-UA"/>
              </w:rPr>
            </w:pPr>
            <w:r w:rsidRPr="006331B8">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EF4E09" w:rsidRPr="006331B8" w:rsidRDefault="00EF4E09" w:rsidP="00813D9E">
            <w:pPr>
              <w:pStyle w:val="3"/>
              <w:spacing w:before="0" w:line="223" w:lineRule="auto"/>
              <w:jc w:val="center"/>
              <w:rPr>
                <w:rFonts w:ascii="Times New Roman" w:hAnsi="Times New Roman"/>
                <w:color w:val="auto"/>
                <w:lang w:val="uk-UA"/>
              </w:rPr>
            </w:pPr>
            <w:r w:rsidRPr="006331B8">
              <w:rPr>
                <w:rFonts w:ascii="Times New Roman" w:hAnsi="Times New Roman"/>
                <w:color w:val="auto"/>
                <w:lang w:val="uk-UA"/>
              </w:rPr>
              <w:t>Залік</w:t>
            </w: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pStyle w:val="4"/>
              <w:spacing w:before="0" w:line="223" w:lineRule="auto"/>
              <w:jc w:val="center"/>
              <w:rPr>
                <w:rFonts w:ascii="Times New Roman" w:hAnsi="Times New Roman"/>
                <w:i w:val="0"/>
                <w:color w:val="auto"/>
                <w:lang w:val="uk-UA"/>
              </w:rPr>
            </w:pPr>
            <w:r w:rsidRPr="006331B8">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pStyle w:val="4"/>
              <w:spacing w:before="0" w:line="223" w:lineRule="auto"/>
              <w:jc w:val="center"/>
              <w:rPr>
                <w:rFonts w:ascii="Times New Roman" w:hAnsi="Times New Roman"/>
                <w:i w:val="0"/>
                <w:color w:val="auto"/>
                <w:lang w:val="uk-UA"/>
              </w:rPr>
            </w:pPr>
            <w:r w:rsidRPr="006331B8">
              <w:rPr>
                <w:rFonts w:ascii="Times New Roman" w:hAnsi="Times New Roman"/>
                <w:i w:val="0"/>
                <w:color w:val="auto"/>
                <w:lang w:val="uk-UA"/>
              </w:rPr>
              <w:t>Зараховано</w:t>
            </w: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r w:rsidRPr="006331B8">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r w:rsidRPr="006331B8">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r w:rsidR="00EF4E09" w:rsidRPr="006331B8"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jc w:val="center"/>
              <w:rPr>
                <w:spacing w:val="-2"/>
                <w:lang w:val="uk-UA"/>
              </w:rPr>
            </w:pPr>
            <w:r w:rsidRPr="006331B8">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54"/>
              <w:rPr>
                <w:spacing w:val="-2"/>
                <w:lang w:val="uk-UA"/>
              </w:rPr>
            </w:pPr>
            <w:r w:rsidRPr="006331B8">
              <w:rPr>
                <w:spacing w:val="-2"/>
                <w:lang w:val="uk-UA"/>
              </w:rPr>
              <w:t>Не зараховано</w:t>
            </w:r>
          </w:p>
        </w:tc>
      </w:tr>
      <w:tr w:rsidR="00EF4E09" w:rsidRPr="00E94F51"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68"/>
              <w:jc w:val="center"/>
              <w:rPr>
                <w:spacing w:val="-2"/>
                <w:lang w:val="uk-UA"/>
              </w:rPr>
            </w:pPr>
            <w:r w:rsidRPr="006331B8">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6331B8" w:rsidRDefault="00EF4E09" w:rsidP="00813D9E">
            <w:pPr>
              <w:spacing w:line="223" w:lineRule="auto"/>
              <w:ind w:right="223"/>
              <w:jc w:val="center"/>
              <w:rPr>
                <w:spacing w:val="-2"/>
                <w:lang w:val="uk-UA"/>
              </w:rPr>
            </w:pPr>
            <w:r w:rsidRPr="006331B8">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6331B8" w:rsidRDefault="00EF4E09" w:rsidP="00813D9E">
            <w:pPr>
              <w:spacing w:line="223" w:lineRule="auto"/>
              <w:ind w:right="-54"/>
              <w:jc w:val="center"/>
              <w:rPr>
                <w:spacing w:val="-2"/>
                <w:lang w:val="uk-UA"/>
              </w:rPr>
            </w:pPr>
          </w:p>
        </w:tc>
      </w:tr>
    </w:tbl>
    <w:p w:rsidR="00FC57E5" w:rsidRPr="006331B8" w:rsidRDefault="00FC57E5" w:rsidP="00FC57E5">
      <w:pPr>
        <w:jc w:val="both"/>
        <w:rPr>
          <w:i/>
          <w:iCs/>
          <w:sz w:val="16"/>
          <w:szCs w:val="16"/>
          <w:lang w:val="uk-UA"/>
        </w:rPr>
      </w:pPr>
    </w:p>
    <w:p w:rsidR="0058748D" w:rsidRPr="006331B8" w:rsidRDefault="0058748D" w:rsidP="00C47911">
      <w:pPr>
        <w:rPr>
          <w:b/>
          <w:bCs/>
          <w:sz w:val="16"/>
          <w:szCs w:val="16"/>
          <w:lang w:val="uk-UA"/>
        </w:rPr>
      </w:pPr>
    </w:p>
    <w:p w:rsidR="00BD552C" w:rsidRPr="006331B8" w:rsidRDefault="00577A1B" w:rsidP="00D87B34">
      <w:pPr>
        <w:jc w:val="center"/>
        <w:rPr>
          <w:b/>
          <w:bCs/>
          <w:sz w:val="28"/>
          <w:lang w:val="uk-UA"/>
        </w:rPr>
      </w:pPr>
      <w:r w:rsidRPr="006331B8">
        <w:rPr>
          <w:b/>
          <w:bCs/>
          <w:sz w:val="28"/>
          <w:lang w:val="uk-UA"/>
        </w:rPr>
        <w:t>РОЗКЛАД КУРСУ ЗА ТЕМАМИ</w:t>
      </w:r>
      <w:r w:rsidR="00C81538" w:rsidRPr="006331B8">
        <w:rPr>
          <w:b/>
          <w:bCs/>
          <w:sz w:val="28"/>
          <w:lang w:val="uk-UA"/>
        </w:rPr>
        <w:t xml:space="preserve"> І </w:t>
      </w:r>
      <w:r w:rsidR="00D87B34" w:rsidRPr="006331B8">
        <w:rPr>
          <w:b/>
          <w:bCs/>
          <w:sz w:val="28"/>
          <w:lang w:val="uk-UA"/>
        </w:rPr>
        <w:t>КОНТРОЛЬНІ ЗАВДАННЯ</w:t>
      </w:r>
    </w:p>
    <w:p w:rsidR="00253A8C" w:rsidRPr="006331B8" w:rsidRDefault="00253A8C" w:rsidP="00AD4D5B">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2334"/>
        <w:gridCol w:w="4777"/>
        <w:gridCol w:w="1418"/>
      </w:tblGrid>
      <w:tr w:rsidR="006331B8" w:rsidRPr="006331B8" w:rsidTr="001A2572">
        <w:tc>
          <w:tcPr>
            <w:tcW w:w="1818" w:type="dxa"/>
            <w:tcBorders>
              <w:top w:val="single" w:sz="4" w:space="0" w:color="auto"/>
              <w:left w:val="single" w:sz="4" w:space="0" w:color="auto"/>
              <w:bottom w:val="single" w:sz="4" w:space="0" w:color="auto"/>
              <w:right w:val="single" w:sz="4" w:space="0" w:color="auto"/>
            </w:tcBorders>
            <w:shd w:val="clear" w:color="auto" w:fill="auto"/>
          </w:tcPr>
          <w:p w:rsidR="00825B40" w:rsidRPr="006331B8" w:rsidRDefault="00825B40" w:rsidP="00602AA3">
            <w:pPr>
              <w:jc w:val="center"/>
              <w:rPr>
                <w:b/>
                <w:bCs/>
                <w:lang w:val="uk-UA"/>
              </w:rPr>
            </w:pPr>
            <w:r w:rsidRPr="006331B8">
              <w:rPr>
                <w:b/>
                <w:bCs/>
                <w:lang w:val="uk-UA"/>
              </w:rPr>
              <w:t>Тиждень</w:t>
            </w:r>
          </w:p>
          <w:p w:rsidR="00825B40" w:rsidRPr="006331B8" w:rsidRDefault="00825B40" w:rsidP="00602AA3">
            <w:pPr>
              <w:jc w:val="center"/>
              <w:rPr>
                <w:b/>
                <w:bCs/>
                <w:lang w:val="uk-UA"/>
              </w:rPr>
            </w:pPr>
            <w:r w:rsidRPr="006331B8">
              <w:rPr>
                <w:b/>
                <w:bCs/>
                <w:lang w:val="uk-UA"/>
              </w:rPr>
              <w:t>і вид заняття</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825B40" w:rsidRPr="006331B8" w:rsidRDefault="00825B40" w:rsidP="00602AA3">
            <w:pPr>
              <w:jc w:val="center"/>
              <w:rPr>
                <w:b/>
                <w:bCs/>
                <w:lang w:val="uk-UA"/>
              </w:rPr>
            </w:pPr>
            <w:r w:rsidRPr="006331B8">
              <w:rPr>
                <w:b/>
                <w:bCs/>
                <w:lang w:val="uk-UA"/>
              </w:rPr>
              <w:t xml:space="preserve">Тема </w:t>
            </w:r>
            <w:r w:rsidRPr="006331B8">
              <w:rPr>
                <w:b/>
                <w:lang w:val="uk-UA"/>
              </w:rPr>
              <w:t>змістового модулю</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825B40" w:rsidRPr="006331B8" w:rsidRDefault="00825B40" w:rsidP="00602AA3">
            <w:pPr>
              <w:jc w:val="center"/>
              <w:rPr>
                <w:b/>
                <w:bCs/>
                <w:lang w:val="uk-UA"/>
              </w:rPr>
            </w:pPr>
            <w:r w:rsidRPr="006331B8">
              <w:rPr>
                <w:b/>
                <w:bCs/>
                <w:lang w:val="uk-UA"/>
              </w:rPr>
              <w:t>Контрольний захід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25B40" w:rsidRPr="006331B8" w:rsidRDefault="00825B40" w:rsidP="002022B7">
            <w:pPr>
              <w:jc w:val="center"/>
              <w:rPr>
                <w:b/>
              </w:rPr>
            </w:pPr>
            <w:proofErr w:type="spellStart"/>
            <w:r w:rsidRPr="006331B8">
              <w:rPr>
                <w:b/>
              </w:rPr>
              <w:t>Кількість</w:t>
            </w:r>
            <w:proofErr w:type="spellEnd"/>
            <w:r w:rsidRPr="006331B8">
              <w:rPr>
                <w:b/>
              </w:rPr>
              <w:t xml:space="preserve"> </w:t>
            </w:r>
            <w:proofErr w:type="spellStart"/>
            <w:r w:rsidRPr="006331B8">
              <w:rPr>
                <w:b/>
              </w:rPr>
              <w:t>балів</w:t>
            </w:r>
            <w:proofErr w:type="spellEnd"/>
          </w:p>
        </w:tc>
      </w:tr>
      <w:tr w:rsidR="006331B8" w:rsidRPr="006331B8" w:rsidTr="001A2572">
        <w:tc>
          <w:tcPr>
            <w:tcW w:w="10347" w:type="dxa"/>
            <w:gridSpan w:val="4"/>
            <w:tcBorders>
              <w:top w:val="single" w:sz="4" w:space="0" w:color="auto"/>
              <w:left w:val="single" w:sz="4" w:space="0" w:color="auto"/>
              <w:bottom w:val="single" w:sz="4" w:space="0" w:color="auto"/>
              <w:right w:val="single" w:sz="4" w:space="0" w:color="auto"/>
            </w:tcBorders>
            <w:shd w:val="clear" w:color="auto" w:fill="auto"/>
          </w:tcPr>
          <w:p w:rsidR="00AD4D5B" w:rsidRPr="006331B8" w:rsidRDefault="002022B7" w:rsidP="00602AA3">
            <w:pPr>
              <w:jc w:val="center"/>
              <w:rPr>
                <w:lang w:val="uk-UA"/>
              </w:rPr>
            </w:pPr>
            <w:r w:rsidRPr="006331B8">
              <w:rPr>
                <w:lang w:val="uk-UA"/>
              </w:rPr>
              <w:t>Змістовий модуль 1</w:t>
            </w:r>
          </w:p>
        </w:tc>
      </w:tr>
      <w:tr w:rsidR="00F60F3F" w:rsidRPr="001A2572" w:rsidTr="001A2572">
        <w:trPr>
          <w:trHeight w:val="173"/>
        </w:trPr>
        <w:tc>
          <w:tcPr>
            <w:tcW w:w="1818" w:type="dxa"/>
            <w:tcBorders>
              <w:top w:val="single" w:sz="4" w:space="0" w:color="auto"/>
              <w:left w:val="single" w:sz="4" w:space="0" w:color="auto"/>
              <w:bottom w:val="single" w:sz="4" w:space="0" w:color="auto"/>
              <w:right w:val="single" w:sz="4" w:space="0" w:color="auto"/>
            </w:tcBorders>
            <w:shd w:val="clear" w:color="auto" w:fill="auto"/>
          </w:tcPr>
          <w:p w:rsidR="00F60F3F" w:rsidRPr="006331B8" w:rsidRDefault="00F60F3F" w:rsidP="00BE59B3">
            <w:pPr>
              <w:jc w:val="center"/>
              <w:rPr>
                <w:lang w:val="uk-UA"/>
              </w:rPr>
            </w:pPr>
            <w:r w:rsidRPr="006331B8">
              <w:rPr>
                <w:lang w:val="uk-UA"/>
              </w:rPr>
              <w:t>Тиждень 1</w:t>
            </w:r>
          </w:p>
          <w:p w:rsidR="00F60F3F" w:rsidRPr="006331B8" w:rsidRDefault="00F60F3F" w:rsidP="00BE59B3">
            <w:pPr>
              <w:jc w:val="center"/>
              <w:rPr>
                <w:lang w:val="uk-UA"/>
              </w:rPr>
            </w:pPr>
            <w:r>
              <w:rPr>
                <w:lang w:val="uk-UA"/>
              </w:rPr>
              <w:t>Лекція</w:t>
            </w:r>
            <w:r w:rsidRPr="006331B8">
              <w:rPr>
                <w:lang w:val="uk-UA"/>
              </w:rPr>
              <w:t xml:space="preserve"> 1</w:t>
            </w:r>
          </w:p>
        </w:tc>
        <w:tc>
          <w:tcPr>
            <w:tcW w:w="2334" w:type="dxa"/>
            <w:tcBorders>
              <w:top w:val="single" w:sz="4" w:space="0" w:color="auto"/>
              <w:left w:val="single" w:sz="4" w:space="0" w:color="auto"/>
              <w:right w:val="single" w:sz="4" w:space="0" w:color="auto"/>
            </w:tcBorders>
            <w:shd w:val="clear" w:color="auto" w:fill="auto"/>
          </w:tcPr>
          <w:p w:rsidR="001A2572" w:rsidRPr="001A2572" w:rsidRDefault="001A2572" w:rsidP="001A2572">
            <w:pPr>
              <w:jc w:val="both"/>
              <w:rPr>
                <w:lang w:val="ru-RU"/>
              </w:rPr>
            </w:pPr>
            <w:proofErr w:type="spellStart"/>
            <w:r w:rsidRPr="001A2572">
              <w:rPr>
                <w:lang w:val="ru-RU"/>
              </w:rPr>
              <w:t>Транснаціональні</w:t>
            </w:r>
            <w:proofErr w:type="spellEnd"/>
            <w:r w:rsidRPr="001A2572">
              <w:rPr>
                <w:lang w:val="ru-RU"/>
              </w:rPr>
              <w:t xml:space="preserve"> </w:t>
            </w:r>
            <w:proofErr w:type="spellStart"/>
            <w:r w:rsidRPr="001A2572">
              <w:rPr>
                <w:lang w:val="ru-RU"/>
              </w:rPr>
              <w:t>корпорації</w:t>
            </w:r>
            <w:proofErr w:type="spellEnd"/>
            <w:r w:rsidRPr="001A2572">
              <w:rPr>
                <w:lang w:val="ru-RU"/>
              </w:rPr>
              <w:t xml:space="preserve"> як </w:t>
            </w:r>
            <w:proofErr w:type="spellStart"/>
            <w:r w:rsidRPr="001A2572">
              <w:rPr>
                <w:lang w:val="ru-RU"/>
              </w:rPr>
              <w:t>суб’єкт</w:t>
            </w:r>
            <w:proofErr w:type="spellEnd"/>
            <w:r w:rsidRPr="001A2572">
              <w:rPr>
                <w:lang w:val="ru-RU"/>
              </w:rPr>
              <w:t xml:space="preserve"> </w:t>
            </w:r>
            <w:proofErr w:type="gramStart"/>
            <w:r w:rsidRPr="001A2572">
              <w:rPr>
                <w:lang w:val="ru-RU"/>
              </w:rPr>
              <w:t>глобального</w:t>
            </w:r>
            <w:proofErr w:type="gramEnd"/>
            <w:r w:rsidRPr="001A2572">
              <w:rPr>
                <w:lang w:val="ru-RU"/>
              </w:rPr>
              <w:t xml:space="preserve"> </w:t>
            </w:r>
            <w:proofErr w:type="spellStart"/>
            <w:r w:rsidRPr="001A2572">
              <w:rPr>
                <w:lang w:val="ru-RU"/>
              </w:rPr>
              <w:t>руху</w:t>
            </w:r>
            <w:proofErr w:type="spellEnd"/>
          </w:p>
          <w:p w:rsidR="00F60F3F" w:rsidRPr="00CA4798" w:rsidRDefault="001A2572" w:rsidP="001A2572">
            <w:pPr>
              <w:jc w:val="both"/>
              <w:rPr>
                <w:lang w:val="ru-RU"/>
              </w:rPr>
            </w:pPr>
            <w:proofErr w:type="spellStart"/>
            <w:r w:rsidRPr="001A2572">
              <w:rPr>
                <w:lang w:val="ru-RU"/>
              </w:rPr>
              <w:t>капіталу</w:t>
            </w:r>
            <w:proofErr w:type="spellEnd"/>
          </w:p>
        </w:tc>
        <w:tc>
          <w:tcPr>
            <w:tcW w:w="4777" w:type="dxa"/>
            <w:tcBorders>
              <w:top w:val="single" w:sz="4" w:space="0" w:color="auto"/>
              <w:left w:val="single" w:sz="4" w:space="0" w:color="auto"/>
              <w:right w:val="single" w:sz="4" w:space="0" w:color="auto"/>
            </w:tcBorders>
            <w:shd w:val="clear" w:color="auto" w:fill="auto"/>
          </w:tcPr>
          <w:p w:rsidR="00F60F3F" w:rsidRPr="006331B8" w:rsidRDefault="00F60F3F" w:rsidP="00E26326">
            <w:pPr>
              <w:contextualSpacing/>
              <w:jc w:val="both"/>
              <w:rPr>
                <w:lang w:val="uk-UA"/>
              </w:rPr>
            </w:pPr>
          </w:p>
        </w:tc>
        <w:tc>
          <w:tcPr>
            <w:tcW w:w="1418" w:type="dxa"/>
            <w:tcBorders>
              <w:top w:val="single" w:sz="4" w:space="0" w:color="auto"/>
              <w:left w:val="single" w:sz="4" w:space="0" w:color="auto"/>
              <w:right w:val="single" w:sz="4" w:space="0" w:color="auto"/>
            </w:tcBorders>
            <w:shd w:val="clear" w:color="auto" w:fill="auto"/>
          </w:tcPr>
          <w:p w:rsidR="00F60F3F" w:rsidRPr="006331B8" w:rsidRDefault="00F60F3F" w:rsidP="00BE59B3">
            <w:pPr>
              <w:jc w:val="center"/>
              <w:rPr>
                <w:lang w:val="uk-UA"/>
              </w:rPr>
            </w:pPr>
          </w:p>
        </w:tc>
      </w:tr>
      <w:tr w:rsidR="00F60F3F" w:rsidRPr="00E94F51" w:rsidTr="001A2572">
        <w:trPr>
          <w:trHeight w:val="810"/>
        </w:trPr>
        <w:tc>
          <w:tcPr>
            <w:tcW w:w="1818" w:type="dxa"/>
            <w:tcBorders>
              <w:top w:val="single" w:sz="4" w:space="0" w:color="auto"/>
              <w:left w:val="single" w:sz="4" w:space="0" w:color="auto"/>
              <w:right w:val="single" w:sz="4" w:space="0" w:color="auto"/>
            </w:tcBorders>
            <w:shd w:val="clear" w:color="auto" w:fill="auto"/>
          </w:tcPr>
          <w:p w:rsidR="00F60F3F" w:rsidRPr="006331B8" w:rsidRDefault="00F60F3F" w:rsidP="00BE59B3">
            <w:pPr>
              <w:jc w:val="center"/>
              <w:rPr>
                <w:lang w:val="uk-UA"/>
              </w:rPr>
            </w:pPr>
            <w:r w:rsidRPr="006331B8">
              <w:rPr>
                <w:lang w:val="uk-UA"/>
              </w:rPr>
              <w:t>Тиждень 2</w:t>
            </w:r>
          </w:p>
          <w:p w:rsidR="00F60F3F" w:rsidRPr="006331B8" w:rsidRDefault="00F60F3F" w:rsidP="009B7BC5">
            <w:pPr>
              <w:jc w:val="center"/>
              <w:rPr>
                <w:lang w:val="uk-UA"/>
              </w:rPr>
            </w:pPr>
            <w:r>
              <w:rPr>
                <w:lang w:val="uk-UA"/>
              </w:rPr>
              <w:t>Лекція 2</w:t>
            </w:r>
          </w:p>
        </w:tc>
        <w:tc>
          <w:tcPr>
            <w:tcW w:w="2334" w:type="dxa"/>
            <w:tcBorders>
              <w:left w:val="single" w:sz="4" w:space="0" w:color="auto"/>
              <w:right w:val="single" w:sz="4" w:space="0" w:color="auto"/>
            </w:tcBorders>
            <w:shd w:val="clear" w:color="auto" w:fill="auto"/>
          </w:tcPr>
          <w:p w:rsidR="001A2572" w:rsidRPr="00E94F51" w:rsidRDefault="001A2572" w:rsidP="001A2572">
            <w:pPr>
              <w:jc w:val="both"/>
              <w:rPr>
                <w:lang w:val="ru-RU"/>
              </w:rPr>
            </w:pPr>
            <w:proofErr w:type="spellStart"/>
            <w:r w:rsidRPr="00E94F51">
              <w:rPr>
                <w:lang w:val="ru-RU"/>
              </w:rPr>
              <w:t>Глобальне</w:t>
            </w:r>
            <w:proofErr w:type="spellEnd"/>
            <w:r w:rsidRPr="00E94F51">
              <w:rPr>
                <w:lang w:val="ru-RU"/>
              </w:rPr>
              <w:t xml:space="preserve"> </w:t>
            </w:r>
            <w:proofErr w:type="spellStart"/>
            <w:r w:rsidRPr="00E94F51">
              <w:rPr>
                <w:lang w:val="ru-RU"/>
              </w:rPr>
              <w:t>середовище</w:t>
            </w:r>
            <w:proofErr w:type="spellEnd"/>
            <w:r w:rsidRPr="00E94F51">
              <w:rPr>
                <w:lang w:val="ru-RU"/>
              </w:rPr>
              <w:t xml:space="preserve"> </w:t>
            </w:r>
            <w:proofErr w:type="spellStart"/>
            <w:r w:rsidRPr="00E94F51">
              <w:rPr>
                <w:lang w:val="ru-RU"/>
              </w:rPr>
              <w:t>діяльності</w:t>
            </w:r>
            <w:proofErr w:type="spellEnd"/>
            <w:r w:rsidRPr="00E94F51">
              <w:rPr>
                <w:lang w:val="ru-RU"/>
              </w:rPr>
              <w:t xml:space="preserve"> </w:t>
            </w:r>
            <w:proofErr w:type="spellStart"/>
            <w:r w:rsidRPr="00E94F51">
              <w:rPr>
                <w:lang w:val="ru-RU"/>
              </w:rPr>
              <w:t>транснаціональних</w:t>
            </w:r>
            <w:proofErr w:type="spellEnd"/>
          </w:p>
          <w:p w:rsidR="00F60F3F" w:rsidRPr="006331B8" w:rsidRDefault="001A2572" w:rsidP="001A2572">
            <w:pPr>
              <w:jc w:val="both"/>
              <w:rPr>
                <w:lang w:val="uk-UA"/>
              </w:rPr>
            </w:pPr>
            <w:proofErr w:type="spellStart"/>
            <w:r w:rsidRPr="00E94F51">
              <w:rPr>
                <w:lang w:val="ru-RU"/>
              </w:rPr>
              <w:t>корпорацій</w:t>
            </w:r>
            <w:proofErr w:type="spellEnd"/>
          </w:p>
        </w:tc>
        <w:tc>
          <w:tcPr>
            <w:tcW w:w="4777" w:type="dxa"/>
            <w:tcBorders>
              <w:left w:val="single" w:sz="4" w:space="0" w:color="auto"/>
              <w:right w:val="single" w:sz="4" w:space="0" w:color="auto"/>
            </w:tcBorders>
            <w:shd w:val="clear" w:color="auto" w:fill="auto"/>
          </w:tcPr>
          <w:p w:rsidR="00F60F3F" w:rsidRPr="006331B8" w:rsidRDefault="00F60F3F" w:rsidP="00E26326">
            <w:pPr>
              <w:jc w:val="both"/>
              <w:rPr>
                <w:lang w:val="uk-UA"/>
              </w:rPr>
            </w:pPr>
          </w:p>
        </w:tc>
        <w:tc>
          <w:tcPr>
            <w:tcW w:w="1418" w:type="dxa"/>
            <w:tcBorders>
              <w:left w:val="single" w:sz="4" w:space="0" w:color="auto"/>
              <w:right w:val="single" w:sz="4" w:space="0" w:color="auto"/>
            </w:tcBorders>
            <w:shd w:val="clear" w:color="auto" w:fill="auto"/>
          </w:tcPr>
          <w:p w:rsidR="00F60F3F" w:rsidRPr="006331B8" w:rsidRDefault="00F60F3F" w:rsidP="00BE59B3">
            <w:pPr>
              <w:jc w:val="center"/>
              <w:rPr>
                <w:lang w:val="uk-UA"/>
              </w:rPr>
            </w:pPr>
          </w:p>
        </w:tc>
      </w:tr>
      <w:tr w:rsidR="00F60F3F" w:rsidRPr="009B7BC5" w:rsidTr="001A2572">
        <w:trPr>
          <w:trHeight w:val="615"/>
        </w:trPr>
        <w:tc>
          <w:tcPr>
            <w:tcW w:w="1818" w:type="dxa"/>
            <w:vMerge w:val="restart"/>
            <w:tcBorders>
              <w:top w:val="single" w:sz="4" w:space="0" w:color="auto"/>
              <w:left w:val="single" w:sz="4" w:space="0" w:color="auto"/>
              <w:right w:val="single" w:sz="4" w:space="0" w:color="auto"/>
            </w:tcBorders>
            <w:shd w:val="clear" w:color="auto" w:fill="auto"/>
          </w:tcPr>
          <w:p w:rsidR="00F60F3F" w:rsidRPr="006331B8" w:rsidRDefault="00F60F3F" w:rsidP="00BE59B3">
            <w:pPr>
              <w:jc w:val="center"/>
              <w:rPr>
                <w:lang w:val="uk-UA"/>
              </w:rPr>
            </w:pPr>
            <w:r>
              <w:rPr>
                <w:lang w:val="uk-UA"/>
              </w:rPr>
              <w:t>Тиждень 2</w:t>
            </w:r>
          </w:p>
          <w:p w:rsidR="00F60F3F" w:rsidRPr="006331B8" w:rsidRDefault="00D47D3B" w:rsidP="00BE59B3">
            <w:pPr>
              <w:jc w:val="center"/>
              <w:rPr>
                <w:lang w:val="uk-UA"/>
              </w:rPr>
            </w:pPr>
            <w:r>
              <w:rPr>
                <w:lang w:val="uk-UA"/>
              </w:rPr>
              <w:t>Практичне</w:t>
            </w:r>
            <w:r w:rsidR="00F60F3F">
              <w:rPr>
                <w:lang w:val="uk-UA"/>
              </w:rPr>
              <w:t xml:space="preserve"> 1</w:t>
            </w:r>
          </w:p>
        </w:tc>
        <w:tc>
          <w:tcPr>
            <w:tcW w:w="2334" w:type="dxa"/>
            <w:vMerge w:val="restart"/>
            <w:tcBorders>
              <w:left w:val="single" w:sz="4" w:space="0" w:color="auto"/>
              <w:right w:val="single" w:sz="4" w:space="0" w:color="auto"/>
            </w:tcBorders>
            <w:shd w:val="clear" w:color="auto" w:fill="auto"/>
          </w:tcPr>
          <w:p w:rsidR="001A2572" w:rsidRPr="00E94F51" w:rsidRDefault="001A2572" w:rsidP="001A2572">
            <w:pPr>
              <w:jc w:val="both"/>
              <w:rPr>
                <w:lang w:val="ru-RU"/>
              </w:rPr>
            </w:pPr>
            <w:proofErr w:type="spellStart"/>
            <w:r w:rsidRPr="00E94F51">
              <w:rPr>
                <w:lang w:val="ru-RU"/>
              </w:rPr>
              <w:t>Глобальне</w:t>
            </w:r>
            <w:proofErr w:type="spellEnd"/>
            <w:r w:rsidRPr="00E94F51">
              <w:rPr>
                <w:lang w:val="ru-RU"/>
              </w:rPr>
              <w:t xml:space="preserve"> </w:t>
            </w:r>
            <w:proofErr w:type="spellStart"/>
            <w:r w:rsidRPr="00E94F51">
              <w:rPr>
                <w:lang w:val="ru-RU"/>
              </w:rPr>
              <w:t>середовище</w:t>
            </w:r>
            <w:proofErr w:type="spellEnd"/>
            <w:r w:rsidRPr="00E94F51">
              <w:rPr>
                <w:lang w:val="ru-RU"/>
              </w:rPr>
              <w:t xml:space="preserve"> </w:t>
            </w:r>
            <w:proofErr w:type="spellStart"/>
            <w:r w:rsidRPr="00E94F51">
              <w:rPr>
                <w:lang w:val="ru-RU"/>
              </w:rPr>
              <w:t>діяльності</w:t>
            </w:r>
            <w:proofErr w:type="spellEnd"/>
            <w:r w:rsidRPr="00E94F51">
              <w:rPr>
                <w:lang w:val="ru-RU"/>
              </w:rPr>
              <w:t xml:space="preserve"> </w:t>
            </w:r>
            <w:proofErr w:type="spellStart"/>
            <w:r w:rsidRPr="00E94F51">
              <w:rPr>
                <w:lang w:val="ru-RU"/>
              </w:rPr>
              <w:t>транснаціональних</w:t>
            </w:r>
            <w:proofErr w:type="spellEnd"/>
          </w:p>
          <w:p w:rsidR="00F60F3F" w:rsidRPr="006331B8" w:rsidRDefault="001A2572" w:rsidP="001A2572">
            <w:pPr>
              <w:jc w:val="both"/>
              <w:rPr>
                <w:lang w:val="uk-UA"/>
              </w:rPr>
            </w:pPr>
            <w:proofErr w:type="spellStart"/>
            <w:r w:rsidRPr="00E94F51">
              <w:rPr>
                <w:lang w:val="ru-RU"/>
              </w:rPr>
              <w:t>корпорацій</w:t>
            </w:r>
            <w:proofErr w:type="spellEnd"/>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F60F3F" w:rsidRPr="006331B8" w:rsidRDefault="00F60F3F" w:rsidP="006D5D53">
            <w:pPr>
              <w:jc w:val="both"/>
              <w:rPr>
                <w:lang w:val="uk-UA"/>
              </w:rPr>
            </w:pPr>
            <w:r>
              <w:rPr>
                <w:lang w:val="uk-UA"/>
              </w:rPr>
              <w:t xml:space="preserve">Тестування: самостійне проходження тестування в системі </w:t>
            </w:r>
            <w:r w:rsidRPr="009E63B7">
              <w:rPr>
                <w:noProof/>
                <w:lang w:val="uk-UA"/>
              </w:rPr>
              <w:t>Moodle</w:t>
            </w:r>
            <w:r>
              <w:rPr>
                <w:noProof/>
                <w:lang w:val="uk-UA"/>
              </w:rPr>
              <w:t xml:space="preserve"> (</w:t>
            </w:r>
            <w:r w:rsidR="006D5D53">
              <w:rPr>
                <w:noProof/>
                <w:lang w:val="uk-UA"/>
              </w:rPr>
              <w:t>тест</w:t>
            </w:r>
            <w:r>
              <w:rPr>
                <w:noProof/>
                <w:lang w:val="uk-UA"/>
              </w:rPr>
              <w:t xml:space="preserve">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0F3F" w:rsidRPr="006331B8" w:rsidRDefault="00CA4798" w:rsidP="00BE59B3">
            <w:pPr>
              <w:jc w:val="center"/>
              <w:rPr>
                <w:lang w:val="uk-UA"/>
              </w:rPr>
            </w:pPr>
            <w:r>
              <w:rPr>
                <w:lang w:val="uk-UA"/>
              </w:rPr>
              <w:t>2</w:t>
            </w:r>
          </w:p>
        </w:tc>
      </w:tr>
      <w:tr w:rsidR="00F60F3F" w:rsidRPr="009B7BC5" w:rsidTr="001A2572">
        <w:tc>
          <w:tcPr>
            <w:tcW w:w="1818" w:type="dxa"/>
            <w:vMerge/>
            <w:tcBorders>
              <w:left w:val="single" w:sz="4" w:space="0" w:color="auto"/>
              <w:right w:val="single" w:sz="4" w:space="0" w:color="auto"/>
            </w:tcBorders>
            <w:shd w:val="clear" w:color="auto" w:fill="auto"/>
          </w:tcPr>
          <w:p w:rsidR="00F60F3F" w:rsidRDefault="00F60F3F" w:rsidP="00BE59B3">
            <w:pPr>
              <w:jc w:val="center"/>
              <w:rPr>
                <w:lang w:val="uk-UA"/>
              </w:rPr>
            </w:pPr>
          </w:p>
        </w:tc>
        <w:tc>
          <w:tcPr>
            <w:tcW w:w="2334" w:type="dxa"/>
            <w:vMerge/>
            <w:tcBorders>
              <w:left w:val="single" w:sz="4" w:space="0" w:color="auto"/>
              <w:right w:val="single" w:sz="4" w:space="0" w:color="auto"/>
            </w:tcBorders>
            <w:shd w:val="clear" w:color="auto" w:fill="auto"/>
          </w:tcPr>
          <w:p w:rsidR="00F60F3F" w:rsidRPr="006331B8" w:rsidRDefault="00F60F3F" w:rsidP="00BE59B3">
            <w:pPr>
              <w:jc w:val="center"/>
              <w:rPr>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F60F3F" w:rsidRDefault="00F60F3F" w:rsidP="00F60F3F">
            <w:pPr>
              <w:contextualSpacing/>
              <w:jc w:val="both"/>
              <w:rPr>
                <w:lang w:val="uk-UA"/>
              </w:rPr>
            </w:pPr>
            <w:r>
              <w:rPr>
                <w:lang w:val="uk-UA"/>
              </w:rPr>
              <w:t>Термінологічний диктант: ознайомлення з</w:t>
            </w:r>
          </w:p>
          <w:p w:rsidR="00F60F3F" w:rsidRDefault="00F60F3F" w:rsidP="00F60F3F">
            <w:pPr>
              <w:jc w:val="both"/>
              <w:rPr>
                <w:lang w:val="uk-UA"/>
              </w:rPr>
            </w:pPr>
            <w:r>
              <w:rPr>
                <w:lang w:val="uk-UA"/>
              </w:rPr>
              <w:t xml:space="preserve"> теоретичним матеріалом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0F3F" w:rsidRDefault="00CA4798" w:rsidP="00BE59B3">
            <w:pPr>
              <w:jc w:val="center"/>
              <w:rPr>
                <w:lang w:val="uk-UA"/>
              </w:rPr>
            </w:pPr>
            <w:r>
              <w:rPr>
                <w:lang w:val="uk-UA"/>
              </w:rPr>
              <w:t>2</w:t>
            </w:r>
          </w:p>
        </w:tc>
      </w:tr>
      <w:tr w:rsidR="00F60F3F" w:rsidRPr="009B7BC5" w:rsidTr="001A2572">
        <w:tc>
          <w:tcPr>
            <w:tcW w:w="1818" w:type="dxa"/>
            <w:vMerge/>
            <w:tcBorders>
              <w:left w:val="single" w:sz="4" w:space="0" w:color="auto"/>
              <w:bottom w:val="single" w:sz="4" w:space="0" w:color="auto"/>
              <w:right w:val="single" w:sz="4" w:space="0" w:color="auto"/>
            </w:tcBorders>
            <w:shd w:val="clear" w:color="auto" w:fill="auto"/>
          </w:tcPr>
          <w:p w:rsidR="00F60F3F" w:rsidRDefault="00F60F3F" w:rsidP="00BE59B3">
            <w:pPr>
              <w:jc w:val="center"/>
              <w:rPr>
                <w:lang w:val="uk-UA"/>
              </w:rPr>
            </w:pPr>
          </w:p>
        </w:tc>
        <w:tc>
          <w:tcPr>
            <w:tcW w:w="2334" w:type="dxa"/>
            <w:vMerge/>
            <w:tcBorders>
              <w:left w:val="single" w:sz="4" w:space="0" w:color="auto"/>
              <w:bottom w:val="single" w:sz="4" w:space="0" w:color="auto"/>
              <w:right w:val="single" w:sz="4" w:space="0" w:color="auto"/>
            </w:tcBorders>
            <w:shd w:val="clear" w:color="auto" w:fill="auto"/>
          </w:tcPr>
          <w:p w:rsidR="00F60F3F" w:rsidRPr="006331B8" w:rsidRDefault="00F60F3F" w:rsidP="00BE59B3">
            <w:pPr>
              <w:jc w:val="center"/>
              <w:rPr>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F60F3F" w:rsidRDefault="00F60F3F" w:rsidP="00F20C33">
            <w:pPr>
              <w:jc w:val="both"/>
              <w:rPr>
                <w:lang w:val="uk-UA"/>
              </w:rPr>
            </w:pPr>
            <w:r>
              <w:rPr>
                <w:noProof/>
                <w:lang w:val="uk-UA"/>
              </w:rPr>
              <w:t>Робота в групах: опрацювання практичних завдань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0F3F" w:rsidRDefault="00CA4798" w:rsidP="00BE59B3">
            <w:pPr>
              <w:jc w:val="center"/>
              <w:rPr>
                <w:lang w:val="uk-UA"/>
              </w:rPr>
            </w:pPr>
            <w:r>
              <w:rPr>
                <w:lang w:val="uk-UA"/>
              </w:rPr>
              <w:t>3</w:t>
            </w:r>
          </w:p>
        </w:tc>
      </w:tr>
      <w:tr w:rsidR="00F60F3F" w:rsidRPr="00E94F51" w:rsidTr="001A2572">
        <w:tc>
          <w:tcPr>
            <w:tcW w:w="1818" w:type="dxa"/>
            <w:tcBorders>
              <w:top w:val="single" w:sz="4" w:space="0" w:color="auto"/>
              <w:left w:val="single" w:sz="4" w:space="0" w:color="auto"/>
              <w:bottom w:val="single" w:sz="4" w:space="0" w:color="auto"/>
              <w:right w:val="single" w:sz="4" w:space="0" w:color="auto"/>
            </w:tcBorders>
            <w:shd w:val="clear" w:color="auto" w:fill="auto"/>
          </w:tcPr>
          <w:p w:rsidR="00F60F3F" w:rsidRPr="006331B8" w:rsidRDefault="006D5D53" w:rsidP="00C63172">
            <w:pPr>
              <w:jc w:val="center"/>
              <w:rPr>
                <w:lang w:val="uk-UA"/>
              </w:rPr>
            </w:pPr>
            <w:r>
              <w:rPr>
                <w:lang w:val="uk-UA"/>
              </w:rPr>
              <w:t>Тиждень 3</w:t>
            </w:r>
          </w:p>
          <w:p w:rsidR="00F60F3F" w:rsidRPr="006331B8" w:rsidRDefault="00F60F3F" w:rsidP="00C63172">
            <w:pPr>
              <w:jc w:val="center"/>
              <w:rPr>
                <w:lang w:val="uk-UA"/>
              </w:rPr>
            </w:pPr>
            <w:r>
              <w:rPr>
                <w:lang w:val="uk-UA"/>
              </w:rPr>
              <w:t>Лекція</w:t>
            </w:r>
            <w:r w:rsidR="006D5D53">
              <w:rPr>
                <w:lang w:val="uk-UA"/>
              </w:rPr>
              <w:t xml:space="preserve"> 3</w:t>
            </w:r>
          </w:p>
        </w:tc>
        <w:tc>
          <w:tcPr>
            <w:tcW w:w="2334" w:type="dxa"/>
            <w:tcBorders>
              <w:top w:val="single" w:sz="4" w:space="0" w:color="auto"/>
              <w:left w:val="single" w:sz="4" w:space="0" w:color="auto"/>
              <w:right w:val="single" w:sz="4" w:space="0" w:color="auto"/>
            </w:tcBorders>
            <w:shd w:val="clear" w:color="auto" w:fill="auto"/>
          </w:tcPr>
          <w:p w:rsidR="00F60F3F" w:rsidRPr="00F60F3F" w:rsidRDefault="001A2572" w:rsidP="001A2572">
            <w:pPr>
              <w:jc w:val="both"/>
              <w:rPr>
                <w:lang w:val="ru-RU"/>
              </w:rPr>
            </w:pPr>
            <w:r w:rsidRPr="001A2572">
              <w:rPr>
                <w:lang w:val="ru-RU"/>
              </w:rPr>
              <w:t xml:space="preserve">Структура та </w:t>
            </w:r>
            <w:proofErr w:type="spellStart"/>
            <w:r w:rsidRPr="001A2572">
              <w:rPr>
                <w:lang w:val="ru-RU"/>
              </w:rPr>
              <w:t>управління</w:t>
            </w:r>
            <w:proofErr w:type="spellEnd"/>
            <w:r w:rsidRPr="001A2572">
              <w:rPr>
                <w:lang w:val="ru-RU"/>
              </w:rPr>
              <w:t xml:space="preserve"> </w:t>
            </w:r>
            <w:proofErr w:type="spellStart"/>
            <w:r w:rsidRPr="001A2572">
              <w:rPr>
                <w:lang w:val="ru-RU"/>
              </w:rPr>
              <w:t>транснаціональними</w:t>
            </w:r>
            <w:proofErr w:type="spellEnd"/>
            <w:r w:rsidRPr="001A2572">
              <w:rPr>
                <w:lang w:val="ru-RU"/>
              </w:rPr>
              <w:t xml:space="preserve"> </w:t>
            </w:r>
            <w:proofErr w:type="spellStart"/>
            <w:r w:rsidRPr="001A2572">
              <w:rPr>
                <w:lang w:val="ru-RU"/>
              </w:rPr>
              <w:t>корпораціями</w:t>
            </w:r>
            <w:proofErr w:type="spellEnd"/>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F60F3F" w:rsidRPr="006331B8" w:rsidRDefault="00F60F3F" w:rsidP="00BE59B3">
            <w:pPr>
              <w:contextualSpacing/>
              <w:rPr>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0F3F" w:rsidRPr="006331B8" w:rsidRDefault="00F60F3F" w:rsidP="00BE59B3">
            <w:pPr>
              <w:jc w:val="center"/>
              <w:rPr>
                <w:lang w:val="uk-UA"/>
              </w:rPr>
            </w:pPr>
          </w:p>
        </w:tc>
      </w:tr>
      <w:tr w:rsidR="00F60F3F" w:rsidRPr="00E94F51" w:rsidTr="001A2572">
        <w:tc>
          <w:tcPr>
            <w:tcW w:w="1818" w:type="dxa"/>
            <w:tcBorders>
              <w:top w:val="single" w:sz="4" w:space="0" w:color="auto"/>
              <w:left w:val="single" w:sz="4" w:space="0" w:color="auto"/>
              <w:bottom w:val="single" w:sz="4" w:space="0" w:color="auto"/>
              <w:right w:val="single" w:sz="4" w:space="0" w:color="auto"/>
            </w:tcBorders>
            <w:shd w:val="clear" w:color="auto" w:fill="auto"/>
          </w:tcPr>
          <w:p w:rsidR="00F60F3F" w:rsidRPr="006331B8" w:rsidRDefault="006D5D53" w:rsidP="00C63172">
            <w:pPr>
              <w:jc w:val="center"/>
              <w:rPr>
                <w:lang w:val="uk-UA"/>
              </w:rPr>
            </w:pPr>
            <w:r>
              <w:rPr>
                <w:lang w:val="uk-UA"/>
              </w:rPr>
              <w:t>Тиждень 4</w:t>
            </w:r>
          </w:p>
          <w:p w:rsidR="00F60F3F" w:rsidRPr="006331B8" w:rsidRDefault="00F60F3F" w:rsidP="00C63172">
            <w:pPr>
              <w:jc w:val="center"/>
              <w:rPr>
                <w:lang w:val="uk-UA"/>
              </w:rPr>
            </w:pPr>
            <w:r>
              <w:rPr>
                <w:lang w:val="uk-UA"/>
              </w:rPr>
              <w:t xml:space="preserve">Лекція </w:t>
            </w:r>
            <w:r w:rsidR="006D5D53">
              <w:rPr>
                <w:lang w:val="uk-UA"/>
              </w:rPr>
              <w:t>4</w:t>
            </w:r>
          </w:p>
        </w:tc>
        <w:tc>
          <w:tcPr>
            <w:tcW w:w="2334" w:type="dxa"/>
            <w:tcBorders>
              <w:left w:val="single" w:sz="4" w:space="0" w:color="auto"/>
              <w:bottom w:val="single" w:sz="4" w:space="0" w:color="auto"/>
              <w:right w:val="single" w:sz="4" w:space="0" w:color="auto"/>
            </w:tcBorders>
            <w:shd w:val="clear" w:color="auto" w:fill="auto"/>
          </w:tcPr>
          <w:p w:rsidR="001A2572" w:rsidRPr="001A2572" w:rsidRDefault="001A2572" w:rsidP="001A2572">
            <w:pPr>
              <w:jc w:val="both"/>
              <w:rPr>
                <w:lang w:val="ru-RU"/>
              </w:rPr>
            </w:pPr>
            <w:proofErr w:type="spellStart"/>
            <w:r w:rsidRPr="001A2572">
              <w:rPr>
                <w:lang w:val="ru-RU"/>
              </w:rPr>
              <w:t>Економічний</w:t>
            </w:r>
            <w:proofErr w:type="spellEnd"/>
            <w:r w:rsidRPr="001A2572">
              <w:rPr>
                <w:lang w:val="ru-RU"/>
              </w:rPr>
              <w:t xml:space="preserve"> </w:t>
            </w:r>
            <w:proofErr w:type="spellStart"/>
            <w:r w:rsidRPr="001A2572">
              <w:rPr>
                <w:lang w:val="ru-RU"/>
              </w:rPr>
              <w:t>механізм</w:t>
            </w:r>
            <w:proofErr w:type="spellEnd"/>
            <w:r w:rsidRPr="001A2572">
              <w:rPr>
                <w:lang w:val="ru-RU"/>
              </w:rPr>
              <w:t xml:space="preserve"> </w:t>
            </w:r>
            <w:proofErr w:type="spellStart"/>
            <w:r w:rsidRPr="001A2572">
              <w:rPr>
                <w:lang w:val="ru-RU"/>
              </w:rPr>
              <w:t>глобальної</w:t>
            </w:r>
            <w:proofErr w:type="spellEnd"/>
            <w:r w:rsidRPr="001A2572">
              <w:rPr>
                <w:lang w:val="ru-RU"/>
              </w:rPr>
              <w:t xml:space="preserve"> </w:t>
            </w:r>
            <w:proofErr w:type="spellStart"/>
            <w:r w:rsidRPr="001A2572">
              <w:rPr>
                <w:lang w:val="ru-RU"/>
              </w:rPr>
              <w:t>діяльності</w:t>
            </w:r>
            <w:proofErr w:type="spellEnd"/>
          </w:p>
          <w:p w:rsidR="00F60F3F" w:rsidRPr="006331B8" w:rsidRDefault="001A2572" w:rsidP="001A2572">
            <w:pPr>
              <w:jc w:val="both"/>
              <w:rPr>
                <w:lang w:val="uk-UA"/>
              </w:rPr>
            </w:pPr>
            <w:proofErr w:type="spellStart"/>
            <w:r w:rsidRPr="001A2572">
              <w:rPr>
                <w:lang w:val="ru-RU"/>
              </w:rPr>
              <w:t>транснаціональних</w:t>
            </w:r>
            <w:proofErr w:type="spellEnd"/>
            <w:r w:rsidRPr="001A2572">
              <w:rPr>
                <w:lang w:val="ru-RU"/>
              </w:rPr>
              <w:t xml:space="preserve"> </w:t>
            </w:r>
            <w:proofErr w:type="spellStart"/>
            <w:r w:rsidRPr="001A2572">
              <w:rPr>
                <w:lang w:val="ru-RU"/>
              </w:rPr>
              <w:t>корпорацій</w:t>
            </w:r>
            <w:proofErr w:type="spellEnd"/>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F60F3F" w:rsidRPr="006331B8" w:rsidRDefault="00F60F3F" w:rsidP="00BE59B3">
            <w:pPr>
              <w:contextualSpacing/>
              <w:rPr>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0F3F" w:rsidRPr="006331B8" w:rsidRDefault="00F60F3F" w:rsidP="00BE59B3">
            <w:pPr>
              <w:jc w:val="center"/>
              <w:rPr>
                <w:lang w:val="uk-UA"/>
              </w:rPr>
            </w:pPr>
          </w:p>
        </w:tc>
      </w:tr>
      <w:tr w:rsidR="00CA4798" w:rsidRPr="00F60F3F" w:rsidTr="001A2572">
        <w:tc>
          <w:tcPr>
            <w:tcW w:w="1818" w:type="dxa"/>
            <w:vMerge w:val="restart"/>
            <w:tcBorders>
              <w:top w:val="single" w:sz="4" w:space="0" w:color="auto"/>
              <w:left w:val="single" w:sz="4" w:space="0" w:color="auto"/>
              <w:right w:val="single" w:sz="4" w:space="0" w:color="auto"/>
            </w:tcBorders>
            <w:shd w:val="clear" w:color="auto" w:fill="auto"/>
          </w:tcPr>
          <w:p w:rsidR="00CA4798" w:rsidRPr="006331B8" w:rsidRDefault="00CA4798" w:rsidP="00F60F3F">
            <w:pPr>
              <w:jc w:val="center"/>
              <w:rPr>
                <w:lang w:val="uk-UA"/>
              </w:rPr>
            </w:pPr>
            <w:r>
              <w:rPr>
                <w:lang w:val="uk-UA"/>
              </w:rPr>
              <w:t>Тиждень 4</w:t>
            </w:r>
          </w:p>
          <w:p w:rsidR="00CA4798" w:rsidRPr="006331B8" w:rsidRDefault="00CA4798" w:rsidP="00F60F3F">
            <w:pPr>
              <w:jc w:val="center"/>
              <w:rPr>
                <w:lang w:val="uk-UA"/>
              </w:rPr>
            </w:pPr>
            <w:r>
              <w:rPr>
                <w:lang w:val="uk-UA"/>
              </w:rPr>
              <w:t>Практичне 2</w:t>
            </w:r>
          </w:p>
        </w:tc>
        <w:tc>
          <w:tcPr>
            <w:tcW w:w="2334" w:type="dxa"/>
            <w:vMerge w:val="restart"/>
            <w:tcBorders>
              <w:left w:val="single" w:sz="4" w:space="0" w:color="auto"/>
              <w:right w:val="single" w:sz="4" w:space="0" w:color="auto"/>
            </w:tcBorders>
            <w:shd w:val="clear" w:color="auto" w:fill="auto"/>
          </w:tcPr>
          <w:p w:rsidR="001A2572" w:rsidRPr="001A2572" w:rsidRDefault="001A2572" w:rsidP="001A2572">
            <w:pPr>
              <w:jc w:val="both"/>
              <w:rPr>
                <w:lang w:val="ru-RU"/>
              </w:rPr>
            </w:pPr>
            <w:proofErr w:type="spellStart"/>
            <w:r w:rsidRPr="001A2572">
              <w:rPr>
                <w:lang w:val="ru-RU"/>
              </w:rPr>
              <w:t>Економічний</w:t>
            </w:r>
            <w:proofErr w:type="spellEnd"/>
            <w:r w:rsidRPr="001A2572">
              <w:rPr>
                <w:lang w:val="ru-RU"/>
              </w:rPr>
              <w:t xml:space="preserve"> </w:t>
            </w:r>
            <w:proofErr w:type="spellStart"/>
            <w:r w:rsidRPr="001A2572">
              <w:rPr>
                <w:lang w:val="ru-RU"/>
              </w:rPr>
              <w:t>механізм</w:t>
            </w:r>
            <w:proofErr w:type="spellEnd"/>
            <w:r w:rsidRPr="001A2572">
              <w:rPr>
                <w:lang w:val="ru-RU"/>
              </w:rPr>
              <w:t xml:space="preserve"> </w:t>
            </w:r>
            <w:proofErr w:type="spellStart"/>
            <w:r w:rsidRPr="001A2572">
              <w:rPr>
                <w:lang w:val="ru-RU"/>
              </w:rPr>
              <w:t>діяльності</w:t>
            </w:r>
            <w:proofErr w:type="spellEnd"/>
          </w:p>
          <w:p w:rsidR="00CA4798" w:rsidRPr="00F60F3F" w:rsidRDefault="001A2572" w:rsidP="001A2572">
            <w:pPr>
              <w:jc w:val="both"/>
              <w:rPr>
                <w:lang w:val="ru-RU"/>
              </w:rPr>
            </w:pPr>
            <w:proofErr w:type="spellStart"/>
            <w:r w:rsidRPr="001A2572">
              <w:rPr>
                <w:lang w:val="ru-RU"/>
              </w:rPr>
              <w:t>транснаціональних</w:t>
            </w:r>
            <w:proofErr w:type="spellEnd"/>
            <w:r w:rsidRPr="001A2572">
              <w:rPr>
                <w:lang w:val="ru-RU"/>
              </w:rPr>
              <w:t xml:space="preserve"> </w:t>
            </w:r>
            <w:proofErr w:type="spellStart"/>
            <w:r w:rsidRPr="001A2572">
              <w:rPr>
                <w:lang w:val="ru-RU"/>
              </w:rPr>
              <w:t>корпорацій</w:t>
            </w:r>
            <w:proofErr w:type="spellEnd"/>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CA4798" w:rsidRPr="006331B8" w:rsidRDefault="00CA4798" w:rsidP="006D5D53">
            <w:pPr>
              <w:jc w:val="both"/>
              <w:rPr>
                <w:lang w:val="uk-UA"/>
              </w:rPr>
            </w:pPr>
            <w:r>
              <w:rPr>
                <w:lang w:val="uk-UA"/>
              </w:rPr>
              <w:t xml:space="preserve">Тестування: самостійне проходження тестування в системі </w:t>
            </w:r>
            <w:r w:rsidRPr="009E63B7">
              <w:rPr>
                <w:noProof/>
                <w:lang w:val="uk-UA"/>
              </w:rPr>
              <w:t>Moodle</w:t>
            </w:r>
            <w:r>
              <w:rPr>
                <w:noProof/>
                <w:lang w:val="uk-UA"/>
              </w:rPr>
              <w:t xml:space="preserve"> (тест 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A4798" w:rsidRDefault="00CA4798" w:rsidP="00BE59B3">
            <w:pPr>
              <w:jc w:val="center"/>
              <w:rPr>
                <w:lang w:val="uk-UA"/>
              </w:rPr>
            </w:pPr>
            <w:r>
              <w:rPr>
                <w:lang w:val="uk-UA"/>
              </w:rPr>
              <w:t>2</w:t>
            </w:r>
          </w:p>
        </w:tc>
      </w:tr>
      <w:tr w:rsidR="00CA4798" w:rsidRPr="00F60F3F" w:rsidTr="001A2572">
        <w:tc>
          <w:tcPr>
            <w:tcW w:w="1818" w:type="dxa"/>
            <w:vMerge/>
            <w:tcBorders>
              <w:left w:val="single" w:sz="4" w:space="0" w:color="auto"/>
              <w:right w:val="single" w:sz="4" w:space="0" w:color="auto"/>
            </w:tcBorders>
            <w:shd w:val="clear" w:color="auto" w:fill="auto"/>
          </w:tcPr>
          <w:p w:rsidR="00CA4798" w:rsidRPr="006331B8" w:rsidRDefault="00CA4798" w:rsidP="00BE59B3">
            <w:pPr>
              <w:jc w:val="center"/>
              <w:rPr>
                <w:lang w:val="uk-UA"/>
              </w:rPr>
            </w:pPr>
          </w:p>
        </w:tc>
        <w:tc>
          <w:tcPr>
            <w:tcW w:w="2334" w:type="dxa"/>
            <w:vMerge/>
            <w:tcBorders>
              <w:left w:val="single" w:sz="4" w:space="0" w:color="auto"/>
              <w:right w:val="single" w:sz="4" w:space="0" w:color="auto"/>
            </w:tcBorders>
            <w:shd w:val="clear" w:color="auto" w:fill="auto"/>
          </w:tcPr>
          <w:p w:rsidR="00CA4798" w:rsidRPr="006331B8" w:rsidRDefault="00CA4798" w:rsidP="00BE59B3">
            <w:pPr>
              <w:jc w:val="center"/>
              <w:rPr>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CA4798" w:rsidRDefault="00CA4798" w:rsidP="00C63172">
            <w:pPr>
              <w:contextualSpacing/>
              <w:jc w:val="both"/>
              <w:rPr>
                <w:lang w:val="uk-UA"/>
              </w:rPr>
            </w:pPr>
            <w:r>
              <w:rPr>
                <w:lang w:val="uk-UA"/>
              </w:rPr>
              <w:t>Термінологічний диктант: ознайомлення з</w:t>
            </w:r>
          </w:p>
          <w:p w:rsidR="00CA4798" w:rsidRDefault="00CA4798" w:rsidP="00C63172">
            <w:pPr>
              <w:jc w:val="both"/>
              <w:rPr>
                <w:lang w:val="uk-UA"/>
              </w:rPr>
            </w:pPr>
            <w:r>
              <w:rPr>
                <w:lang w:val="uk-UA"/>
              </w:rPr>
              <w:t xml:space="preserve"> теоретичним матеріалом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A4798" w:rsidRDefault="00CA4798" w:rsidP="00BE59B3">
            <w:pPr>
              <w:jc w:val="center"/>
              <w:rPr>
                <w:lang w:val="uk-UA"/>
              </w:rPr>
            </w:pPr>
            <w:r>
              <w:rPr>
                <w:lang w:val="uk-UA"/>
              </w:rPr>
              <w:t>2</w:t>
            </w:r>
          </w:p>
        </w:tc>
      </w:tr>
      <w:tr w:rsidR="00CA4798" w:rsidRPr="00F60F3F" w:rsidTr="001A2572">
        <w:tc>
          <w:tcPr>
            <w:tcW w:w="1818" w:type="dxa"/>
            <w:vMerge/>
            <w:tcBorders>
              <w:left w:val="single" w:sz="4" w:space="0" w:color="auto"/>
              <w:right w:val="single" w:sz="4" w:space="0" w:color="auto"/>
            </w:tcBorders>
            <w:shd w:val="clear" w:color="auto" w:fill="auto"/>
          </w:tcPr>
          <w:p w:rsidR="00CA4798" w:rsidRPr="006331B8" w:rsidRDefault="00CA4798" w:rsidP="00BE59B3">
            <w:pPr>
              <w:jc w:val="center"/>
              <w:rPr>
                <w:lang w:val="uk-UA"/>
              </w:rPr>
            </w:pPr>
          </w:p>
        </w:tc>
        <w:tc>
          <w:tcPr>
            <w:tcW w:w="2334" w:type="dxa"/>
            <w:vMerge/>
            <w:tcBorders>
              <w:left w:val="single" w:sz="4" w:space="0" w:color="auto"/>
              <w:right w:val="single" w:sz="4" w:space="0" w:color="auto"/>
            </w:tcBorders>
            <w:shd w:val="clear" w:color="auto" w:fill="auto"/>
          </w:tcPr>
          <w:p w:rsidR="00CA4798" w:rsidRPr="006331B8" w:rsidRDefault="00CA4798" w:rsidP="00BE59B3">
            <w:pPr>
              <w:jc w:val="center"/>
              <w:rPr>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CA4798" w:rsidRDefault="00CA4798" w:rsidP="00F20C33">
            <w:pPr>
              <w:jc w:val="both"/>
              <w:rPr>
                <w:lang w:val="uk-UA"/>
              </w:rPr>
            </w:pPr>
            <w:r>
              <w:rPr>
                <w:noProof/>
                <w:lang w:val="uk-UA"/>
              </w:rPr>
              <w:t>Робота в групах: опрацювання практичних завдань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A4798" w:rsidRDefault="00CA4798" w:rsidP="00BE59B3">
            <w:pPr>
              <w:jc w:val="center"/>
              <w:rPr>
                <w:lang w:val="uk-UA"/>
              </w:rPr>
            </w:pPr>
            <w:r>
              <w:rPr>
                <w:lang w:val="uk-UA"/>
              </w:rPr>
              <w:t>3</w:t>
            </w:r>
          </w:p>
        </w:tc>
      </w:tr>
      <w:tr w:rsidR="00CA4798" w:rsidRPr="00F60F3F" w:rsidTr="001A2572">
        <w:tc>
          <w:tcPr>
            <w:tcW w:w="1818" w:type="dxa"/>
            <w:vMerge/>
            <w:tcBorders>
              <w:left w:val="single" w:sz="4" w:space="0" w:color="auto"/>
              <w:bottom w:val="single" w:sz="4" w:space="0" w:color="auto"/>
              <w:right w:val="single" w:sz="4" w:space="0" w:color="auto"/>
            </w:tcBorders>
            <w:shd w:val="clear" w:color="auto" w:fill="auto"/>
          </w:tcPr>
          <w:p w:rsidR="00CA4798" w:rsidRPr="006331B8" w:rsidRDefault="00CA4798" w:rsidP="00BE59B3">
            <w:pPr>
              <w:jc w:val="center"/>
              <w:rPr>
                <w:lang w:val="uk-UA"/>
              </w:rPr>
            </w:pPr>
          </w:p>
        </w:tc>
        <w:tc>
          <w:tcPr>
            <w:tcW w:w="2334" w:type="dxa"/>
            <w:vMerge/>
            <w:tcBorders>
              <w:left w:val="single" w:sz="4" w:space="0" w:color="auto"/>
              <w:bottom w:val="single" w:sz="4" w:space="0" w:color="auto"/>
              <w:right w:val="single" w:sz="4" w:space="0" w:color="auto"/>
            </w:tcBorders>
            <w:shd w:val="clear" w:color="auto" w:fill="auto"/>
          </w:tcPr>
          <w:p w:rsidR="00CA4798" w:rsidRPr="006331B8" w:rsidRDefault="00CA4798" w:rsidP="00BE59B3">
            <w:pPr>
              <w:jc w:val="center"/>
              <w:rPr>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CA4798" w:rsidRDefault="00CA4798" w:rsidP="00F20C33">
            <w:pPr>
              <w:jc w:val="both"/>
              <w:rPr>
                <w:noProof/>
                <w:lang w:val="uk-UA"/>
              </w:rPr>
            </w:pPr>
            <w:r>
              <w:rPr>
                <w:noProof/>
                <w:lang w:val="uk-UA"/>
              </w:rPr>
              <w:t>Робота в групах: опрацювання практичних завдань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A4798" w:rsidRDefault="00CA4798" w:rsidP="00BE59B3">
            <w:pPr>
              <w:jc w:val="center"/>
              <w:rPr>
                <w:lang w:val="uk-UA"/>
              </w:rPr>
            </w:pPr>
            <w:r>
              <w:rPr>
                <w:lang w:val="uk-UA"/>
              </w:rPr>
              <w:t>3</w:t>
            </w:r>
          </w:p>
        </w:tc>
      </w:tr>
      <w:tr w:rsidR="00F60F3F" w:rsidRPr="006331B8" w:rsidTr="001A2572">
        <w:tc>
          <w:tcPr>
            <w:tcW w:w="10347" w:type="dxa"/>
            <w:gridSpan w:val="4"/>
            <w:tcBorders>
              <w:top w:val="single" w:sz="4" w:space="0" w:color="auto"/>
              <w:left w:val="single" w:sz="4" w:space="0" w:color="auto"/>
              <w:bottom w:val="single" w:sz="4" w:space="0" w:color="auto"/>
              <w:right w:val="single" w:sz="4" w:space="0" w:color="auto"/>
            </w:tcBorders>
            <w:shd w:val="clear" w:color="auto" w:fill="auto"/>
          </w:tcPr>
          <w:p w:rsidR="00F60F3F" w:rsidRPr="006331B8" w:rsidRDefault="00F60F3F" w:rsidP="001A2572">
            <w:pPr>
              <w:jc w:val="center"/>
              <w:rPr>
                <w:lang w:val="uk-UA"/>
              </w:rPr>
            </w:pPr>
            <w:r w:rsidRPr="006331B8">
              <w:rPr>
                <w:lang w:val="uk-UA"/>
              </w:rPr>
              <w:t xml:space="preserve">Змістовий модуль </w:t>
            </w:r>
            <w:r w:rsidR="001A2572">
              <w:rPr>
                <w:lang w:val="uk-UA"/>
              </w:rPr>
              <w:t>2</w:t>
            </w:r>
          </w:p>
        </w:tc>
      </w:tr>
      <w:tr w:rsidR="00CA4798" w:rsidRPr="006331B8" w:rsidTr="001A2572">
        <w:trPr>
          <w:trHeight w:val="1656"/>
        </w:trPr>
        <w:tc>
          <w:tcPr>
            <w:tcW w:w="1818" w:type="dxa"/>
            <w:tcBorders>
              <w:top w:val="single" w:sz="4" w:space="0" w:color="auto"/>
              <w:left w:val="single" w:sz="4" w:space="0" w:color="auto"/>
              <w:right w:val="single" w:sz="4" w:space="0" w:color="auto"/>
            </w:tcBorders>
            <w:shd w:val="clear" w:color="auto" w:fill="auto"/>
          </w:tcPr>
          <w:p w:rsidR="00CA4798" w:rsidRPr="006331B8" w:rsidRDefault="00CA4798" w:rsidP="00BE59B3">
            <w:pPr>
              <w:jc w:val="center"/>
              <w:rPr>
                <w:lang w:val="uk-UA"/>
              </w:rPr>
            </w:pPr>
            <w:r>
              <w:rPr>
                <w:lang w:val="uk-UA"/>
              </w:rPr>
              <w:t>Тиждень 5</w:t>
            </w:r>
          </w:p>
          <w:p w:rsidR="00CA4798" w:rsidRPr="006331B8" w:rsidRDefault="00CA4798" w:rsidP="00BE59B3">
            <w:pPr>
              <w:jc w:val="center"/>
              <w:rPr>
                <w:lang w:val="uk-UA"/>
              </w:rPr>
            </w:pPr>
            <w:r>
              <w:rPr>
                <w:lang w:val="uk-UA"/>
              </w:rPr>
              <w:t>Лекція 5</w:t>
            </w:r>
          </w:p>
        </w:tc>
        <w:tc>
          <w:tcPr>
            <w:tcW w:w="2334" w:type="dxa"/>
            <w:tcBorders>
              <w:top w:val="single" w:sz="4" w:space="0" w:color="auto"/>
              <w:left w:val="single" w:sz="4" w:space="0" w:color="auto"/>
              <w:right w:val="single" w:sz="4" w:space="0" w:color="auto"/>
            </w:tcBorders>
            <w:shd w:val="clear" w:color="auto" w:fill="auto"/>
          </w:tcPr>
          <w:p w:rsidR="001A2572" w:rsidRPr="001A2572" w:rsidRDefault="001A2572" w:rsidP="001A2572">
            <w:pPr>
              <w:jc w:val="both"/>
              <w:rPr>
                <w:lang w:val="ru-RU"/>
              </w:rPr>
            </w:pPr>
            <w:proofErr w:type="spellStart"/>
            <w:r w:rsidRPr="001A2572">
              <w:rPr>
                <w:lang w:val="ru-RU"/>
              </w:rPr>
              <w:t>Глобальні</w:t>
            </w:r>
            <w:proofErr w:type="spellEnd"/>
            <w:r w:rsidRPr="001A2572">
              <w:rPr>
                <w:lang w:val="ru-RU"/>
              </w:rPr>
              <w:t xml:space="preserve"> </w:t>
            </w:r>
            <w:proofErr w:type="spellStart"/>
            <w:r w:rsidRPr="001A2572">
              <w:rPr>
                <w:lang w:val="ru-RU"/>
              </w:rPr>
              <w:t>фінансові</w:t>
            </w:r>
            <w:proofErr w:type="spellEnd"/>
            <w:r w:rsidRPr="001A2572">
              <w:rPr>
                <w:lang w:val="ru-RU"/>
              </w:rPr>
              <w:t xml:space="preserve"> </w:t>
            </w:r>
            <w:proofErr w:type="spellStart"/>
            <w:r w:rsidRPr="001A2572">
              <w:rPr>
                <w:lang w:val="ru-RU"/>
              </w:rPr>
              <w:t>стратегії</w:t>
            </w:r>
            <w:proofErr w:type="spellEnd"/>
            <w:r w:rsidRPr="001A2572">
              <w:rPr>
                <w:lang w:val="ru-RU"/>
              </w:rPr>
              <w:t xml:space="preserve"> </w:t>
            </w:r>
            <w:proofErr w:type="spellStart"/>
            <w:r w:rsidRPr="001A2572">
              <w:rPr>
                <w:lang w:val="ru-RU"/>
              </w:rPr>
              <w:t>діяльності</w:t>
            </w:r>
            <w:proofErr w:type="spellEnd"/>
            <w:r w:rsidRPr="001A2572">
              <w:rPr>
                <w:lang w:val="ru-RU"/>
              </w:rPr>
              <w:t xml:space="preserve"> </w:t>
            </w:r>
            <w:proofErr w:type="spellStart"/>
            <w:r w:rsidRPr="001A2572">
              <w:rPr>
                <w:lang w:val="ru-RU"/>
              </w:rPr>
              <w:t>транснаціональних</w:t>
            </w:r>
            <w:proofErr w:type="spellEnd"/>
          </w:p>
          <w:p w:rsidR="00CA4798" w:rsidRPr="006D5D53" w:rsidRDefault="001A2572" w:rsidP="001A2572">
            <w:pPr>
              <w:jc w:val="both"/>
              <w:rPr>
                <w:lang w:val="ru-RU"/>
              </w:rPr>
            </w:pPr>
            <w:proofErr w:type="spellStart"/>
            <w:r w:rsidRPr="001A2572">
              <w:rPr>
                <w:lang w:val="ru-RU"/>
              </w:rPr>
              <w:t>корпорацій</w:t>
            </w:r>
            <w:proofErr w:type="spellEnd"/>
          </w:p>
        </w:tc>
        <w:tc>
          <w:tcPr>
            <w:tcW w:w="4777" w:type="dxa"/>
            <w:tcBorders>
              <w:top w:val="single" w:sz="4" w:space="0" w:color="auto"/>
              <w:left w:val="single" w:sz="4" w:space="0" w:color="auto"/>
              <w:right w:val="single" w:sz="4" w:space="0" w:color="auto"/>
            </w:tcBorders>
            <w:shd w:val="clear" w:color="auto" w:fill="auto"/>
          </w:tcPr>
          <w:p w:rsidR="00CA4798" w:rsidRPr="00F60F3F" w:rsidRDefault="00CA4798" w:rsidP="00CA4798">
            <w:pPr>
              <w:jc w:val="both"/>
              <w:rPr>
                <w:noProof/>
                <w:lang w:val="uk-UA"/>
              </w:rPr>
            </w:pPr>
          </w:p>
        </w:tc>
        <w:tc>
          <w:tcPr>
            <w:tcW w:w="1418" w:type="dxa"/>
            <w:tcBorders>
              <w:top w:val="single" w:sz="4" w:space="0" w:color="auto"/>
              <w:left w:val="single" w:sz="4" w:space="0" w:color="auto"/>
              <w:right w:val="single" w:sz="4" w:space="0" w:color="auto"/>
            </w:tcBorders>
            <w:shd w:val="clear" w:color="auto" w:fill="auto"/>
          </w:tcPr>
          <w:p w:rsidR="00CA4798" w:rsidRPr="006331B8" w:rsidRDefault="00CA4798" w:rsidP="00BE59B3">
            <w:pPr>
              <w:jc w:val="center"/>
              <w:rPr>
                <w:lang w:val="uk-UA"/>
              </w:rPr>
            </w:pPr>
            <w:r>
              <w:rPr>
                <w:lang w:val="uk-UA"/>
              </w:rPr>
              <w:t>2</w:t>
            </w:r>
          </w:p>
        </w:tc>
      </w:tr>
      <w:tr w:rsidR="00CF0516" w:rsidRPr="00CF0516" w:rsidTr="001A2572">
        <w:tc>
          <w:tcPr>
            <w:tcW w:w="1818" w:type="dxa"/>
            <w:tcBorders>
              <w:left w:val="single" w:sz="4" w:space="0" w:color="auto"/>
              <w:bottom w:val="single" w:sz="4" w:space="0" w:color="auto"/>
              <w:right w:val="single" w:sz="4" w:space="0" w:color="auto"/>
            </w:tcBorders>
            <w:shd w:val="clear" w:color="auto" w:fill="auto"/>
          </w:tcPr>
          <w:p w:rsidR="00CF0516" w:rsidRDefault="00CF0516" w:rsidP="00BE59B3">
            <w:pPr>
              <w:jc w:val="center"/>
              <w:rPr>
                <w:lang w:val="uk-UA"/>
              </w:rPr>
            </w:pPr>
            <w:r>
              <w:rPr>
                <w:lang w:val="uk-UA"/>
              </w:rPr>
              <w:t>Тиждень 6</w:t>
            </w:r>
          </w:p>
          <w:p w:rsidR="00CF0516" w:rsidRDefault="00CF0516" w:rsidP="00BE59B3">
            <w:pPr>
              <w:jc w:val="center"/>
              <w:rPr>
                <w:lang w:val="uk-UA"/>
              </w:rPr>
            </w:pPr>
            <w:r>
              <w:rPr>
                <w:lang w:val="uk-UA"/>
              </w:rPr>
              <w:t>Лекція 6</w:t>
            </w:r>
          </w:p>
        </w:tc>
        <w:tc>
          <w:tcPr>
            <w:tcW w:w="2334" w:type="dxa"/>
            <w:tcBorders>
              <w:left w:val="single" w:sz="4" w:space="0" w:color="auto"/>
              <w:right w:val="single" w:sz="4" w:space="0" w:color="auto"/>
            </w:tcBorders>
            <w:shd w:val="clear" w:color="auto" w:fill="auto"/>
          </w:tcPr>
          <w:p w:rsidR="001A2572" w:rsidRPr="001A2572" w:rsidRDefault="001A2572" w:rsidP="001A2572">
            <w:pPr>
              <w:jc w:val="both"/>
              <w:rPr>
                <w:lang w:val="ru-RU"/>
              </w:rPr>
            </w:pPr>
            <w:proofErr w:type="spellStart"/>
            <w:r w:rsidRPr="001A2572">
              <w:rPr>
                <w:lang w:val="ru-RU"/>
              </w:rPr>
              <w:t>Економічний</w:t>
            </w:r>
            <w:proofErr w:type="spellEnd"/>
            <w:r w:rsidRPr="001A2572">
              <w:rPr>
                <w:lang w:val="ru-RU"/>
              </w:rPr>
              <w:t xml:space="preserve"> </w:t>
            </w:r>
            <w:proofErr w:type="spellStart"/>
            <w:r w:rsidRPr="001A2572">
              <w:rPr>
                <w:lang w:val="ru-RU"/>
              </w:rPr>
              <w:t>вплив</w:t>
            </w:r>
            <w:proofErr w:type="spellEnd"/>
            <w:r w:rsidRPr="001A2572">
              <w:rPr>
                <w:lang w:val="ru-RU"/>
              </w:rPr>
              <w:t xml:space="preserve"> </w:t>
            </w:r>
            <w:proofErr w:type="spellStart"/>
            <w:r w:rsidRPr="001A2572">
              <w:rPr>
                <w:lang w:val="ru-RU"/>
              </w:rPr>
              <w:t>глобальних</w:t>
            </w:r>
            <w:proofErr w:type="spellEnd"/>
            <w:r w:rsidRPr="001A2572">
              <w:rPr>
                <w:lang w:val="ru-RU"/>
              </w:rPr>
              <w:t xml:space="preserve"> </w:t>
            </w:r>
            <w:proofErr w:type="spellStart"/>
            <w:r w:rsidRPr="001A2572">
              <w:rPr>
                <w:lang w:val="ru-RU"/>
              </w:rPr>
              <w:t>стратегій</w:t>
            </w:r>
            <w:proofErr w:type="spellEnd"/>
          </w:p>
          <w:p w:rsidR="00CF0516" w:rsidRPr="00CF0516" w:rsidRDefault="001A2572" w:rsidP="001A2572">
            <w:pPr>
              <w:jc w:val="both"/>
              <w:rPr>
                <w:lang w:val="ru-RU"/>
              </w:rPr>
            </w:pPr>
            <w:proofErr w:type="spellStart"/>
            <w:r w:rsidRPr="001A2572">
              <w:rPr>
                <w:lang w:val="ru-RU"/>
              </w:rPr>
              <w:t>транснаціональних</w:t>
            </w:r>
            <w:proofErr w:type="spellEnd"/>
            <w:r w:rsidRPr="001A2572">
              <w:rPr>
                <w:lang w:val="ru-RU"/>
              </w:rPr>
              <w:t xml:space="preserve"> </w:t>
            </w:r>
            <w:proofErr w:type="spellStart"/>
            <w:r w:rsidRPr="001A2572">
              <w:rPr>
                <w:lang w:val="ru-RU"/>
              </w:rPr>
              <w:t>корпорацій</w:t>
            </w:r>
            <w:proofErr w:type="spellEnd"/>
            <w:r w:rsidRPr="001A2572">
              <w:rPr>
                <w:lang w:val="ru-RU"/>
              </w:rPr>
              <w:t xml:space="preserve"> на </w:t>
            </w:r>
            <w:proofErr w:type="spellStart"/>
            <w:r w:rsidRPr="001A2572">
              <w:rPr>
                <w:lang w:val="ru-RU"/>
              </w:rPr>
              <w:t>національні</w:t>
            </w:r>
            <w:proofErr w:type="spellEnd"/>
            <w:r w:rsidRPr="001A2572">
              <w:rPr>
                <w:lang w:val="ru-RU"/>
              </w:rPr>
              <w:t xml:space="preserve"> </w:t>
            </w:r>
            <w:proofErr w:type="spellStart"/>
            <w:r w:rsidRPr="001A2572">
              <w:rPr>
                <w:lang w:val="ru-RU"/>
              </w:rPr>
              <w:t>економіки</w:t>
            </w:r>
            <w:proofErr w:type="spellEnd"/>
          </w:p>
        </w:tc>
        <w:tc>
          <w:tcPr>
            <w:tcW w:w="4777" w:type="dxa"/>
            <w:tcBorders>
              <w:top w:val="single" w:sz="4" w:space="0" w:color="auto"/>
              <w:left w:val="single" w:sz="4" w:space="0" w:color="auto"/>
              <w:right w:val="single" w:sz="4" w:space="0" w:color="auto"/>
            </w:tcBorders>
            <w:shd w:val="clear" w:color="auto" w:fill="auto"/>
          </w:tcPr>
          <w:p w:rsidR="00454039" w:rsidRPr="00F60F3F" w:rsidRDefault="00454039" w:rsidP="00C63172">
            <w:pPr>
              <w:jc w:val="both"/>
              <w:rPr>
                <w:noProof/>
                <w:lang w:val="uk-UA"/>
              </w:rPr>
            </w:pPr>
          </w:p>
        </w:tc>
        <w:tc>
          <w:tcPr>
            <w:tcW w:w="1418" w:type="dxa"/>
            <w:tcBorders>
              <w:top w:val="single" w:sz="4" w:space="0" w:color="auto"/>
              <w:left w:val="single" w:sz="4" w:space="0" w:color="auto"/>
              <w:right w:val="single" w:sz="4" w:space="0" w:color="auto"/>
            </w:tcBorders>
            <w:shd w:val="clear" w:color="auto" w:fill="auto"/>
          </w:tcPr>
          <w:p w:rsidR="00CF0516" w:rsidRDefault="00CA4798" w:rsidP="00BE59B3">
            <w:pPr>
              <w:jc w:val="center"/>
              <w:rPr>
                <w:lang w:val="uk-UA"/>
              </w:rPr>
            </w:pPr>
            <w:r>
              <w:rPr>
                <w:lang w:val="uk-UA"/>
              </w:rPr>
              <w:t>3</w:t>
            </w:r>
          </w:p>
        </w:tc>
      </w:tr>
      <w:tr w:rsidR="00F20C33" w:rsidRPr="00E94F51" w:rsidTr="009D5519">
        <w:trPr>
          <w:trHeight w:val="433"/>
        </w:trPr>
        <w:tc>
          <w:tcPr>
            <w:tcW w:w="1818" w:type="dxa"/>
            <w:vMerge w:val="restart"/>
            <w:tcBorders>
              <w:left w:val="single" w:sz="4" w:space="0" w:color="auto"/>
              <w:right w:val="single" w:sz="4" w:space="0" w:color="auto"/>
            </w:tcBorders>
            <w:shd w:val="clear" w:color="auto" w:fill="auto"/>
          </w:tcPr>
          <w:p w:rsidR="00F20C33" w:rsidRDefault="00F20C33" w:rsidP="00BE59B3">
            <w:pPr>
              <w:jc w:val="center"/>
              <w:rPr>
                <w:lang w:val="uk-UA"/>
              </w:rPr>
            </w:pPr>
            <w:r>
              <w:rPr>
                <w:lang w:val="uk-UA"/>
              </w:rPr>
              <w:t xml:space="preserve">Тиждень </w:t>
            </w:r>
          </w:p>
          <w:p w:rsidR="00F20C33" w:rsidRDefault="00F20C33" w:rsidP="00BE59B3">
            <w:pPr>
              <w:jc w:val="center"/>
              <w:rPr>
                <w:lang w:val="uk-UA"/>
              </w:rPr>
            </w:pPr>
            <w:r>
              <w:rPr>
                <w:lang w:val="uk-UA"/>
              </w:rPr>
              <w:t>Практичне 3</w:t>
            </w:r>
          </w:p>
        </w:tc>
        <w:tc>
          <w:tcPr>
            <w:tcW w:w="2334" w:type="dxa"/>
            <w:vMerge w:val="restart"/>
            <w:tcBorders>
              <w:left w:val="single" w:sz="4" w:space="0" w:color="auto"/>
              <w:right w:val="single" w:sz="4" w:space="0" w:color="auto"/>
            </w:tcBorders>
            <w:shd w:val="clear" w:color="auto" w:fill="auto"/>
          </w:tcPr>
          <w:p w:rsidR="00F20C33" w:rsidRPr="001A2572" w:rsidRDefault="00F20C33" w:rsidP="001A2572">
            <w:pPr>
              <w:jc w:val="both"/>
              <w:rPr>
                <w:lang w:val="ru-RU"/>
              </w:rPr>
            </w:pPr>
            <w:proofErr w:type="spellStart"/>
            <w:r>
              <w:rPr>
                <w:lang w:val="ru-RU"/>
              </w:rPr>
              <w:t>В</w:t>
            </w:r>
            <w:r w:rsidRPr="001A2572">
              <w:rPr>
                <w:lang w:val="ru-RU"/>
              </w:rPr>
              <w:t>плив</w:t>
            </w:r>
            <w:proofErr w:type="spellEnd"/>
            <w:r w:rsidRPr="001A2572">
              <w:rPr>
                <w:lang w:val="ru-RU"/>
              </w:rPr>
              <w:t xml:space="preserve"> </w:t>
            </w:r>
            <w:proofErr w:type="spellStart"/>
            <w:r w:rsidRPr="001A2572">
              <w:rPr>
                <w:lang w:val="ru-RU"/>
              </w:rPr>
              <w:t>стратегій</w:t>
            </w:r>
            <w:proofErr w:type="spellEnd"/>
          </w:p>
          <w:p w:rsidR="00F20C33" w:rsidRPr="001A2572" w:rsidRDefault="00F20C33" w:rsidP="001A2572">
            <w:pPr>
              <w:jc w:val="both"/>
              <w:rPr>
                <w:lang w:val="ru-RU"/>
              </w:rPr>
            </w:pPr>
            <w:proofErr w:type="spellStart"/>
            <w:r w:rsidRPr="001A2572">
              <w:rPr>
                <w:lang w:val="ru-RU"/>
              </w:rPr>
              <w:t>транснаціональних</w:t>
            </w:r>
            <w:proofErr w:type="spellEnd"/>
            <w:r w:rsidRPr="001A2572">
              <w:rPr>
                <w:lang w:val="ru-RU"/>
              </w:rPr>
              <w:t xml:space="preserve"> </w:t>
            </w:r>
            <w:proofErr w:type="spellStart"/>
            <w:r w:rsidRPr="001A2572">
              <w:rPr>
                <w:lang w:val="ru-RU"/>
              </w:rPr>
              <w:t>корпорацій</w:t>
            </w:r>
            <w:proofErr w:type="spellEnd"/>
            <w:r w:rsidRPr="001A2572">
              <w:rPr>
                <w:lang w:val="ru-RU"/>
              </w:rPr>
              <w:t xml:space="preserve"> на </w:t>
            </w:r>
            <w:proofErr w:type="spellStart"/>
            <w:r w:rsidRPr="001A2572">
              <w:rPr>
                <w:lang w:val="ru-RU"/>
              </w:rPr>
              <w:t>національні</w:t>
            </w:r>
            <w:proofErr w:type="spellEnd"/>
            <w:r w:rsidRPr="001A2572">
              <w:rPr>
                <w:lang w:val="ru-RU"/>
              </w:rPr>
              <w:t xml:space="preserve"> </w:t>
            </w:r>
            <w:proofErr w:type="spellStart"/>
            <w:r w:rsidRPr="001A2572">
              <w:rPr>
                <w:lang w:val="ru-RU"/>
              </w:rPr>
              <w:t>економіки</w:t>
            </w:r>
            <w:proofErr w:type="spellEnd"/>
          </w:p>
        </w:tc>
        <w:tc>
          <w:tcPr>
            <w:tcW w:w="4777" w:type="dxa"/>
            <w:tcBorders>
              <w:top w:val="single" w:sz="4" w:space="0" w:color="auto"/>
              <w:left w:val="single" w:sz="4" w:space="0" w:color="auto"/>
              <w:right w:val="single" w:sz="4" w:space="0" w:color="auto"/>
            </w:tcBorders>
            <w:shd w:val="clear" w:color="auto" w:fill="auto"/>
          </w:tcPr>
          <w:p w:rsidR="00F20C33" w:rsidRDefault="00F20C33" w:rsidP="00C63172">
            <w:pPr>
              <w:jc w:val="both"/>
              <w:rPr>
                <w:noProof/>
                <w:lang w:val="uk-UA"/>
              </w:rPr>
            </w:pPr>
            <w:r>
              <w:rPr>
                <w:lang w:val="uk-UA"/>
              </w:rPr>
              <w:t xml:space="preserve">Тестування: самостійне проходження тестування в системі </w:t>
            </w:r>
            <w:r w:rsidRPr="009E63B7">
              <w:rPr>
                <w:noProof/>
                <w:lang w:val="uk-UA"/>
              </w:rPr>
              <w:t>Moodle</w:t>
            </w:r>
            <w:r>
              <w:rPr>
                <w:noProof/>
                <w:lang w:val="uk-UA"/>
              </w:rPr>
              <w:t xml:space="preserve"> (тест 3)</w:t>
            </w:r>
          </w:p>
        </w:tc>
        <w:tc>
          <w:tcPr>
            <w:tcW w:w="1418" w:type="dxa"/>
            <w:vMerge w:val="restart"/>
            <w:tcBorders>
              <w:top w:val="single" w:sz="4" w:space="0" w:color="auto"/>
              <w:left w:val="single" w:sz="4" w:space="0" w:color="auto"/>
              <w:right w:val="single" w:sz="4" w:space="0" w:color="auto"/>
            </w:tcBorders>
            <w:shd w:val="clear" w:color="auto" w:fill="auto"/>
          </w:tcPr>
          <w:p w:rsidR="00F20C33" w:rsidRDefault="00F20C33" w:rsidP="00BE59B3">
            <w:pPr>
              <w:jc w:val="center"/>
              <w:rPr>
                <w:lang w:val="uk-UA"/>
              </w:rPr>
            </w:pPr>
          </w:p>
        </w:tc>
      </w:tr>
      <w:tr w:rsidR="00F20C33" w:rsidRPr="00E94F51" w:rsidTr="000C4888">
        <w:trPr>
          <w:trHeight w:val="433"/>
        </w:trPr>
        <w:tc>
          <w:tcPr>
            <w:tcW w:w="1818" w:type="dxa"/>
            <w:vMerge/>
            <w:tcBorders>
              <w:left w:val="single" w:sz="4" w:space="0" w:color="auto"/>
              <w:bottom w:val="single" w:sz="4" w:space="0" w:color="auto"/>
              <w:right w:val="single" w:sz="4" w:space="0" w:color="auto"/>
            </w:tcBorders>
            <w:shd w:val="clear" w:color="auto" w:fill="auto"/>
          </w:tcPr>
          <w:p w:rsidR="00F20C33" w:rsidRDefault="00F20C33" w:rsidP="00BE59B3">
            <w:pPr>
              <w:jc w:val="center"/>
              <w:rPr>
                <w:lang w:val="uk-UA"/>
              </w:rPr>
            </w:pPr>
          </w:p>
        </w:tc>
        <w:tc>
          <w:tcPr>
            <w:tcW w:w="2334" w:type="dxa"/>
            <w:vMerge/>
            <w:tcBorders>
              <w:left w:val="single" w:sz="4" w:space="0" w:color="auto"/>
              <w:right w:val="single" w:sz="4" w:space="0" w:color="auto"/>
            </w:tcBorders>
            <w:shd w:val="clear" w:color="auto" w:fill="auto"/>
          </w:tcPr>
          <w:p w:rsidR="00F20C33" w:rsidRDefault="00F20C33" w:rsidP="001A2572">
            <w:pPr>
              <w:jc w:val="both"/>
              <w:rPr>
                <w:lang w:val="ru-RU"/>
              </w:rPr>
            </w:pPr>
          </w:p>
        </w:tc>
        <w:tc>
          <w:tcPr>
            <w:tcW w:w="4777" w:type="dxa"/>
            <w:tcBorders>
              <w:top w:val="single" w:sz="4" w:space="0" w:color="auto"/>
              <w:left w:val="single" w:sz="4" w:space="0" w:color="auto"/>
              <w:right w:val="single" w:sz="4" w:space="0" w:color="auto"/>
            </w:tcBorders>
            <w:shd w:val="clear" w:color="auto" w:fill="auto"/>
          </w:tcPr>
          <w:p w:rsidR="00F20C33" w:rsidRDefault="00F20C33" w:rsidP="00C63172">
            <w:pPr>
              <w:jc w:val="both"/>
              <w:rPr>
                <w:noProof/>
                <w:lang w:val="uk-UA"/>
              </w:rPr>
            </w:pPr>
            <w:r>
              <w:rPr>
                <w:noProof/>
                <w:lang w:val="uk-UA"/>
              </w:rPr>
              <w:t>Робота в групах: опрацювання практичних завдань</w:t>
            </w:r>
          </w:p>
        </w:tc>
        <w:tc>
          <w:tcPr>
            <w:tcW w:w="1418" w:type="dxa"/>
            <w:vMerge/>
            <w:tcBorders>
              <w:left w:val="single" w:sz="4" w:space="0" w:color="auto"/>
              <w:right w:val="single" w:sz="4" w:space="0" w:color="auto"/>
            </w:tcBorders>
            <w:shd w:val="clear" w:color="auto" w:fill="auto"/>
          </w:tcPr>
          <w:p w:rsidR="00F20C33" w:rsidRDefault="00F20C33" w:rsidP="00BE59B3">
            <w:pPr>
              <w:jc w:val="center"/>
              <w:rPr>
                <w:lang w:val="uk-UA"/>
              </w:rPr>
            </w:pPr>
          </w:p>
        </w:tc>
      </w:tr>
      <w:tr w:rsidR="00CA4798" w:rsidRPr="00454039" w:rsidTr="001A2572">
        <w:trPr>
          <w:trHeight w:val="1831"/>
        </w:trPr>
        <w:tc>
          <w:tcPr>
            <w:tcW w:w="1818" w:type="dxa"/>
            <w:tcBorders>
              <w:left w:val="single" w:sz="4" w:space="0" w:color="auto"/>
              <w:right w:val="single" w:sz="4" w:space="0" w:color="auto"/>
            </w:tcBorders>
            <w:shd w:val="clear" w:color="auto" w:fill="auto"/>
          </w:tcPr>
          <w:p w:rsidR="00CA4798" w:rsidRDefault="00CA4798" w:rsidP="00454039">
            <w:pPr>
              <w:jc w:val="center"/>
              <w:rPr>
                <w:lang w:val="uk-UA"/>
              </w:rPr>
            </w:pPr>
            <w:r>
              <w:rPr>
                <w:lang w:val="uk-UA"/>
              </w:rPr>
              <w:t>Тиждень 6</w:t>
            </w:r>
          </w:p>
          <w:p w:rsidR="00CA4798" w:rsidRDefault="00CA4798" w:rsidP="00454039">
            <w:pPr>
              <w:jc w:val="center"/>
              <w:rPr>
                <w:lang w:val="uk-UA"/>
              </w:rPr>
            </w:pPr>
            <w:r>
              <w:rPr>
                <w:lang w:val="uk-UA"/>
              </w:rPr>
              <w:t>Лекція 7</w:t>
            </w:r>
          </w:p>
        </w:tc>
        <w:tc>
          <w:tcPr>
            <w:tcW w:w="2334" w:type="dxa"/>
            <w:tcBorders>
              <w:left w:val="single" w:sz="4" w:space="0" w:color="auto"/>
              <w:right w:val="single" w:sz="4" w:space="0" w:color="auto"/>
            </w:tcBorders>
            <w:shd w:val="clear" w:color="auto" w:fill="auto"/>
          </w:tcPr>
          <w:p w:rsidR="00CA4798" w:rsidRPr="006D5D53" w:rsidRDefault="001A2572" w:rsidP="001A2572">
            <w:pPr>
              <w:jc w:val="both"/>
              <w:rPr>
                <w:lang w:val="ru-RU"/>
              </w:rPr>
            </w:pPr>
            <w:proofErr w:type="spellStart"/>
            <w:r w:rsidRPr="001A2572">
              <w:rPr>
                <w:lang w:val="ru-RU"/>
              </w:rPr>
              <w:t>Інвестиційні</w:t>
            </w:r>
            <w:proofErr w:type="spellEnd"/>
            <w:r w:rsidRPr="001A2572">
              <w:rPr>
                <w:lang w:val="ru-RU"/>
              </w:rPr>
              <w:t xml:space="preserve"> </w:t>
            </w:r>
            <w:proofErr w:type="spellStart"/>
            <w:r w:rsidRPr="001A2572">
              <w:rPr>
                <w:lang w:val="ru-RU"/>
              </w:rPr>
              <w:t>стратегії</w:t>
            </w:r>
            <w:proofErr w:type="spellEnd"/>
            <w:r w:rsidRPr="001A2572">
              <w:rPr>
                <w:lang w:val="ru-RU"/>
              </w:rPr>
              <w:t xml:space="preserve"> </w:t>
            </w:r>
            <w:proofErr w:type="spellStart"/>
            <w:r w:rsidRPr="001A2572">
              <w:rPr>
                <w:lang w:val="ru-RU"/>
              </w:rPr>
              <w:t>транснаціональних</w:t>
            </w:r>
            <w:proofErr w:type="spellEnd"/>
            <w:r w:rsidRPr="001A2572">
              <w:rPr>
                <w:lang w:val="ru-RU"/>
              </w:rPr>
              <w:t xml:space="preserve"> </w:t>
            </w:r>
            <w:proofErr w:type="spellStart"/>
            <w:r w:rsidRPr="001A2572">
              <w:rPr>
                <w:lang w:val="ru-RU"/>
              </w:rPr>
              <w:t>корпорацій</w:t>
            </w:r>
            <w:proofErr w:type="spellEnd"/>
          </w:p>
        </w:tc>
        <w:tc>
          <w:tcPr>
            <w:tcW w:w="4777" w:type="dxa"/>
            <w:tcBorders>
              <w:top w:val="single" w:sz="4" w:space="0" w:color="auto"/>
              <w:left w:val="single" w:sz="4" w:space="0" w:color="auto"/>
              <w:right w:val="single" w:sz="4" w:space="0" w:color="auto"/>
            </w:tcBorders>
            <w:shd w:val="clear" w:color="auto" w:fill="auto"/>
          </w:tcPr>
          <w:p w:rsidR="00CA4798" w:rsidRPr="00CA4798" w:rsidRDefault="00CA4798" w:rsidP="00CA4798">
            <w:pPr>
              <w:rPr>
                <w:lang w:val="ru-RU"/>
              </w:rPr>
            </w:pPr>
          </w:p>
        </w:tc>
        <w:tc>
          <w:tcPr>
            <w:tcW w:w="1418" w:type="dxa"/>
            <w:tcBorders>
              <w:top w:val="single" w:sz="4" w:space="0" w:color="auto"/>
              <w:left w:val="single" w:sz="4" w:space="0" w:color="auto"/>
              <w:right w:val="single" w:sz="4" w:space="0" w:color="auto"/>
            </w:tcBorders>
            <w:shd w:val="clear" w:color="auto" w:fill="auto"/>
          </w:tcPr>
          <w:p w:rsidR="00CA4798" w:rsidRDefault="00CA4798" w:rsidP="00BE59B3">
            <w:pPr>
              <w:jc w:val="center"/>
              <w:rPr>
                <w:lang w:val="uk-UA"/>
              </w:rPr>
            </w:pPr>
            <w:r>
              <w:rPr>
                <w:lang w:val="uk-UA"/>
              </w:rPr>
              <w:t>2</w:t>
            </w:r>
          </w:p>
        </w:tc>
      </w:tr>
      <w:tr w:rsidR="00454039" w:rsidRPr="00454039" w:rsidTr="001A2572">
        <w:trPr>
          <w:trHeight w:val="570"/>
        </w:trPr>
        <w:tc>
          <w:tcPr>
            <w:tcW w:w="1818" w:type="dxa"/>
            <w:tcBorders>
              <w:left w:val="single" w:sz="4" w:space="0" w:color="auto"/>
              <w:right w:val="single" w:sz="4" w:space="0" w:color="auto"/>
            </w:tcBorders>
            <w:shd w:val="clear" w:color="auto" w:fill="auto"/>
          </w:tcPr>
          <w:p w:rsidR="00454039" w:rsidRDefault="00D47D3B" w:rsidP="00454039">
            <w:pPr>
              <w:jc w:val="center"/>
              <w:rPr>
                <w:lang w:val="uk-UA"/>
              </w:rPr>
            </w:pPr>
            <w:r>
              <w:rPr>
                <w:lang w:val="uk-UA"/>
              </w:rPr>
              <w:t>Тиждень 7</w:t>
            </w:r>
          </w:p>
          <w:p w:rsidR="00454039" w:rsidRDefault="00454039" w:rsidP="00454039">
            <w:pPr>
              <w:jc w:val="center"/>
              <w:rPr>
                <w:lang w:val="uk-UA"/>
              </w:rPr>
            </w:pPr>
            <w:r>
              <w:rPr>
                <w:lang w:val="uk-UA"/>
              </w:rPr>
              <w:t xml:space="preserve">Лекція </w:t>
            </w:r>
            <w:r w:rsidR="00D47D3B">
              <w:rPr>
                <w:lang w:val="uk-UA"/>
              </w:rPr>
              <w:t>8</w:t>
            </w:r>
          </w:p>
        </w:tc>
        <w:tc>
          <w:tcPr>
            <w:tcW w:w="2334" w:type="dxa"/>
            <w:tcBorders>
              <w:left w:val="single" w:sz="4" w:space="0" w:color="auto"/>
              <w:right w:val="single" w:sz="4" w:space="0" w:color="auto"/>
            </w:tcBorders>
            <w:shd w:val="clear" w:color="auto" w:fill="auto"/>
          </w:tcPr>
          <w:p w:rsidR="001A2572" w:rsidRPr="001A2572" w:rsidRDefault="001A2572" w:rsidP="001A2572">
            <w:pPr>
              <w:jc w:val="both"/>
              <w:rPr>
                <w:lang w:val="ru-RU"/>
              </w:rPr>
            </w:pPr>
            <w:proofErr w:type="spellStart"/>
            <w:r w:rsidRPr="001A2572">
              <w:rPr>
                <w:lang w:val="ru-RU"/>
              </w:rPr>
              <w:t>Стратегії</w:t>
            </w:r>
            <w:proofErr w:type="spellEnd"/>
            <w:r w:rsidRPr="001A2572">
              <w:rPr>
                <w:lang w:val="ru-RU"/>
              </w:rPr>
              <w:t xml:space="preserve"> </w:t>
            </w:r>
            <w:proofErr w:type="spellStart"/>
            <w:r w:rsidRPr="001A2572">
              <w:rPr>
                <w:lang w:val="ru-RU"/>
              </w:rPr>
              <w:t>формування</w:t>
            </w:r>
            <w:proofErr w:type="spellEnd"/>
            <w:r w:rsidRPr="001A2572">
              <w:rPr>
                <w:lang w:val="ru-RU"/>
              </w:rPr>
              <w:t xml:space="preserve"> </w:t>
            </w:r>
            <w:proofErr w:type="spellStart"/>
            <w:r w:rsidRPr="001A2572">
              <w:rPr>
                <w:lang w:val="ru-RU"/>
              </w:rPr>
              <w:t>транснаціональних</w:t>
            </w:r>
            <w:proofErr w:type="spellEnd"/>
            <w:r w:rsidRPr="001A2572">
              <w:rPr>
                <w:lang w:val="ru-RU"/>
              </w:rPr>
              <w:t xml:space="preserve"> </w:t>
            </w:r>
            <w:proofErr w:type="spellStart"/>
            <w:r w:rsidRPr="001A2572">
              <w:rPr>
                <w:lang w:val="ru-RU"/>
              </w:rPr>
              <w:t>альянсі</w:t>
            </w:r>
            <w:proofErr w:type="gramStart"/>
            <w:r w:rsidRPr="001A2572">
              <w:rPr>
                <w:lang w:val="ru-RU"/>
              </w:rPr>
              <w:t>в</w:t>
            </w:r>
            <w:proofErr w:type="spellEnd"/>
            <w:proofErr w:type="gramEnd"/>
            <w:r w:rsidRPr="001A2572">
              <w:rPr>
                <w:lang w:val="ru-RU"/>
              </w:rPr>
              <w:t xml:space="preserve"> та</w:t>
            </w:r>
          </w:p>
          <w:p w:rsidR="00454039" w:rsidRPr="00CA4798" w:rsidRDefault="001A2572" w:rsidP="001A2572">
            <w:pPr>
              <w:jc w:val="both"/>
              <w:rPr>
                <w:lang w:val="ru-RU"/>
              </w:rPr>
            </w:pPr>
            <w:proofErr w:type="spellStart"/>
            <w:r w:rsidRPr="001A2572">
              <w:rPr>
                <w:lang w:val="ru-RU"/>
              </w:rPr>
              <w:t>фінансово-промислових</w:t>
            </w:r>
            <w:proofErr w:type="spellEnd"/>
            <w:r w:rsidRPr="001A2572">
              <w:rPr>
                <w:lang w:val="ru-RU"/>
              </w:rPr>
              <w:t xml:space="preserve"> </w:t>
            </w:r>
            <w:proofErr w:type="spellStart"/>
            <w:r w:rsidRPr="001A2572">
              <w:rPr>
                <w:lang w:val="ru-RU"/>
              </w:rPr>
              <w:t>груп</w:t>
            </w:r>
            <w:proofErr w:type="spellEnd"/>
          </w:p>
        </w:tc>
        <w:tc>
          <w:tcPr>
            <w:tcW w:w="4777" w:type="dxa"/>
            <w:tcBorders>
              <w:top w:val="single" w:sz="4" w:space="0" w:color="auto"/>
              <w:left w:val="single" w:sz="4" w:space="0" w:color="auto"/>
              <w:right w:val="single" w:sz="4" w:space="0" w:color="auto"/>
            </w:tcBorders>
            <w:shd w:val="clear" w:color="auto" w:fill="auto"/>
          </w:tcPr>
          <w:p w:rsidR="00454039" w:rsidRPr="00F60F3F" w:rsidRDefault="00454039" w:rsidP="00C63172">
            <w:pPr>
              <w:jc w:val="both"/>
              <w:rPr>
                <w:noProof/>
                <w:lang w:val="uk-UA"/>
              </w:rPr>
            </w:pPr>
          </w:p>
        </w:tc>
        <w:tc>
          <w:tcPr>
            <w:tcW w:w="1418" w:type="dxa"/>
            <w:tcBorders>
              <w:top w:val="single" w:sz="4" w:space="0" w:color="auto"/>
              <w:left w:val="single" w:sz="4" w:space="0" w:color="auto"/>
              <w:right w:val="single" w:sz="4" w:space="0" w:color="auto"/>
            </w:tcBorders>
            <w:shd w:val="clear" w:color="auto" w:fill="auto"/>
          </w:tcPr>
          <w:p w:rsidR="00454039" w:rsidRDefault="00CA4798" w:rsidP="00BE59B3">
            <w:pPr>
              <w:jc w:val="center"/>
              <w:rPr>
                <w:lang w:val="uk-UA"/>
              </w:rPr>
            </w:pPr>
            <w:r>
              <w:rPr>
                <w:lang w:val="uk-UA"/>
              </w:rPr>
              <w:t>6</w:t>
            </w:r>
          </w:p>
        </w:tc>
      </w:tr>
      <w:tr w:rsidR="00CA4798" w:rsidRPr="006331B8" w:rsidTr="001A2572">
        <w:trPr>
          <w:trHeight w:val="232"/>
        </w:trPr>
        <w:tc>
          <w:tcPr>
            <w:tcW w:w="1818" w:type="dxa"/>
            <w:vMerge w:val="restart"/>
            <w:tcBorders>
              <w:top w:val="single" w:sz="4" w:space="0" w:color="auto"/>
              <w:left w:val="single" w:sz="4" w:space="0" w:color="auto"/>
              <w:right w:val="single" w:sz="4" w:space="0" w:color="auto"/>
            </w:tcBorders>
            <w:shd w:val="clear" w:color="auto" w:fill="auto"/>
          </w:tcPr>
          <w:p w:rsidR="00CA4798" w:rsidRPr="006331B8" w:rsidRDefault="00CA4798" w:rsidP="00D47D3B">
            <w:pPr>
              <w:jc w:val="center"/>
              <w:rPr>
                <w:lang w:val="uk-UA"/>
              </w:rPr>
            </w:pPr>
            <w:r>
              <w:rPr>
                <w:lang w:val="uk-UA"/>
              </w:rPr>
              <w:t>Тиждень 8</w:t>
            </w:r>
          </w:p>
          <w:p w:rsidR="00CA4798" w:rsidRPr="006331B8" w:rsidRDefault="00CA4798" w:rsidP="001A2572">
            <w:pPr>
              <w:jc w:val="center"/>
              <w:rPr>
                <w:lang w:val="uk-UA"/>
              </w:rPr>
            </w:pPr>
            <w:r>
              <w:rPr>
                <w:lang w:val="uk-UA"/>
              </w:rPr>
              <w:t xml:space="preserve">Практичне </w:t>
            </w:r>
            <w:r w:rsidR="001A2572">
              <w:rPr>
                <w:lang w:val="uk-UA"/>
              </w:rPr>
              <w:t>4</w:t>
            </w:r>
          </w:p>
        </w:tc>
        <w:tc>
          <w:tcPr>
            <w:tcW w:w="2334" w:type="dxa"/>
            <w:vMerge w:val="restart"/>
            <w:tcBorders>
              <w:left w:val="single" w:sz="4" w:space="0" w:color="auto"/>
              <w:right w:val="single" w:sz="4" w:space="0" w:color="auto"/>
            </w:tcBorders>
            <w:shd w:val="clear" w:color="auto" w:fill="auto"/>
          </w:tcPr>
          <w:p w:rsidR="001A2572" w:rsidRPr="001A2572" w:rsidRDefault="001A2572" w:rsidP="001A2572">
            <w:pPr>
              <w:jc w:val="both"/>
              <w:rPr>
                <w:lang w:val="ru-RU"/>
              </w:rPr>
            </w:pPr>
            <w:proofErr w:type="spellStart"/>
            <w:r w:rsidRPr="001A2572">
              <w:rPr>
                <w:lang w:val="ru-RU"/>
              </w:rPr>
              <w:t>Глобальні</w:t>
            </w:r>
            <w:proofErr w:type="spellEnd"/>
            <w:r w:rsidRPr="001A2572">
              <w:rPr>
                <w:lang w:val="ru-RU"/>
              </w:rPr>
              <w:t xml:space="preserve"> </w:t>
            </w:r>
            <w:proofErr w:type="spellStart"/>
            <w:r w:rsidRPr="001A2572">
              <w:rPr>
                <w:lang w:val="ru-RU"/>
              </w:rPr>
              <w:t>стратегії</w:t>
            </w:r>
            <w:proofErr w:type="spellEnd"/>
            <w:r w:rsidRPr="001A2572">
              <w:rPr>
                <w:lang w:val="ru-RU"/>
              </w:rPr>
              <w:t xml:space="preserve"> </w:t>
            </w:r>
            <w:proofErr w:type="spellStart"/>
            <w:r w:rsidRPr="001A2572">
              <w:rPr>
                <w:lang w:val="ru-RU"/>
              </w:rPr>
              <w:t>транснаціональних</w:t>
            </w:r>
            <w:proofErr w:type="spellEnd"/>
            <w:r w:rsidRPr="001A2572">
              <w:rPr>
                <w:lang w:val="ru-RU"/>
              </w:rPr>
              <w:t xml:space="preserve"> </w:t>
            </w:r>
            <w:proofErr w:type="spellStart"/>
            <w:r w:rsidRPr="001A2572">
              <w:rPr>
                <w:lang w:val="ru-RU"/>
              </w:rPr>
              <w:t>корпорацій</w:t>
            </w:r>
            <w:proofErr w:type="spellEnd"/>
            <w:r w:rsidRPr="001A2572">
              <w:rPr>
                <w:lang w:val="ru-RU"/>
              </w:rPr>
              <w:t xml:space="preserve"> </w:t>
            </w:r>
            <w:proofErr w:type="gramStart"/>
            <w:r w:rsidRPr="001A2572">
              <w:rPr>
                <w:lang w:val="ru-RU"/>
              </w:rPr>
              <w:t>в</w:t>
            </w:r>
            <w:proofErr w:type="gramEnd"/>
          </w:p>
          <w:p w:rsidR="00CA4798" w:rsidRDefault="001A2572" w:rsidP="001A2572">
            <w:pPr>
              <w:jc w:val="both"/>
              <w:rPr>
                <w:lang w:val="uk-UA"/>
              </w:rPr>
            </w:pPr>
            <w:proofErr w:type="spellStart"/>
            <w:r w:rsidRPr="001A2572">
              <w:rPr>
                <w:lang w:val="ru-RU"/>
              </w:rPr>
              <w:t>економіці</w:t>
            </w:r>
            <w:proofErr w:type="spellEnd"/>
            <w:r w:rsidRPr="001A2572">
              <w:rPr>
                <w:lang w:val="ru-RU"/>
              </w:rPr>
              <w:t xml:space="preserve"> </w:t>
            </w:r>
            <w:proofErr w:type="spellStart"/>
            <w:r w:rsidRPr="001A2572">
              <w:rPr>
                <w:lang w:val="ru-RU"/>
              </w:rPr>
              <w:t>України</w:t>
            </w:r>
            <w:proofErr w:type="spellEnd"/>
          </w:p>
        </w:tc>
        <w:tc>
          <w:tcPr>
            <w:tcW w:w="4777" w:type="dxa"/>
            <w:tcBorders>
              <w:left w:val="single" w:sz="4" w:space="0" w:color="auto"/>
              <w:right w:val="single" w:sz="4" w:space="0" w:color="auto"/>
            </w:tcBorders>
            <w:shd w:val="clear" w:color="auto" w:fill="auto"/>
          </w:tcPr>
          <w:p w:rsidR="00CA4798" w:rsidRDefault="00CA4798" w:rsidP="00CA4798">
            <w:pPr>
              <w:contextualSpacing/>
              <w:jc w:val="both"/>
              <w:rPr>
                <w:lang w:val="uk-UA"/>
              </w:rPr>
            </w:pPr>
            <w:r>
              <w:rPr>
                <w:lang w:val="uk-UA"/>
              </w:rPr>
              <w:t>Термінологічний диктант: ознайомлення з теоретичним матеріалом</w:t>
            </w:r>
          </w:p>
        </w:tc>
        <w:tc>
          <w:tcPr>
            <w:tcW w:w="1418" w:type="dxa"/>
            <w:tcBorders>
              <w:left w:val="single" w:sz="4" w:space="0" w:color="auto"/>
              <w:right w:val="single" w:sz="4" w:space="0" w:color="auto"/>
            </w:tcBorders>
            <w:shd w:val="clear" w:color="auto" w:fill="auto"/>
          </w:tcPr>
          <w:p w:rsidR="00CA4798" w:rsidRPr="006331B8" w:rsidRDefault="00CA4798" w:rsidP="00BE59B3">
            <w:pPr>
              <w:jc w:val="center"/>
              <w:rPr>
                <w:lang w:val="uk-UA"/>
              </w:rPr>
            </w:pPr>
            <w:r>
              <w:rPr>
                <w:lang w:val="uk-UA"/>
              </w:rPr>
              <w:t>2</w:t>
            </w:r>
          </w:p>
        </w:tc>
      </w:tr>
      <w:tr w:rsidR="00CA4798" w:rsidRPr="00CA4798" w:rsidTr="001A2572">
        <w:trPr>
          <w:trHeight w:val="230"/>
        </w:trPr>
        <w:tc>
          <w:tcPr>
            <w:tcW w:w="1818" w:type="dxa"/>
            <w:vMerge/>
            <w:tcBorders>
              <w:left w:val="single" w:sz="4" w:space="0" w:color="auto"/>
              <w:right w:val="single" w:sz="4" w:space="0" w:color="auto"/>
            </w:tcBorders>
            <w:shd w:val="clear" w:color="auto" w:fill="auto"/>
          </w:tcPr>
          <w:p w:rsidR="00CA4798" w:rsidRDefault="00CA4798" w:rsidP="00D47D3B">
            <w:pPr>
              <w:jc w:val="center"/>
              <w:rPr>
                <w:lang w:val="uk-UA"/>
              </w:rPr>
            </w:pPr>
          </w:p>
        </w:tc>
        <w:tc>
          <w:tcPr>
            <w:tcW w:w="2334" w:type="dxa"/>
            <w:vMerge/>
            <w:tcBorders>
              <w:left w:val="single" w:sz="4" w:space="0" w:color="auto"/>
              <w:right w:val="single" w:sz="4" w:space="0" w:color="auto"/>
            </w:tcBorders>
            <w:shd w:val="clear" w:color="auto" w:fill="auto"/>
          </w:tcPr>
          <w:p w:rsidR="00CA4798" w:rsidRDefault="00CA4798" w:rsidP="00BE59B3">
            <w:pPr>
              <w:jc w:val="center"/>
              <w:rPr>
                <w:lang w:val="uk-UA"/>
              </w:rPr>
            </w:pPr>
          </w:p>
        </w:tc>
        <w:tc>
          <w:tcPr>
            <w:tcW w:w="4777" w:type="dxa"/>
            <w:tcBorders>
              <w:left w:val="single" w:sz="4" w:space="0" w:color="auto"/>
              <w:right w:val="single" w:sz="4" w:space="0" w:color="auto"/>
            </w:tcBorders>
            <w:shd w:val="clear" w:color="auto" w:fill="auto"/>
          </w:tcPr>
          <w:p w:rsidR="00CA4798" w:rsidRDefault="00F20C33" w:rsidP="00C63172">
            <w:pPr>
              <w:rPr>
                <w:lang w:val="uk-UA"/>
              </w:rPr>
            </w:pPr>
            <w:r w:rsidRPr="00AF628A">
              <w:rPr>
                <w:lang w:val="uk-UA"/>
              </w:rPr>
              <w:t xml:space="preserve">Тестування: самостійне проходження тестування в системі </w:t>
            </w:r>
            <w:r w:rsidRPr="00AF628A">
              <w:rPr>
                <w:noProof/>
                <w:lang w:val="uk-UA"/>
              </w:rPr>
              <w:t xml:space="preserve">Moodle (тест </w:t>
            </w:r>
            <w:r>
              <w:rPr>
                <w:noProof/>
                <w:lang w:val="uk-UA"/>
              </w:rPr>
              <w:t>4</w:t>
            </w:r>
            <w:r w:rsidRPr="00AF628A">
              <w:rPr>
                <w:noProof/>
                <w:lang w:val="uk-UA"/>
              </w:rPr>
              <w:t>)</w:t>
            </w:r>
          </w:p>
        </w:tc>
        <w:tc>
          <w:tcPr>
            <w:tcW w:w="1418" w:type="dxa"/>
            <w:tcBorders>
              <w:left w:val="single" w:sz="4" w:space="0" w:color="auto"/>
              <w:right w:val="single" w:sz="4" w:space="0" w:color="auto"/>
            </w:tcBorders>
            <w:shd w:val="clear" w:color="auto" w:fill="auto"/>
          </w:tcPr>
          <w:p w:rsidR="00CA4798" w:rsidRDefault="00CA4798" w:rsidP="00BE59B3">
            <w:pPr>
              <w:jc w:val="center"/>
              <w:rPr>
                <w:lang w:val="uk-UA"/>
              </w:rPr>
            </w:pPr>
            <w:r>
              <w:rPr>
                <w:lang w:val="uk-UA"/>
              </w:rPr>
              <w:t>6</w:t>
            </w:r>
          </w:p>
        </w:tc>
      </w:tr>
      <w:tr w:rsidR="00CA4798" w:rsidRPr="00CA4798" w:rsidTr="001A2572">
        <w:trPr>
          <w:trHeight w:val="230"/>
        </w:trPr>
        <w:tc>
          <w:tcPr>
            <w:tcW w:w="1818" w:type="dxa"/>
            <w:vMerge/>
            <w:tcBorders>
              <w:left w:val="single" w:sz="4" w:space="0" w:color="auto"/>
              <w:right w:val="single" w:sz="4" w:space="0" w:color="auto"/>
            </w:tcBorders>
            <w:shd w:val="clear" w:color="auto" w:fill="auto"/>
          </w:tcPr>
          <w:p w:rsidR="00CA4798" w:rsidRDefault="00CA4798" w:rsidP="00D47D3B">
            <w:pPr>
              <w:jc w:val="center"/>
              <w:rPr>
                <w:lang w:val="uk-UA"/>
              </w:rPr>
            </w:pPr>
          </w:p>
        </w:tc>
        <w:tc>
          <w:tcPr>
            <w:tcW w:w="2334" w:type="dxa"/>
            <w:vMerge/>
            <w:tcBorders>
              <w:left w:val="single" w:sz="4" w:space="0" w:color="auto"/>
              <w:right w:val="single" w:sz="4" w:space="0" w:color="auto"/>
            </w:tcBorders>
            <w:shd w:val="clear" w:color="auto" w:fill="auto"/>
          </w:tcPr>
          <w:p w:rsidR="00CA4798" w:rsidRDefault="00CA4798" w:rsidP="00BE59B3">
            <w:pPr>
              <w:jc w:val="center"/>
              <w:rPr>
                <w:lang w:val="uk-UA"/>
              </w:rPr>
            </w:pPr>
          </w:p>
        </w:tc>
        <w:tc>
          <w:tcPr>
            <w:tcW w:w="4777" w:type="dxa"/>
            <w:tcBorders>
              <w:left w:val="single" w:sz="4" w:space="0" w:color="auto"/>
              <w:right w:val="single" w:sz="4" w:space="0" w:color="auto"/>
            </w:tcBorders>
            <w:shd w:val="clear" w:color="auto" w:fill="auto"/>
          </w:tcPr>
          <w:p w:rsidR="00CA4798" w:rsidRPr="006331B8" w:rsidRDefault="00CA4798" w:rsidP="00F20C33">
            <w:pPr>
              <w:jc w:val="both"/>
              <w:rPr>
                <w:lang w:val="uk-UA"/>
              </w:rPr>
            </w:pPr>
            <w:r>
              <w:rPr>
                <w:lang w:val="uk-UA"/>
              </w:rPr>
              <w:t>Виконання практичного завдання</w:t>
            </w:r>
          </w:p>
        </w:tc>
        <w:tc>
          <w:tcPr>
            <w:tcW w:w="1418" w:type="dxa"/>
            <w:tcBorders>
              <w:left w:val="single" w:sz="4" w:space="0" w:color="auto"/>
              <w:right w:val="single" w:sz="4" w:space="0" w:color="auto"/>
            </w:tcBorders>
            <w:shd w:val="clear" w:color="auto" w:fill="auto"/>
          </w:tcPr>
          <w:p w:rsidR="00CA4798" w:rsidRDefault="00CA4798" w:rsidP="00BE59B3">
            <w:pPr>
              <w:jc w:val="center"/>
              <w:rPr>
                <w:lang w:val="uk-UA"/>
              </w:rPr>
            </w:pPr>
            <w:r>
              <w:rPr>
                <w:lang w:val="uk-UA"/>
              </w:rPr>
              <w:t>6</w:t>
            </w:r>
          </w:p>
        </w:tc>
      </w:tr>
    </w:tbl>
    <w:p w:rsidR="001A2572" w:rsidRDefault="001A2572" w:rsidP="001A2572">
      <w:pPr>
        <w:rPr>
          <w:b/>
          <w:bCs/>
          <w:lang w:val="uk-UA"/>
        </w:rPr>
      </w:pPr>
    </w:p>
    <w:p w:rsidR="001A2572" w:rsidRDefault="001A2572">
      <w:pPr>
        <w:rPr>
          <w:b/>
          <w:bCs/>
          <w:lang w:val="uk-UA"/>
        </w:rPr>
      </w:pPr>
      <w:r>
        <w:rPr>
          <w:b/>
          <w:bCs/>
          <w:lang w:val="uk-UA"/>
        </w:rPr>
        <w:br w:type="page"/>
      </w:r>
    </w:p>
    <w:p w:rsidR="006331B8" w:rsidRPr="006331B8" w:rsidRDefault="006331B8" w:rsidP="001A2572">
      <w:pPr>
        <w:rPr>
          <w:b/>
          <w:bCs/>
          <w:lang w:val="uk-UA"/>
        </w:rPr>
      </w:pPr>
    </w:p>
    <w:p w:rsidR="00AD4D5B" w:rsidRDefault="00AD4D5B" w:rsidP="0031048A">
      <w:pPr>
        <w:rPr>
          <w:b/>
          <w:bCs/>
          <w:sz w:val="28"/>
          <w:lang w:val="uk-UA"/>
        </w:rPr>
      </w:pPr>
      <w:r w:rsidRPr="006331B8">
        <w:rPr>
          <w:b/>
          <w:bCs/>
          <w:sz w:val="28"/>
          <w:lang w:val="uk-UA"/>
        </w:rPr>
        <w:t xml:space="preserve">ОСНОВНІ ДЖЕРЕЛА </w:t>
      </w:r>
    </w:p>
    <w:p w:rsidR="00BA3A56" w:rsidRDefault="00BA3A56" w:rsidP="0031048A">
      <w:pPr>
        <w:rPr>
          <w:b/>
          <w:bCs/>
          <w:i/>
          <w:lang w:val="uk-UA"/>
        </w:rPr>
      </w:pPr>
      <w:r w:rsidRPr="00BA3A56">
        <w:rPr>
          <w:b/>
          <w:bCs/>
          <w:i/>
          <w:lang w:val="uk-UA"/>
        </w:rPr>
        <w:t>Книги:</w:t>
      </w:r>
    </w:p>
    <w:p w:rsidR="009848B5" w:rsidRPr="009848B5" w:rsidRDefault="009848B5" w:rsidP="009848B5">
      <w:pPr>
        <w:rPr>
          <w:bCs/>
          <w:color w:val="000000"/>
          <w:lang w:val="uk-UA"/>
        </w:rPr>
      </w:pPr>
      <w:r w:rsidRPr="009848B5">
        <w:rPr>
          <w:bCs/>
          <w:color w:val="000000"/>
          <w:lang w:val="uk-UA"/>
        </w:rPr>
        <w:t xml:space="preserve">1. Кузнецов Э.А. </w:t>
      </w:r>
      <w:proofErr w:type="spellStart"/>
      <w:r w:rsidRPr="009848B5">
        <w:rPr>
          <w:bCs/>
          <w:color w:val="000000"/>
          <w:lang w:val="uk-UA"/>
        </w:rPr>
        <w:t>Транснациональные</w:t>
      </w:r>
      <w:proofErr w:type="spellEnd"/>
      <w:r w:rsidRPr="009848B5">
        <w:rPr>
          <w:bCs/>
          <w:color w:val="000000"/>
          <w:lang w:val="uk-UA"/>
        </w:rPr>
        <w:t xml:space="preserve"> </w:t>
      </w:r>
      <w:proofErr w:type="spellStart"/>
      <w:r w:rsidRPr="009848B5">
        <w:rPr>
          <w:bCs/>
          <w:color w:val="000000"/>
          <w:lang w:val="uk-UA"/>
        </w:rPr>
        <w:t>корпорации</w:t>
      </w:r>
      <w:proofErr w:type="spellEnd"/>
      <w:r w:rsidRPr="009848B5">
        <w:rPr>
          <w:bCs/>
          <w:color w:val="000000"/>
          <w:lang w:val="uk-UA"/>
        </w:rPr>
        <w:t xml:space="preserve">: </w:t>
      </w:r>
      <w:proofErr w:type="spellStart"/>
      <w:r w:rsidRPr="009848B5">
        <w:rPr>
          <w:bCs/>
          <w:color w:val="000000"/>
          <w:lang w:val="uk-UA"/>
        </w:rPr>
        <w:t>экономика</w:t>
      </w:r>
      <w:proofErr w:type="spellEnd"/>
      <w:r w:rsidRPr="009848B5">
        <w:rPr>
          <w:bCs/>
          <w:color w:val="000000"/>
          <w:lang w:val="uk-UA"/>
        </w:rPr>
        <w:t xml:space="preserve"> и менеджмент: курс</w:t>
      </w:r>
      <w:r>
        <w:rPr>
          <w:bCs/>
          <w:color w:val="000000"/>
          <w:lang w:val="uk-UA"/>
        </w:rPr>
        <w:t xml:space="preserve"> </w:t>
      </w:r>
      <w:proofErr w:type="spellStart"/>
      <w:r w:rsidRPr="009848B5">
        <w:rPr>
          <w:bCs/>
          <w:color w:val="000000"/>
          <w:lang w:val="uk-UA"/>
        </w:rPr>
        <w:t>лекций</w:t>
      </w:r>
      <w:proofErr w:type="spellEnd"/>
      <w:r w:rsidRPr="009848B5">
        <w:rPr>
          <w:bCs/>
          <w:color w:val="000000"/>
          <w:lang w:val="uk-UA"/>
        </w:rPr>
        <w:t xml:space="preserve"> / </w:t>
      </w:r>
      <w:proofErr w:type="spellStart"/>
      <w:r w:rsidRPr="009848B5">
        <w:rPr>
          <w:bCs/>
          <w:color w:val="000000"/>
          <w:lang w:val="uk-UA"/>
        </w:rPr>
        <w:t>Э.А.Кузнецов</w:t>
      </w:r>
      <w:proofErr w:type="spellEnd"/>
      <w:r w:rsidRPr="009848B5">
        <w:rPr>
          <w:bCs/>
          <w:color w:val="000000"/>
          <w:lang w:val="uk-UA"/>
        </w:rPr>
        <w:t xml:space="preserve">, </w:t>
      </w:r>
      <w:proofErr w:type="spellStart"/>
      <w:r w:rsidRPr="009848B5">
        <w:rPr>
          <w:bCs/>
          <w:color w:val="000000"/>
          <w:lang w:val="uk-UA"/>
        </w:rPr>
        <w:t>В.В.Волошина</w:t>
      </w:r>
      <w:proofErr w:type="spellEnd"/>
      <w:r w:rsidRPr="009848B5">
        <w:rPr>
          <w:bCs/>
          <w:color w:val="000000"/>
          <w:lang w:val="uk-UA"/>
        </w:rPr>
        <w:t>.- Х.: Бурун Книга, 2008. – 320с.</w:t>
      </w:r>
    </w:p>
    <w:p w:rsidR="009848B5" w:rsidRPr="009848B5" w:rsidRDefault="009848B5" w:rsidP="009848B5">
      <w:pPr>
        <w:rPr>
          <w:bCs/>
          <w:color w:val="000000"/>
          <w:lang w:val="uk-UA"/>
        </w:rPr>
      </w:pPr>
      <w:r w:rsidRPr="009848B5">
        <w:rPr>
          <w:bCs/>
          <w:color w:val="000000"/>
          <w:lang w:val="uk-UA"/>
        </w:rPr>
        <w:t xml:space="preserve">2. Міжнародні фінанси : підручник / [ О. І. Рогач, А. С. Філіпенко, Т. С. </w:t>
      </w:r>
      <w:proofErr w:type="spellStart"/>
      <w:r w:rsidRPr="009848B5">
        <w:rPr>
          <w:bCs/>
          <w:color w:val="000000"/>
          <w:lang w:val="uk-UA"/>
        </w:rPr>
        <w:t>Шемет</w:t>
      </w:r>
      <w:proofErr w:type="spellEnd"/>
      <w:r w:rsidRPr="009848B5">
        <w:rPr>
          <w:bCs/>
          <w:color w:val="000000"/>
          <w:lang w:val="uk-UA"/>
        </w:rPr>
        <w:t xml:space="preserve"> та ін. ] ; за ред. О. І. Рогача. – К. : Либідь, 20</w:t>
      </w:r>
      <w:r>
        <w:rPr>
          <w:bCs/>
          <w:color w:val="000000"/>
          <w:lang w:val="uk-UA"/>
        </w:rPr>
        <w:t>1</w:t>
      </w:r>
      <w:r w:rsidRPr="009848B5">
        <w:rPr>
          <w:bCs/>
          <w:color w:val="000000"/>
          <w:lang w:val="uk-UA"/>
        </w:rPr>
        <w:t>3. – 784 с.</w:t>
      </w:r>
    </w:p>
    <w:p w:rsidR="009848B5" w:rsidRPr="009848B5" w:rsidRDefault="009848B5" w:rsidP="009848B5">
      <w:pPr>
        <w:rPr>
          <w:bCs/>
          <w:color w:val="000000"/>
          <w:lang w:val="uk-UA"/>
        </w:rPr>
      </w:pPr>
      <w:r w:rsidRPr="009848B5">
        <w:rPr>
          <w:bCs/>
          <w:color w:val="000000"/>
          <w:lang w:val="uk-UA"/>
        </w:rPr>
        <w:t xml:space="preserve">3. </w:t>
      </w:r>
      <w:proofErr w:type="spellStart"/>
      <w:r w:rsidRPr="009848B5">
        <w:rPr>
          <w:bCs/>
          <w:color w:val="000000"/>
          <w:lang w:val="uk-UA"/>
        </w:rPr>
        <w:t>Науменкова</w:t>
      </w:r>
      <w:proofErr w:type="spellEnd"/>
      <w:r w:rsidRPr="009848B5">
        <w:rPr>
          <w:bCs/>
          <w:color w:val="000000"/>
          <w:lang w:val="uk-UA"/>
        </w:rPr>
        <w:t xml:space="preserve"> С.В. Міщенко С.В. Ринок фінансових послуг: </w:t>
      </w:r>
      <w:proofErr w:type="spellStart"/>
      <w:r w:rsidRPr="009848B5">
        <w:rPr>
          <w:bCs/>
          <w:color w:val="000000"/>
          <w:lang w:val="uk-UA"/>
        </w:rPr>
        <w:t>навч</w:t>
      </w:r>
      <w:proofErr w:type="spellEnd"/>
      <w:r w:rsidRPr="009848B5">
        <w:rPr>
          <w:bCs/>
          <w:color w:val="000000"/>
          <w:lang w:val="uk-UA"/>
        </w:rPr>
        <w:t xml:space="preserve">. </w:t>
      </w:r>
      <w:proofErr w:type="spellStart"/>
      <w:r w:rsidRPr="009848B5">
        <w:rPr>
          <w:bCs/>
          <w:color w:val="000000"/>
          <w:lang w:val="uk-UA"/>
        </w:rPr>
        <w:t>посіб</w:t>
      </w:r>
      <w:proofErr w:type="spellEnd"/>
      <w:r w:rsidRPr="009848B5">
        <w:rPr>
          <w:bCs/>
          <w:color w:val="000000"/>
          <w:lang w:val="uk-UA"/>
        </w:rPr>
        <w:t>. – К.:</w:t>
      </w:r>
      <w:r>
        <w:rPr>
          <w:bCs/>
          <w:color w:val="000000"/>
          <w:lang w:val="uk-UA"/>
        </w:rPr>
        <w:t xml:space="preserve"> </w:t>
      </w:r>
      <w:r w:rsidRPr="009848B5">
        <w:rPr>
          <w:bCs/>
          <w:color w:val="000000"/>
          <w:lang w:val="uk-UA"/>
        </w:rPr>
        <w:t>Знання, 2010. – 532 с.</w:t>
      </w:r>
    </w:p>
    <w:p w:rsidR="009848B5" w:rsidRPr="009848B5" w:rsidRDefault="009848B5" w:rsidP="009848B5">
      <w:pPr>
        <w:rPr>
          <w:bCs/>
          <w:color w:val="000000"/>
          <w:lang w:val="uk-UA"/>
        </w:rPr>
      </w:pPr>
      <w:r w:rsidRPr="009848B5">
        <w:rPr>
          <w:bCs/>
          <w:color w:val="000000"/>
          <w:lang w:val="uk-UA"/>
        </w:rPr>
        <w:t>4. Рогач О. Міжнародні інвестиції: теорія та практика бізнесу транснаціональних</w:t>
      </w:r>
      <w:r>
        <w:rPr>
          <w:bCs/>
          <w:color w:val="000000"/>
          <w:lang w:val="uk-UA"/>
        </w:rPr>
        <w:t xml:space="preserve"> </w:t>
      </w:r>
      <w:r w:rsidRPr="009848B5">
        <w:rPr>
          <w:bCs/>
          <w:color w:val="000000"/>
          <w:lang w:val="uk-UA"/>
        </w:rPr>
        <w:t>корпорацій. – Київ, „Либідь”, 20</w:t>
      </w:r>
      <w:r>
        <w:rPr>
          <w:bCs/>
          <w:color w:val="000000"/>
          <w:lang w:val="uk-UA"/>
        </w:rPr>
        <w:t>1</w:t>
      </w:r>
      <w:r w:rsidRPr="009848B5">
        <w:rPr>
          <w:bCs/>
          <w:color w:val="000000"/>
          <w:lang w:val="uk-UA"/>
        </w:rPr>
        <w:t xml:space="preserve">5. </w:t>
      </w:r>
    </w:p>
    <w:p w:rsidR="009848B5" w:rsidRPr="009848B5" w:rsidRDefault="009848B5" w:rsidP="009848B5">
      <w:pPr>
        <w:rPr>
          <w:bCs/>
          <w:color w:val="000000"/>
          <w:lang w:val="uk-UA"/>
        </w:rPr>
      </w:pPr>
      <w:r w:rsidRPr="009848B5">
        <w:rPr>
          <w:bCs/>
          <w:color w:val="000000"/>
          <w:lang w:val="uk-UA"/>
        </w:rPr>
        <w:t xml:space="preserve">5. Руденко Л. В. Транснаціональні корпорації: </w:t>
      </w:r>
      <w:proofErr w:type="spellStart"/>
      <w:r w:rsidRPr="009848B5">
        <w:rPr>
          <w:bCs/>
          <w:color w:val="000000"/>
          <w:lang w:val="uk-UA"/>
        </w:rPr>
        <w:t>Навч</w:t>
      </w:r>
      <w:proofErr w:type="spellEnd"/>
      <w:r w:rsidRPr="009848B5">
        <w:rPr>
          <w:bCs/>
          <w:color w:val="000000"/>
          <w:lang w:val="uk-UA"/>
        </w:rPr>
        <w:t xml:space="preserve">.-метод. </w:t>
      </w:r>
      <w:proofErr w:type="spellStart"/>
      <w:r w:rsidRPr="009848B5">
        <w:rPr>
          <w:bCs/>
          <w:color w:val="000000"/>
          <w:lang w:val="uk-UA"/>
        </w:rPr>
        <w:t>посіб</w:t>
      </w:r>
      <w:proofErr w:type="spellEnd"/>
      <w:r w:rsidRPr="009848B5">
        <w:rPr>
          <w:bCs/>
          <w:color w:val="000000"/>
          <w:lang w:val="uk-UA"/>
        </w:rPr>
        <w:t xml:space="preserve">. для </w:t>
      </w:r>
      <w:proofErr w:type="spellStart"/>
      <w:r w:rsidRPr="009848B5">
        <w:rPr>
          <w:bCs/>
          <w:color w:val="000000"/>
          <w:lang w:val="uk-UA"/>
        </w:rPr>
        <w:t>самост</w:t>
      </w:r>
      <w:proofErr w:type="spellEnd"/>
      <w:r w:rsidRPr="009848B5">
        <w:rPr>
          <w:bCs/>
          <w:color w:val="000000"/>
          <w:lang w:val="uk-UA"/>
        </w:rPr>
        <w:t>.</w:t>
      </w:r>
      <w:r>
        <w:rPr>
          <w:bCs/>
          <w:color w:val="000000"/>
          <w:lang w:val="uk-UA"/>
        </w:rPr>
        <w:t xml:space="preserve"> </w:t>
      </w:r>
      <w:proofErr w:type="spellStart"/>
      <w:r w:rsidRPr="009848B5">
        <w:rPr>
          <w:bCs/>
          <w:color w:val="000000"/>
          <w:lang w:val="uk-UA"/>
        </w:rPr>
        <w:t>вивч</w:t>
      </w:r>
      <w:proofErr w:type="spellEnd"/>
      <w:r w:rsidRPr="009848B5">
        <w:rPr>
          <w:bCs/>
          <w:color w:val="000000"/>
          <w:lang w:val="uk-UA"/>
        </w:rPr>
        <w:t xml:space="preserve">. </w:t>
      </w:r>
      <w:proofErr w:type="spellStart"/>
      <w:r w:rsidRPr="009848B5">
        <w:rPr>
          <w:bCs/>
          <w:color w:val="000000"/>
          <w:lang w:val="uk-UA"/>
        </w:rPr>
        <w:t>дисц</w:t>
      </w:r>
      <w:proofErr w:type="spellEnd"/>
      <w:r w:rsidRPr="009848B5">
        <w:rPr>
          <w:bCs/>
          <w:color w:val="000000"/>
          <w:lang w:val="uk-UA"/>
        </w:rPr>
        <w:t>. — К.: КНЕУ, 20</w:t>
      </w:r>
      <w:r>
        <w:rPr>
          <w:bCs/>
          <w:color w:val="000000"/>
          <w:lang w:val="uk-UA"/>
        </w:rPr>
        <w:t>1</w:t>
      </w:r>
      <w:r w:rsidRPr="009848B5">
        <w:rPr>
          <w:bCs/>
          <w:color w:val="000000"/>
          <w:lang w:val="uk-UA"/>
        </w:rPr>
        <w:t>4. — 227 с.</w:t>
      </w:r>
    </w:p>
    <w:p w:rsidR="009848B5" w:rsidRPr="009848B5" w:rsidRDefault="009848B5" w:rsidP="009848B5">
      <w:pPr>
        <w:rPr>
          <w:bCs/>
          <w:color w:val="000000"/>
          <w:lang w:val="uk-UA"/>
        </w:rPr>
      </w:pPr>
      <w:r w:rsidRPr="009848B5">
        <w:rPr>
          <w:bCs/>
          <w:color w:val="000000"/>
          <w:lang w:val="uk-UA"/>
        </w:rPr>
        <w:t xml:space="preserve">6. Транснаціональні корпорації: навчальний посібник / </w:t>
      </w:r>
      <w:proofErr w:type="spellStart"/>
      <w:r w:rsidRPr="009848B5">
        <w:rPr>
          <w:bCs/>
          <w:color w:val="000000"/>
          <w:lang w:val="uk-UA"/>
        </w:rPr>
        <w:t>В.Рокоча,О.Плотніков</w:t>
      </w:r>
      <w:proofErr w:type="spellEnd"/>
      <w:r w:rsidRPr="009848B5">
        <w:rPr>
          <w:bCs/>
          <w:color w:val="000000"/>
          <w:lang w:val="uk-UA"/>
        </w:rPr>
        <w:t>,</w:t>
      </w:r>
      <w:r>
        <w:rPr>
          <w:bCs/>
          <w:color w:val="000000"/>
          <w:lang w:val="uk-UA"/>
        </w:rPr>
        <w:t xml:space="preserve"> </w:t>
      </w:r>
      <w:proofErr w:type="spellStart"/>
      <w:r w:rsidRPr="009848B5">
        <w:rPr>
          <w:bCs/>
          <w:color w:val="000000"/>
          <w:lang w:val="uk-UA"/>
        </w:rPr>
        <w:t>В.Новицький</w:t>
      </w:r>
      <w:proofErr w:type="spellEnd"/>
      <w:r w:rsidRPr="009848B5">
        <w:rPr>
          <w:bCs/>
          <w:color w:val="000000"/>
          <w:lang w:val="uk-UA"/>
        </w:rPr>
        <w:t xml:space="preserve"> та ін. – К.: Таксон, 20</w:t>
      </w:r>
      <w:r>
        <w:rPr>
          <w:bCs/>
          <w:color w:val="000000"/>
          <w:lang w:val="uk-UA"/>
        </w:rPr>
        <w:t>1</w:t>
      </w:r>
      <w:r w:rsidRPr="009848B5">
        <w:rPr>
          <w:bCs/>
          <w:color w:val="000000"/>
          <w:lang w:val="uk-UA"/>
        </w:rPr>
        <w:t>1. – 304с.</w:t>
      </w:r>
    </w:p>
    <w:p w:rsidR="009848B5" w:rsidRPr="009848B5" w:rsidRDefault="009848B5" w:rsidP="009848B5">
      <w:pPr>
        <w:rPr>
          <w:bCs/>
          <w:color w:val="000000"/>
          <w:lang w:val="uk-UA"/>
        </w:rPr>
      </w:pPr>
      <w:r w:rsidRPr="009848B5">
        <w:rPr>
          <w:bCs/>
          <w:color w:val="000000"/>
          <w:lang w:val="uk-UA"/>
        </w:rPr>
        <w:t>7. Транснаціональні корпорації: особливості інвестиційної діяльності. Навчальний</w:t>
      </w:r>
      <w:r>
        <w:rPr>
          <w:bCs/>
          <w:color w:val="000000"/>
          <w:lang w:val="uk-UA"/>
        </w:rPr>
        <w:t xml:space="preserve"> </w:t>
      </w:r>
      <w:r w:rsidRPr="009848B5">
        <w:rPr>
          <w:bCs/>
          <w:color w:val="000000"/>
          <w:lang w:val="uk-UA"/>
        </w:rPr>
        <w:t xml:space="preserve">посібник. – 2-ге вид. / за ред. С.О. Якубовського, Ю.Г. Козака, Н.С. </w:t>
      </w:r>
      <w:proofErr w:type="spellStart"/>
      <w:r w:rsidRPr="009848B5">
        <w:rPr>
          <w:bCs/>
          <w:color w:val="000000"/>
          <w:lang w:val="uk-UA"/>
        </w:rPr>
        <w:t>Логвінової</w:t>
      </w:r>
      <w:proofErr w:type="spellEnd"/>
      <w:r w:rsidRPr="009848B5">
        <w:rPr>
          <w:bCs/>
          <w:color w:val="000000"/>
          <w:lang w:val="uk-UA"/>
        </w:rPr>
        <w:t xml:space="preserve">. К. : </w:t>
      </w:r>
      <w:proofErr w:type="spellStart"/>
      <w:r w:rsidRPr="009848B5">
        <w:rPr>
          <w:bCs/>
          <w:color w:val="000000"/>
          <w:lang w:val="uk-UA"/>
        </w:rPr>
        <w:t>Ценр</w:t>
      </w:r>
      <w:proofErr w:type="spellEnd"/>
      <w:r>
        <w:rPr>
          <w:bCs/>
          <w:color w:val="000000"/>
          <w:lang w:val="uk-UA"/>
        </w:rPr>
        <w:t xml:space="preserve"> </w:t>
      </w:r>
      <w:r w:rsidRPr="009848B5">
        <w:rPr>
          <w:bCs/>
          <w:color w:val="000000"/>
          <w:lang w:val="uk-UA"/>
        </w:rPr>
        <w:t>учбової літератури, 2011</w:t>
      </w:r>
    </w:p>
    <w:p w:rsidR="009848B5" w:rsidRPr="009848B5" w:rsidRDefault="009848B5" w:rsidP="009848B5">
      <w:pPr>
        <w:rPr>
          <w:bCs/>
          <w:color w:val="000000"/>
          <w:lang w:val="uk-UA"/>
        </w:rPr>
      </w:pPr>
      <w:r w:rsidRPr="009848B5">
        <w:rPr>
          <w:bCs/>
          <w:color w:val="000000"/>
          <w:lang w:val="uk-UA"/>
        </w:rPr>
        <w:t xml:space="preserve">8. Цінні папери: підручник / В. Д. </w:t>
      </w:r>
      <w:proofErr w:type="spellStart"/>
      <w:r w:rsidRPr="009848B5">
        <w:rPr>
          <w:bCs/>
          <w:color w:val="000000"/>
          <w:lang w:val="uk-UA"/>
        </w:rPr>
        <w:t>Базилевич</w:t>
      </w:r>
      <w:proofErr w:type="spellEnd"/>
      <w:r w:rsidRPr="009848B5">
        <w:rPr>
          <w:bCs/>
          <w:color w:val="000000"/>
          <w:lang w:val="uk-UA"/>
        </w:rPr>
        <w:t xml:space="preserve">, В. М. </w:t>
      </w:r>
      <w:proofErr w:type="spellStart"/>
      <w:r w:rsidRPr="009848B5">
        <w:rPr>
          <w:bCs/>
          <w:color w:val="000000"/>
          <w:lang w:val="uk-UA"/>
        </w:rPr>
        <w:t>Шелудько</w:t>
      </w:r>
      <w:proofErr w:type="spellEnd"/>
      <w:r w:rsidRPr="009848B5">
        <w:rPr>
          <w:bCs/>
          <w:color w:val="000000"/>
          <w:lang w:val="uk-UA"/>
        </w:rPr>
        <w:t xml:space="preserve">, Н. В. Ковтун та ін., за ред. В. Д. </w:t>
      </w:r>
      <w:proofErr w:type="spellStart"/>
      <w:r w:rsidRPr="009848B5">
        <w:rPr>
          <w:bCs/>
          <w:color w:val="000000"/>
          <w:lang w:val="uk-UA"/>
        </w:rPr>
        <w:t>Базилевича</w:t>
      </w:r>
      <w:proofErr w:type="spellEnd"/>
      <w:r w:rsidRPr="009848B5">
        <w:rPr>
          <w:bCs/>
          <w:color w:val="000000"/>
          <w:lang w:val="uk-UA"/>
        </w:rPr>
        <w:t>. К.: Знання, 2011.</w:t>
      </w:r>
    </w:p>
    <w:p w:rsidR="009848B5" w:rsidRPr="009848B5" w:rsidRDefault="009848B5" w:rsidP="009848B5">
      <w:pPr>
        <w:rPr>
          <w:bCs/>
          <w:color w:val="000000"/>
          <w:lang w:val="uk-UA"/>
        </w:rPr>
      </w:pPr>
      <w:r w:rsidRPr="009848B5">
        <w:rPr>
          <w:bCs/>
          <w:color w:val="000000"/>
          <w:lang w:val="uk-UA"/>
        </w:rPr>
        <w:t xml:space="preserve">9. Цінні папери: Практикум: </w:t>
      </w:r>
      <w:proofErr w:type="spellStart"/>
      <w:r w:rsidRPr="009848B5">
        <w:rPr>
          <w:bCs/>
          <w:color w:val="000000"/>
          <w:lang w:val="uk-UA"/>
        </w:rPr>
        <w:t>Навч</w:t>
      </w:r>
      <w:proofErr w:type="spellEnd"/>
      <w:r w:rsidRPr="009848B5">
        <w:rPr>
          <w:bCs/>
          <w:color w:val="000000"/>
          <w:lang w:val="uk-UA"/>
        </w:rPr>
        <w:t xml:space="preserve">. </w:t>
      </w:r>
      <w:proofErr w:type="spellStart"/>
      <w:r w:rsidRPr="009848B5">
        <w:rPr>
          <w:bCs/>
          <w:color w:val="000000"/>
          <w:lang w:val="uk-UA"/>
        </w:rPr>
        <w:t>посіб</w:t>
      </w:r>
      <w:proofErr w:type="spellEnd"/>
      <w:r w:rsidRPr="009848B5">
        <w:rPr>
          <w:bCs/>
          <w:color w:val="000000"/>
          <w:lang w:val="uk-UA"/>
        </w:rPr>
        <w:t xml:space="preserve">. + компакт-диск. / За ред. В.Д. </w:t>
      </w:r>
      <w:proofErr w:type="spellStart"/>
      <w:r w:rsidRPr="009848B5">
        <w:rPr>
          <w:bCs/>
          <w:color w:val="000000"/>
          <w:lang w:val="uk-UA"/>
        </w:rPr>
        <w:t>Базилевича</w:t>
      </w:r>
      <w:proofErr w:type="spellEnd"/>
      <w:r w:rsidRPr="009848B5">
        <w:rPr>
          <w:bCs/>
          <w:color w:val="000000"/>
          <w:lang w:val="uk-UA"/>
        </w:rPr>
        <w:t>. – К.: Знання, 2013.</w:t>
      </w:r>
    </w:p>
    <w:p w:rsidR="009848B5" w:rsidRPr="009848B5" w:rsidRDefault="009848B5" w:rsidP="009848B5">
      <w:pPr>
        <w:rPr>
          <w:bCs/>
          <w:color w:val="000000"/>
          <w:lang w:val="uk-UA"/>
        </w:rPr>
      </w:pPr>
      <w:r w:rsidRPr="009848B5">
        <w:rPr>
          <w:bCs/>
          <w:color w:val="000000"/>
          <w:lang w:val="uk-UA"/>
        </w:rPr>
        <w:t xml:space="preserve">10. </w:t>
      </w:r>
      <w:proofErr w:type="spellStart"/>
      <w:r w:rsidRPr="009848B5">
        <w:rPr>
          <w:bCs/>
          <w:color w:val="000000"/>
          <w:lang w:val="uk-UA"/>
        </w:rPr>
        <w:t>Шелудько</w:t>
      </w:r>
      <w:proofErr w:type="spellEnd"/>
      <w:r w:rsidRPr="009848B5">
        <w:rPr>
          <w:bCs/>
          <w:color w:val="000000"/>
          <w:lang w:val="uk-UA"/>
        </w:rPr>
        <w:t xml:space="preserve"> В. М. Фінансовий менеджмент: Підручник. — </w:t>
      </w:r>
      <w:proofErr w:type="spellStart"/>
      <w:r w:rsidRPr="009848B5">
        <w:rPr>
          <w:bCs/>
          <w:color w:val="000000"/>
          <w:lang w:val="uk-UA"/>
        </w:rPr>
        <w:t>К.:Знання</w:t>
      </w:r>
      <w:proofErr w:type="spellEnd"/>
      <w:r w:rsidRPr="009848B5">
        <w:rPr>
          <w:bCs/>
          <w:color w:val="000000"/>
          <w:lang w:val="uk-UA"/>
        </w:rPr>
        <w:t>, 20</w:t>
      </w:r>
      <w:r>
        <w:rPr>
          <w:bCs/>
          <w:color w:val="000000"/>
          <w:lang w:val="uk-UA"/>
        </w:rPr>
        <w:t>1</w:t>
      </w:r>
      <w:r w:rsidRPr="009848B5">
        <w:rPr>
          <w:bCs/>
          <w:color w:val="000000"/>
          <w:lang w:val="uk-UA"/>
        </w:rPr>
        <w:t>6. — 439 с.</w:t>
      </w:r>
    </w:p>
    <w:p w:rsidR="009848B5" w:rsidRDefault="009848B5" w:rsidP="009848B5">
      <w:pPr>
        <w:rPr>
          <w:bCs/>
          <w:color w:val="000000"/>
          <w:lang w:val="uk-UA"/>
        </w:rPr>
      </w:pPr>
      <w:r w:rsidRPr="009848B5">
        <w:rPr>
          <w:bCs/>
          <w:color w:val="000000"/>
          <w:lang w:val="uk-UA"/>
        </w:rPr>
        <w:t xml:space="preserve">11. </w:t>
      </w:r>
      <w:proofErr w:type="spellStart"/>
      <w:r w:rsidRPr="009848B5">
        <w:rPr>
          <w:bCs/>
          <w:color w:val="000000"/>
          <w:lang w:val="uk-UA"/>
        </w:rPr>
        <w:t>Eitman</w:t>
      </w:r>
      <w:proofErr w:type="spellEnd"/>
      <w:r w:rsidRPr="009848B5">
        <w:rPr>
          <w:bCs/>
          <w:color w:val="000000"/>
          <w:lang w:val="uk-UA"/>
        </w:rPr>
        <w:t xml:space="preserve"> D., </w:t>
      </w:r>
      <w:proofErr w:type="spellStart"/>
      <w:r w:rsidRPr="009848B5">
        <w:rPr>
          <w:bCs/>
          <w:color w:val="000000"/>
          <w:lang w:val="uk-UA"/>
        </w:rPr>
        <w:t>Stonehill</w:t>
      </w:r>
      <w:proofErr w:type="spellEnd"/>
      <w:r w:rsidRPr="009848B5">
        <w:rPr>
          <w:bCs/>
          <w:color w:val="000000"/>
          <w:lang w:val="uk-UA"/>
        </w:rPr>
        <w:t xml:space="preserve"> A., </w:t>
      </w:r>
      <w:proofErr w:type="spellStart"/>
      <w:r w:rsidRPr="009848B5">
        <w:rPr>
          <w:bCs/>
          <w:color w:val="000000"/>
          <w:lang w:val="uk-UA"/>
        </w:rPr>
        <w:t>Moffet</w:t>
      </w:r>
      <w:proofErr w:type="spellEnd"/>
      <w:r w:rsidRPr="009848B5">
        <w:rPr>
          <w:bCs/>
          <w:color w:val="000000"/>
          <w:lang w:val="uk-UA"/>
        </w:rPr>
        <w:t xml:space="preserve"> M., 2013. </w:t>
      </w:r>
      <w:proofErr w:type="spellStart"/>
      <w:r w:rsidRPr="009848B5">
        <w:rPr>
          <w:bCs/>
          <w:color w:val="000000"/>
          <w:lang w:val="uk-UA"/>
        </w:rPr>
        <w:t>Multinational</w:t>
      </w:r>
      <w:proofErr w:type="spellEnd"/>
      <w:r w:rsidRPr="009848B5">
        <w:rPr>
          <w:bCs/>
          <w:color w:val="000000"/>
          <w:lang w:val="uk-UA"/>
        </w:rPr>
        <w:t xml:space="preserve"> </w:t>
      </w:r>
      <w:proofErr w:type="spellStart"/>
      <w:r w:rsidRPr="009848B5">
        <w:rPr>
          <w:bCs/>
          <w:color w:val="000000"/>
          <w:lang w:val="uk-UA"/>
        </w:rPr>
        <w:t>Business</w:t>
      </w:r>
      <w:proofErr w:type="spellEnd"/>
      <w:r w:rsidRPr="009848B5">
        <w:rPr>
          <w:bCs/>
          <w:color w:val="000000"/>
          <w:lang w:val="uk-UA"/>
        </w:rPr>
        <w:t xml:space="preserve"> </w:t>
      </w:r>
      <w:proofErr w:type="spellStart"/>
      <w:r w:rsidRPr="009848B5">
        <w:rPr>
          <w:bCs/>
          <w:color w:val="000000"/>
          <w:lang w:val="uk-UA"/>
        </w:rPr>
        <w:t>Finance</w:t>
      </w:r>
      <w:proofErr w:type="spellEnd"/>
      <w:r w:rsidRPr="009848B5">
        <w:rPr>
          <w:bCs/>
          <w:color w:val="000000"/>
          <w:lang w:val="uk-UA"/>
        </w:rPr>
        <w:t xml:space="preserve">, 13th </w:t>
      </w:r>
      <w:proofErr w:type="spellStart"/>
      <w:r w:rsidRPr="009848B5">
        <w:rPr>
          <w:bCs/>
          <w:color w:val="000000"/>
          <w:lang w:val="uk-UA"/>
        </w:rPr>
        <w:t>ed</w:t>
      </w:r>
      <w:proofErr w:type="spellEnd"/>
      <w:r w:rsidRPr="009848B5">
        <w:rPr>
          <w:bCs/>
          <w:color w:val="000000"/>
          <w:lang w:val="uk-UA"/>
        </w:rPr>
        <w:t>.,</w:t>
      </w:r>
      <w:r>
        <w:rPr>
          <w:bCs/>
          <w:color w:val="000000"/>
          <w:lang w:val="uk-UA"/>
        </w:rPr>
        <w:t xml:space="preserve"> </w:t>
      </w:r>
      <w:proofErr w:type="spellStart"/>
      <w:r w:rsidRPr="009848B5">
        <w:rPr>
          <w:bCs/>
          <w:color w:val="000000"/>
          <w:lang w:val="uk-UA"/>
        </w:rPr>
        <w:t>Pearson</w:t>
      </w:r>
      <w:proofErr w:type="spellEnd"/>
      <w:r w:rsidRPr="009848B5">
        <w:rPr>
          <w:bCs/>
          <w:color w:val="000000"/>
          <w:lang w:val="uk-UA"/>
        </w:rPr>
        <w:t>, USA</w:t>
      </w:r>
    </w:p>
    <w:p w:rsidR="009848B5" w:rsidRPr="00BA3A56" w:rsidRDefault="009848B5" w:rsidP="00BA3A56">
      <w:pPr>
        <w:pStyle w:val="af0"/>
        <w:ind w:left="0"/>
        <w:rPr>
          <w:bCs/>
          <w:color w:val="000000"/>
          <w:lang w:val="uk-UA"/>
        </w:rPr>
      </w:pPr>
    </w:p>
    <w:p w:rsidR="00BA3A56" w:rsidRPr="00BA3A56" w:rsidRDefault="00BA3A56" w:rsidP="00BA3A56">
      <w:pPr>
        <w:pStyle w:val="af0"/>
        <w:ind w:left="0"/>
        <w:rPr>
          <w:b/>
          <w:bCs/>
          <w:i/>
          <w:color w:val="000000"/>
          <w:lang w:val="uk-UA"/>
        </w:rPr>
      </w:pPr>
      <w:r w:rsidRPr="00BA3A56">
        <w:rPr>
          <w:b/>
          <w:bCs/>
          <w:i/>
          <w:color w:val="000000"/>
          <w:lang w:val="uk-UA"/>
        </w:rPr>
        <w:t>Інформаційні ресурси:</w:t>
      </w:r>
    </w:p>
    <w:p w:rsidR="009848B5" w:rsidRPr="009848B5" w:rsidRDefault="009848B5" w:rsidP="009848B5">
      <w:pPr>
        <w:rPr>
          <w:bCs/>
          <w:color w:val="000000"/>
          <w:lang w:val="uk-UA"/>
        </w:rPr>
      </w:pPr>
      <w:r w:rsidRPr="009848B5">
        <w:rPr>
          <w:bCs/>
          <w:color w:val="000000"/>
          <w:lang w:val="uk-UA"/>
        </w:rPr>
        <w:t>1. Офіційний сайт Організації економічного співробітництва та розвитку (ОЕСР),</w:t>
      </w:r>
      <w:r>
        <w:rPr>
          <w:bCs/>
          <w:color w:val="000000"/>
          <w:lang w:val="uk-UA"/>
        </w:rPr>
        <w:t xml:space="preserve"> </w:t>
      </w:r>
      <w:r w:rsidRPr="009848B5">
        <w:rPr>
          <w:bCs/>
          <w:color w:val="000000"/>
          <w:lang w:val="uk-UA"/>
        </w:rPr>
        <w:t xml:space="preserve">надає інформацію щодо індикаторів розвитку країн ОЕСР: http://www.oecd.org </w:t>
      </w:r>
    </w:p>
    <w:p w:rsidR="009848B5" w:rsidRPr="009848B5" w:rsidRDefault="009848B5" w:rsidP="009848B5">
      <w:pPr>
        <w:rPr>
          <w:bCs/>
          <w:color w:val="000000"/>
          <w:lang w:val="uk-UA"/>
        </w:rPr>
      </w:pPr>
      <w:r w:rsidRPr="009848B5">
        <w:rPr>
          <w:bCs/>
          <w:color w:val="000000"/>
          <w:lang w:val="uk-UA"/>
        </w:rPr>
        <w:t>2. Інформація щодо світових потоків ПІІ та діяльності ТНК: http://www.fdi.eu.com.</w:t>
      </w:r>
    </w:p>
    <w:p w:rsidR="009848B5" w:rsidRPr="009848B5" w:rsidRDefault="009848B5" w:rsidP="009848B5">
      <w:pPr>
        <w:rPr>
          <w:bCs/>
          <w:color w:val="000000"/>
          <w:lang w:val="uk-UA"/>
        </w:rPr>
      </w:pPr>
      <w:r w:rsidRPr="009848B5">
        <w:rPr>
          <w:bCs/>
          <w:color w:val="000000"/>
          <w:lang w:val="uk-UA"/>
        </w:rPr>
        <w:t>3. Офіційний сайт Державної комісії з цін</w:t>
      </w:r>
      <w:r>
        <w:rPr>
          <w:bCs/>
          <w:color w:val="000000"/>
          <w:lang w:val="uk-UA"/>
        </w:rPr>
        <w:t xml:space="preserve">них паперів та фондового ринку: </w:t>
      </w:r>
      <w:r w:rsidRPr="009848B5">
        <w:rPr>
          <w:bCs/>
          <w:color w:val="000000"/>
          <w:lang w:val="uk-UA"/>
        </w:rPr>
        <w:t>http://www.ssmsc.gov.ua</w:t>
      </w:r>
    </w:p>
    <w:p w:rsidR="009848B5" w:rsidRPr="009848B5" w:rsidRDefault="009848B5" w:rsidP="009848B5">
      <w:pPr>
        <w:rPr>
          <w:bCs/>
          <w:color w:val="000000"/>
          <w:lang w:val="uk-UA"/>
        </w:rPr>
      </w:pPr>
      <w:r w:rsidRPr="009848B5">
        <w:rPr>
          <w:bCs/>
          <w:color w:val="000000"/>
          <w:lang w:val="uk-UA"/>
        </w:rPr>
        <w:t>4. Офіційний сайт Банку міжнародних розрахунків: http://www.bis.org</w:t>
      </w:r>
    </w:p>
    <w:p w:rsidR="009848B5" w:rsidRPr="009848B5" w:rsidRDefault="009848B5" w:rsidP="009848B5">
      <w:pPr>
        <w:rPr>
          <w:bCs/>
          <w:color w:val="000000"/>
          <w:lang w:val="uk-UA"/>
        </w:rPr>
      </w:pPr>
      <w:r w:rsidRPr="009848B5">
        <w:rPr>
          <w:bCs/>
          <w:color w:val="000000"/>
          <w:lang w:val="uk-UA"/>
        </w:rPr>
        <w:t>5. Офіційний сайт Європейського центрального банку: http://www.ecb.europa.eu/</w:t>
      </w:r>
    </w:p>
    <w:p w:rsidR="009848B5" w:rsidRPr="009848B5" w:rsidRDefault="009848B5" w:rsidP="009848B5">
      <w:pPr>
        <w:rPr>
          <w:bCs/>
          <w:color w:val="000000"/>
          <w:lang w:val="uk-UA"/>
        </w:rPr>
      </w:pPr>
      <w:r w:rsidRPr="009848B5">
        <w:rPr>
          <w:bCs/>
          <w:color w:val="000000"/>
          <w:lang w:val="uk-UA"/>
        </w:rPr>
        <w:t>6. Офіційний сайт Національного банку України: http://www.bank.gov.ua/</w:t>
      </w:r>
    </w:p>
    <w:p w:rsidR="009848B5" w:rsidRPr="009848B5" w:rsidRDefault="009848B5" w:rsidP="009848B5">
      <w:pPr>
        <w:rPr>
          <w:bCs/>
          <w:color w:val="000000"/>
          <w:lang w:val="uk-UA"/>
        </w:rPr>
      </w:pPr>
      <w:r w:rsidRPr="009848B5">
        <w:rPr>
          <w:bCs/>
          <w:color w:val="000000"/>
          <w:lang w:val="uk-UA"/>
        </w:rPr>
        <w:t>7. Офіційний сай</w:t>
      </w:r>
      <w:r>
        <w:rPr>
          <w:bCs/>
          <w:color w:val="000000"/>
          <w:lang w:val="uk-UA"/>
        </w:rPr>
        <w:t xml:space="preserve">т Міжнародного валютного фонду: </w:t>
      </w:r>
      <w:r w:rsidRPr="009848B5">
        <w:rPr>
          <w:bCs/>
          <w:color w:val="000000"/>
          <w:lang w:val="uk-UA"/>
        </w:rPr>
        <w:t>http://www.imf.org/external/fin.htm/</w:t>
      </w:r>
    </w:p>
    <w:p w:rsidR="009848B5" w:rsidRPr="009848B5" w:rsidRDefault="009848B5" w:rsidP="009848B5">
      <w:pPr>
        <w:rPr>
          <w:bCs/>
          <w:color w:val="000000"/>
          <w:lang w:val="uk-UA"/>
        </w:rPr>
      </w:pPr>
      <w:r w:rsidRPr="009848B5">
        <w:rPr>
          <w:bCs/>
          <w:color w:val="000000"/>
          <w:lang w:val="uk-UA"/>
        </w:rPr>
        <w:t>8. Офіційний сайт Федеральної резервної системи: http://www.federalreserve.gov/</w:t>
      </w:r>
    </w:p>
    <w:p w:rsidR="009848B5" w:rsidRDefault="009848B5" w:rsidP="009848B5">
      <w:pPr>
        <w:rPr>
          <w:bCs/>
          <w:color w:val="000000"/>
          <w:lang w:val="uk-UA"/>
        </w:rPr>
      </w:pPr>
      <w:r w:rsidRPr="009848B5">
        <w:rPr>
          <w:bCs/>
          <w:color w:val="000000"/>
          <w:lang w:val="uk-UA"/>
        </w:rPr>
        <w:t>9. Офіційний сайт ЮНКТАД // http://www.unctad.org/</w:t>
      </w:r>
    </w:p>
    <w:p w:rsidR="00A808DE" w:rsidRPr="006331B8" w:rsidRDefault="002022B7" w:rsidP="00DC53AB">
      <w:pPr>
        <w:ind w:firstLine="567"/>
        <w:rPr>
          <w:b/>
          <w:bCs/>
          <w:lang w:val="uk-UA"/>
        </w:rPr>
      </w:pPr>
      <w:r w:rsidRPr="006331B8">
        <w:rPr>
          <w:b/>
          <w:bCs/>
          <w:lang w:val="uk-UA"/>
        </w:rPr>
        <w:br w:type="page"/>
      </w:r>
    </w:p>
    <w:p w:rsidR="00566A39" w:rsidRPr="006331B8" w:rsidRDefault="00566A39" w:rsidP="0031048A">
      <w:pPr>
        <w:rPr>
          <w:b/>
          <w:bCs/>
          <w:sz w:val="28"/>
          <w:lang w:val="uk-UA"/>
        </w:rPr>
      </w:pPr>
      <w:r w:rsidRPr="006331B8">
        <w:rPr>
          <w:b/>
          <w:bCs/>
          <w:sz w:val="28"/>
          <w:lang w:val="uk-UA"/>
        </w:rPr>
        <w:lastRenderedPageBreak/>
        <w:t xml:space="preserve">РЕГУЛЯЦІЇ І </w:t>
      </w:r>
      <w:r w:rsidR="00EF5BEC" w:rsidRPr="006331B8">
        <w:rPr>
          <w:b/>
          <w:bCs/>
          <w:sz w:val="28"/>
          <w:lang w:val="uk-UA"/>
        </w:rPr>
        <w:t>ПОЛІТИКИ</w:t>
      </w:r>
      <w:r w:rsidRPr="006331B8">
        <w:rPr>
          <w:b/>
          <w:bCs/>
          <w:sz w:val="28"/>
          <w:lang w:val="uk-UA"/>
        </w:rPr>
        <w:t xml:space="preserve"> КУРСУ</w:t>
      </w:r>
    </w:p>
    <w:p w:rsidR="006331B8" w:rsidRDefault="006331B8" w:rsidP="006331B8">
      <w:pPr>
        <w:rPr>
          <w:b/>
          <w:bCs/>
          <w:color w:val="000000"/>
          <w:highlight w:val="yellow"/>
          <w:lang w:val="uk-UA"/>
        </w:rPr>
      </w:pPr>
    </w:p>
    <w:p w:rsidR="006331B8" w:rsidRDefault="006331B8" w:rsidP="006331B8">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491AF5" w:rsidRPr="00491AF5" w:rsidRDefault="00491AF5" w:rsidP="00491AF5">
      <w:pPr>
        <w:jc w:val="both"/>
        <w:rPr>
          <w:iCs/>
          <w:color w:val="000000"/>
          <w:lang w:val="uk-UA"/>
        </w:rPr>
      </w:pPr>
      <w:r w:rsidRPr="00491AF5">
        <w:rPr>
          <w:iCs/>
          <w:color w:val="000000"/>
          <w:lang w:val="uk-UA"/>
        </w:rPr>
        <w:t xml:space="preserve">Практичний характер курсу передбачає </w:t>
      </w:r>
      <w:proofErr w:type="spellStart"/>
      <w:r w:rsidRPr="00491AF5">
        <w:rPr>
          <w:iCs/>
          <w:color w:val="000000"/>
          <w:lang w:val="uk-UA"/>
        </w:rPr>
        <w:t>обов</w:t>
      </w:r>
      <w:proofErr w:type="spellEnd"/>
      <w:r w:rsidRPr="00491AF5">
        <w:rPr>
          <w:iCs/>
          <w:color w:val="000000"/>
          <w:lang w:val="ru-RU"/>
        </w:rPr>
        <w:t>’</w:t>
      </w:r>
      <w:proofErr w:type="spellStart"/>
      <w:r w:rsidRPr="00491AF5">
        <w:rPr>
          <w:iCs/>
          <w:color w:val="000000"/>
          <w:lang w:val="uk-UA"/>
        </w:rPr>
        <w:t>язкове</w:t>
      </w:r>
      <w:proofErr w:type="spellEnd"/>
      <w:r w:rsidRPr="00491AF5">
        <w:rPr>
          <w:iCs/>
          <w:color w:val="000000"/>
          <w:lang w:val="uk-UA"/>
        </w:rPr>
        <w:t xml:space="preserve"> відвідування занять. Студенти, які за певних обставин не можуть відвідувати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491AF5" w:rsidRPr="00491AF5" w:rsidRDefault="00491AF5" w:rsidP="00491AF5">
      <w:pPr>
        <w:jc w:val="both"/>
        <w:rPr>
          <w:iCs/>
          <w:color w:val="000000"/>
          <w:lang w:val="uk-UA"/>
        </w:rPr>
      </w:pPr>
      <w:r w:rsidRPr="00491AF5">
        <w:rPr>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491AF5" w:rsidRDefault="00491AF5" w:rsidP="00491AF5">
      <w:pPr>
        <w:rPr>
          <w:szCs w:val="28"/>
          <w:lang w:val="ru-RU"/>
        </w:rPr>
      </w:pPr>
    </w:p>
    <w:p w:rsidR="00491AF5" w:rsidRPr="00491AF5" w:rsidRDefault="00491AF5" w:rsidP="00491AF5">
      <w:pPr>
        <w:rPr>
          <w:b/>
          <w:szCs w:val="28"/>
          <w:lang w:val="ru-RU"/>
        </w:rPr>
      </w:pPr>
      <w:proofErr w:type="spellStart"/>
      <w:r w:rsidRPr="00491AF5">
        <w:rPr>
          <w:b/>
          <w:szCs w:val="28"/>
          <w:lang w:val="ru-RU"/>
        </w:rPr>
        <w:t>Умови</w:t>
      </w:r>
      <w:proofErr w:type="spellEnd"/>
      <w:r w:rsidRPr="00491AF5">
        <w:rPr>
          <w:b/>
          <w:szCs w:val="28"/>
          <w:lang w:val="ru-RU"/>
        </w:rPr>
        <w:t xml:space="preserve"> </w:t>
      </w:r>
      <w:proofErr w:type="spellStart"/>
      <w:r w:rsidRPr="00491AF5">
        <w:rPr>
          <w:b/>
          <w:szCs w:val="28"/>
          <w:lang w:val="ru-RU"/>
        </w:rPr>
        <w:t>вивчення</w:t>
      </w:r>
      <w:proofErr w:type="spellEnd"/>
      <w:r w:rsidRPr="00491AF5">
        <w:rPr>
          <w:b/>
          <w:szCs w:val="28"/>
          <w:lang w:val="ru-RU"/>
        </w:rPr>
        <w:t xml:space="preserve"> курсу:</w:t>
      </w:r>
    </w:p>
    <w:p w:rsidR="00491AF5" w:rsidRPr="00491AF5" w:rsidRDefault="00491AF5" w:rsidP="00491AF5">
      <w:pPr>
        <w:rPr>
          <w:szCs w:val="28"/>
          <w:lang w:val="ru-RU"/>
        </w:rPr>
      </w:pPr>
      <w:r>
        <w:rPr>
          <w:szCs w:val="28"/>
        </w:rPr>
        <w:sym w:font="Symbol" w:char="F02D"/>
      </w:r>
      <w:r w:rsidRPr="00491AF5">
        <w:rPr>
          <w:szCs w:val="28"/>
          <w:lang w:val="ru-RU"/>
        </w:rPr>
        <w:t xml:space="preserve"> </w:t>
      </w:r>
      <w:proofErr w:type="spellStart"/>
      <w:r w:rsidRPr="00491AF5">
        <w:rPr>
          <w:szCs w:val="28"/>
          <w:lang w:val="ru-RU"/>
        </w:rPr>
        <w:t>активність</w:t>
      </w:r>
      <w:proofErr w:type="spellEnd"/>
      <w:r w:rsidRPr="00491AF5">
        <w:rPr>
          <w:szCs w:val="28"/>
          <w:lang w:val="ru-RU"/>
        </w:rPr>
        <w:t xml:space="preserve"> </w:t>
      </w:r>
      <w:proofErr w:type="spellStart"/>
      <w:proofErr w:type="gramStart"/>
      <w:r w:rsidRPr="00491AF5">
        <w:rPr>
          <w:szCs w:val="28"/>
          <w:lang w:val="ru-RU"/>
        </w:rPr>
        <w:t>п</w:t>
      </w:r>
      <w:proofErr w:type="gramEnd"/>
      <w:r w:rsidRPr="00491AF5">
        <w:rPr>
          <w:szCs w:val="28"/>
          <w:lang w:val="ru-RU"/>
        </w:rPr>
        <w:t>ід</w:t>
      </w:r>
      <w:proofErr w:type="spellEnd"/>
      <w:r w:rsidRPr="00491AF5">
        <w:rPr>
          <w:szCs w:val="28"/>
          <w:lang w:val="ru-RU"/>
        </w:rPr>
        <w:t xml:space="preserve"> час </w:t>
      </w:r>
      <w:proofErr w:type="spellStart"/>
      <w:r w:rsidRPr="00491AF5">
        <w:rPr>
          <w:szCs w:val="28"/>
          <w:lang w:val="ru-RU"/>
        </w:rPr>
        <w:t>практичних</w:t>
      </w:r>
      <w:proofErr w:type="spellEnd"/>
      <w:r w:rsidRPr="00491AF5">
        <w:rPr>
          <w:szCs w:val="28"/>
          <w:lang w:val="ru-RU"/>
        </w:rPr>
        <w:t xml:space="preserve"> та </w:t>
      </w:r>
      <w:proofErr w:type="spellStart"/>
      <w:r w:rsidRPr="00491AF5">
        <w:rPr>
          <w:szCs w:val="28"/>
          <w:lang w:val="ru-RU"/>
        </w:rPr>
        <w:t>лекційних</w:t>
      </w:r>
      <w:proofErr w:type="spellEnd"/>
      <w:r w:rsidRPr="00491AF5">
        <w:rPr>
          <w:szCs w:val="28"/>
          <w:lang w:val="ru-RU"/>
        </w:rPr>
        <w:t xml:space="preserve"> занять;</w:t>
      </w:r>
    </w:p>
    <w:p w:rsidR="00491AF5" w:rsidRPr="00491AF5" w:rsidRDefault="00491AF5" w:rsidP="00491AF5">
      <w:pPr>
        <w:jc w:val="both"/>
        <w:rPr>
          <w:szCs w:val="28"/>
          <w:lang w:val="ru-RU"/>
        </w:rPr>
      </w:pPr>
      <w:r>
        <w:rPr>
          <w:szCs w:val="28"/>
        </w:rPr>
        <w:sym w:font="Symbol" w:char="F02D"/>
      </w:r>
      <w:r w:rsidRPr="00491AF5">
        <w:rPr>
          <w:szCs w:val="28"/>
          <w:lang w:val="ru-RU"/>
        </w:rPr>
        <w:t xml:space="preserve"> </w:t>
      </w:r>
      <w:proofErr w:type="spellStart"/>
      <w:proofErr w:type="gramStart"/>
      <w:r w:rsidRPr="00491AF5">
        <w:rPr>
          <w:szCs w:val="28"/>
          <w:lang w:val="ru-RU"/>
        </w:rPr>
        <w:t>вчасне</w:t>
      </w:r>
      <w:proofErr w:type="spellEnd"/>
      <w:r w:rsidRPr="00491AF5">
        <w:rPr>
          <w:szCs w:val="28"/>
          <w:lang w:val="ru-RU"/>
        </w:rPr>
        <w:t xml:space="preserve"> </w:t>
      </w:r>
      <w:proofErr w:type="spellStart"/>
      <w:r w:rsidRPr="00491AF5">
        <w:rPr>
          <w:szCs w:val="28"/>
          <w:lang w:val="ru-RU"/>
        </w:rPr>
        <w:t>виконання</w:t>
      </w:r>
      <w:proofErr w:type="spellEnd"/>
      <w:r>
        <w:rPr>
          <w:szCs w:val="28"/>
          <w:lang w:val="ru-RU"/>
        </w:rPr>
        <w:t xml:space="preserve"> </w:t>
      </w:r>
      <w:proofErr w:type="spellStart"/>
      <w:r>
        <w:rPr>
          <w:szCs w:val="28"/>
          <w:lang w:val="ru-RU"/>
        </w:rPr>
        <w:t>контрольних</w:t>
      </w:r>
      <w:proofErr w:type="spellEnd"/>
      <w:r>
        <w:rPr>
          <w:szCs w:val="28"/>
          <w:lang w:val="ru-RU"/>
        </w:rPr>
        <w:t xml:space="preserve"> </w:t>
      </w:r>
      <w:proofErr w:type="spellStart"/>
      <w:r>
        <w:rPr>
          <w:szCs w:val="28"/>
          <w:lang w:val="ru-RU"/>
        </w:rPr>
        <w:t>заходів</w:t>
      </w:r>
      <w:proofErr w:type="spellEnd"/>
      <w:r w:rsidRPr="00491AF5">
        <w:rPr>
          <w:szCs w:val="28"/>
          <w:lang w:val="ru-RU"/>
        </w:rPr>
        <w:t xml:space="preserve"> та </w:t>
      </w:r>
      <w:proofErr w:type="spellStart"/>
      <w:r w:rsidRPr="00491AF5">
        <w:rPr>
          <w:szCs w:val="28"/>
          <w:lang w:val="ru-RU"/>
        </w:rPr>
        <w:t>подання</w:t>
      </w:r>
      <w:proofErr w:type="spellEnd"/>
      <w:r w:rsidRPr="00491AF5">
        <w:rPr>
          <w:szCs w:val="28"/>
          <w:lang w:val="ru-RU"/>
        </w:rPr>
        <w:t xml:space="preserve"> </w:t>
      </w:r>
      <w:proofErr w:type="spellStart"/>
      <w:r w:rsidRPr="00491AF5">
        <w:rPr>
          <w:szCs w:val="28"/>
          <w:lang w:val="ru-RU"/>
        </w:rPr>
        <w:t>їх</w:t>
      </w:r>
      <w:proofErr w:type="spellEnd"/>
      <w:r w:rsidRPr="00491AF5">
        <w:rPr>
          <w:szCs w:val="28"/>
          <w:lang w:val="ru-RU"/>
        </w:rPr>
        <w:t xml:space="preserve"> на </w:t>
      </w:r>
      <w:proofErr w:type="spellStart"/>
      <w:r w:rsidRPr="00491AF5">
        <w:rPr>
          <w:szCs w:val="28"/>
          <w:lang w:val="ru-RU"/>
        </w:rPr>
        <w:t>перевірку</w:t>
      </w:r>
      <w:proofErr w:type="spellEnd"/>
      <w:r w:rsidRPr="00491AF5">
        <w:rPr>
          <w:szCs w:val="28"/>
          <w:lang w:val="ru-RU"/>
        </w:rPr>
        <w:t xml:space="preserve"> </w:t>
      </w:r>
      <w:proofErr w:type="spellStart"/>
      <w:r w:rsidRPr="00491AF5">
        <w:rPr>
          <w:szCs w:val="28"/>
          <w:lang w:val="ru-RU"/>
        </w:rPr>
        <w:t>викладачу</w:t>
      </w:r>
      <w:proofErr w:type="spellEnd"/>
      <w:r w:rsidRPr="00491AF5">
        <w:rPr>
          <w:szCs w:val="28"/>
          <w:lang w:val="ru-RU"/>
        </w:rPr>
        <w:t xml:space="preserve"> у </w:t>
      </w:r>
      <w:proofErr w:type="spellStart"/>
      <w:r w:rsidRPr="00491AF5">
        <w:rPr>
          <w:szCs w:val="28"/>
          <w:lang w:val="ru-RU"/>
        </w:rPr>
        <w:t>встановлені</w:t>
      </w:r>
      <w:proofErr w:type="spellEnd"/>
      <w:r w:rsidRPr="00491AF5">
        <w:rPr>
          <w:szCs w:val="28"/>
          <w:lang w:val="ru-RU"/>
        </w:rPr>
        <w:t xml:space="preserve"> </w:t>
      </w:r>
      <w:proofErr w:type="spellStart"/>
      <w:r w:rsidRPr="00491AF5">
        <w:rPr>
          <w:szCs w:val="28"/>
          <w:lang w:val="ru-RU"/>
        </w:rPr>
        <w:t>терміни</w:t>
      </w:r>
      <w:proofErr w:type="spellEnd"/>
      <w:r w:rsidRPr="00491AF5">
        <w:rPr>
          <w:szCs w:val="28"/>
          <w:lang w:val="ru-RU"/>
        </w:rPr>
        <w:t>.</w:t>
      </w:r>
      <w:proofErr w:type="gramEnd"/>
      <w:r w:rsidRPr="00491AF5">
        <w:rPr>
          <w:szCs w:val="28"/>
          <w:lang w:val="ru-RU"/>
        </w:rPr>
        <w:t xml:space="preserve"> В </w:t>
      </w:r>
      <w:proofErr w:type="spellStart"/>
      <w:r w:rsidRPr="00491AF5">
        <w:rPr>
          <w:szCs w:val="28"/>
          <w:lang w:val="ru-RU"/>
        </w:rPr>
        <w:t>разі</w:t>
      </w:r>
      <w:proofErr w:type="spellEnd"/>
      <w:r w:rsidRPr="00491AF5">
        <w:rPr>
          <w:szCs w:val="28"/>
          <w:lang w:val="ru-RU"/>
        </w:rPr>
        <w:t xml:space="preserve"> </w:t>
      </w:r>
      <w:proofErr w:type="spellStart"/>
      <w:r w:rsidRPr="00491AF5">
        <w:rPr>
          <w:szCs w:val="28"/>
          <w:lang w:val="ru-RU"/>
        </w:rPr>
        <w:t>несвоєчасного</w:t>
      </w:r>
      <w:proofErr w:type="spellEnd"/>
      <w:r w:rsidRPr="00491AF5">
        <w:rPr>
          <w:szCs w:val="28"/>
          <w:lang w:val="ru-RU"/>
        </w:rPr>
        <w:t xml:space="preserve"> </w:t>
      </w:r>
      <w:proofErr w:type="spellStart"/>
      <w:r w:rsidRPr="00491AF5">
        <w:rPr>
          <w:szCs w:val="28"/>
          <w:lang w:val="ru-RU"/>
        </w:rPr>
        <w:t>подання</w:t>
      </w:r>
      <w:proofErr w:type="spellEnd"/>
      <w:r w:rsidRPr="00491AF5">
        <w:rPr>
          <w:szCs w:val="28"/>
          <w:lang w:val="ru-RU"/>
        </w:rPr>
        <w:t xml:space="preserve"> </w:t>
      </w:r>
      <w:proofErr w:type="spellStart"/>
      <w:r>
        <w:rPr>
          <w:szCs w:val="28"/>
          <w:lang w:val="ru-RU"/>
        </w:rPr>
        <w:t>робіт</w:t>
      </w:r>
      <w:proofErr w:type="spellEnd"/>
      <w:r w:rsidRPr="00491AF5">
        <w:rPr>
          <w:szCs w:val="28"/>
          <w:lang w:val="ru-RU"/>
        </w:rPr>
        <w:t xml:space="preserve"> </w:t>
      </w:r>
      <w:proofErr w:type="spellStart"/>
      <w:r w:rsidRPr="00491AF5">
        <w:rPr>
          <w:szCs w:val="28"/>
          <w:lang w:val="ru-RU"/>
        </w:rPr>
        <w:t>можливе</w:t>
      </w:r>
      <w:proofErr w:type="spellEnd"/>
      <w:r w:rsidRPr="00491AF5">
        <w:rPr>
          <w:szCs w:val="28"/>
          <w:lang w:val="ru-RU"/>
        </w:rPr>
        <w:t xml:space="preserve"> </w:t>
      </w:r>
      <w:proofErr w:type="spellStart"/>
      <w:r w:rsidRPr="00491AF5">
        <w:rPr>
          <w:szCs w:val="28"/>
          <w:lang w:val="ru-RU"/>
        </w:rPr>
        <w:t>нарахування</w:t>
      </w:r>
      <w:proofErr w:type="spellEnd"/>
      <w:r w:rsidRPr="00491AF5">
        <w:rPr>
          <w:szCs w:val="28"/>
          <w:lang w:val="ru-RU"/>
        </w:rPr>
        <w:t xml:space="preserve"> </w:t>
      </w:r>
      <w:proofErr w:type="spellStart"/>
      <w:r w:rsidRPr="00491AF5">
        <w:rPr>
          <w:szCs w:val="28"/>
          <w:lang w:val="ru-RU"/>
        </w:rPr>
        <w:t>штрафних</w:t>
      </w:r>
      <w:proofErr w:type="spellEnd"/>
      <w:r w:rsidRPr="00491AF5">
        <w:rPr>
          <w:szCs w:val="28"/>
          <w:lang w:val="ru-RU"/>
        </w:rPr>
        <w:t xml:space="preserve"> </w:t>
      </w:r>
      <w:proofErr w:type="spellStart"/>
      <w:r w:rsidRPr="00491AF5">
        <w:rPr>
          <w:szCs w:val="28"/>
          <w:lang w:val="ru-RU"/>
        </w:rPr>
        <w:t>балів</w:t>
      </w:r>
      <w:proofErr w:type="spellEnd"/>
      <w:r w:rsidRPr="00491AF5">
        <w:rPr>
          <w:szCs w:val="28"/>
          <w:lang w:val="ru-RU"/>
        </w:rPr>
        <w:t xml:space="preserve"> – 0,2 бала за </w:t>
      </w:r>
      <w:proofErr w:type="spellStart"/>
      <w:r w:rsidRPr="00491AF5">
        <w:rPr>
          <w:szCs w:val="28"/>
          <w:lang w:val="ru-RU"/>
        </w:rPr>
        <w:t>кожний</w:t>
      </w:r>
      <w:proofErr w:type="spellEnd"/>
      <w:r w:rsidRPr="00491AF5">
        <w:rPr>
          <w:szCs w:val="28"/>
          <w:lang w:val="ru-RU"/>
        </w:rPr>
        <w:t xml:space="preserve"> </w:t>
      </w:r>
      <w:proofErr w:type="spellStart"/>
      <w:r w:rsidRPr="00491AF5">
        <w:rPr>
          <w:szCs w:val="28"/>
          <w:lang w:val="ru-RU"/>
        </w:rPr>
        <w:t>пропущений</w:t>
      </w:r>
      <w:proofErr w:type="spellEnd"/>
      <w:r w:rsidRPr="00491AF5">
        <w:rPr>
          <w:szCs w:val="28"/>
          <w:lang w:val="ru-RU"/>
        </w:rPr>
        <w:t xml:space="preserve"> день;</w:t>
      </w:r>
    </w:p>
    <w:p w:rsidR="00491AF5" w:rsidRPr="00491AF5" w:rsidRDefault="00491AF5" w:rsidP="00491AF5">
      <w:pPr>
        <w:jc w:val="both"/>
        <w:rPr>
          <w:szCs w:val="28"/>
          <w:lang w:val="ru-RU"/>
        </w:rPr>
      </w:pPr>
      <w:r>
        <w:rPr>
          <w:szCs w:val="28"/>
        </w:rPr>
        <w:sym w:font="Symbol" w:char="F02D"/>
      </w:r>
      <w:r w:rsidRPr="00491AF5">
        <w:rPr>
          <w:szCs w:val="28"/>
          <w:lang w:val="ru-RU"/>
        </w:rPr>
        <w:t xml:space="preserve"> </w:t>
      </w:r>
      <w:proofErr w:type="spellStart"/>
      <w:r w:rsidRPr="00491AF5">
        <w:rPr>
          <w:szCs w:val="28"/>
          <w:lang w:val="ru-RU"/>
        </w:rPr>
        <w:t>дотримання</w:t>
      </w:r>
      <w:proofErr w:type="spellEnd"/>
      <w:r w:rsidRPr="00491AF5">
        <w:rPr>
          <w:szCs w:val="28"/>
          <w:lang w:val="ru-RU"/>
        </w:rPr>
        <w:t xml:space="preserve"> </w:t>
      </w:r>
      <w:proofErr w:type="spellStart"/>
      <w:r w:rsidRPr="00491AF5">
        <w:rPr>
          <w:szCs w:val="28"/>
          <w:lang w:val="ru-RU"/>
        </w:rPr>
        <w:t>академічної</w:t>
      </w:r>
      <w:proofErr w:type="spellEnd"/>
      <w:r w:rsidRPr="00491AF5">
        <w:rPr>
          <w:szCs w:val="28"/>
          <w:lang w:val="ru-RU"/>
        </w:rPr>
        <w:t xml:space="preserve"> </w:t>
      </w:r>
      <w:proofErr w:type="spellStart"/>
      <w:r w:rsidRPr="00491AF5">
        <w:rPr>
          <w:szCs w:val="28"/>
          <w:lang w:val="ru-RU"/>
        </w:rPr>
        <w:t>доброчесності</w:t>
      </w:r>
      <w:proofErr w:type="spellEnd"/>
      <w:r w:rsidRPr="00491AF5">
        <w:rPr>
          <w:szCs w:val="28"/>
          <w:lang w:val="ru-RU"/>
        </w:rPr>
        <w:t xml:space="preserve"> при </w:t>
      </w:r>
      <w:proofErr w:type="spellStart"/>
      <w:r w:rsidRPr="00491AF5">
        <w:rPr>
          <w:szCs w:val="28"/>
          <w:lang w:val="ru-RU"/>
        </w:rPr>
        <w:t>виконанні</w:t>
      </w:r>
      <w:proofErr w:type="spellEnd"/>
      <w:r w:rsidRPr="00491AF5">
        <w:rPr>
          <w:szCs w:val="28"/>
          <w:lang w:val="ru-RU"/>
        </w:rPr>
        <w:t xml:space="preserve"> </w:t>
      </w:r>
      <w:proofErr w:type="spellStart"/>
      <w:r w:rsidRPr="00491AF5">
        <w:rPr>
          <w:szCs w:val="28"/>
          <w:lang w:val="ru-RU"/>
        </w:rPr>
        <w:t>завдань</w:t>
      </w:r>
      <w:proofErr w:type="spellEnd"/>
      <w:r w:rsidRPr="00491AF5">
        <w:rPr>
          <w:szCs w:val="28"/>
          <w:lang w:val="ru-RU"/>
        </w:rPr>
        <w:t xml:space="preserve">, </w:t>
      </w:r>
      <w:proofErr w:type="spellStart"/>
      <w:r w:rsidRPr="00491AF5">
        <w:rPr>
          <w:szCs w:val="28"/>
          <w:lang w:val="ru-RU"/>
        </w:rPr>
        <w:t>передбачених</w:t>
      </w:r>
      <w:proofErr w:type="spellEnd"/>
      <w:r w:rsidRPr="00491AF5">
        <w:rPr>
          <w:szCs w:val="28"/>
          <w:lang w:val="ru-RU"/>
        </w:rPr>
        <w:t xml:space="preserve"> </w:t>
      </w:r>
      <w:proofErr w:type="spellStart"/>
      <w:r w:rsidRPr="00491AF5">
        <w:rPr>
          <w:szCs w:val="28"/>
          <w:lang w:val="ru-RU"/>
        </w:rPr>
        <w:t>програмою</w:t>
      </w:r>
      <w:proofErr w:type="spellEnd"/>
      <w:r w:rsidRPr="00491AF5">
        <w:rPr>
          <w:szCs w:val="28"/>
          <w:lang w:val="ru-RU"/>
        </w:rPr>
        <w:t xml:space="preserve"> курсу. </w:t>
      </w:r>
      <w:proofErr w:type="spellStart"/>
      <w:r w:rsidRPr="00491AF5">
        <w:rPr>
          <w:szCs w:val="28"/>
          <w:lang w:val="ru-RU"/>
        </w:rPr>
        <w:t>Списування</w:t>
      </w:r>
      <w:proofErr w:type="spellEnd"/>
      <w:r w:rsidRPr="00491AF5">
        <w:rPr>
          <w:szCs w:val="28"/>
          <w:lang w:val="ru-RU"/>
        </w:rPr>
        <w:t xml:space="preserve"> є </w:t>
      </w:r>
      <w:proofErr w:type="spellStart"/>
      <w:r w:rsidRPr="00491AF5">
        <w:rPr>
          <w:szCs w:val="28"/>
          <w:lang w:val="ru-RU"/>
        </w:rPr>
        <w:t>неприпустимим</w:t>
      </w:r>
      <w:proofErr w:type="spellEnd"/>
      <w:r w:rsidRPr="00491AF5">
        <w:rPr>
          <w:szCs w:val="28"/>
          <w:lang w:val="ru-RU"/>
        </w:rPr>
        <w:t>;</w:t>
      </w:r>
    </w:p>
    <w:p w:rsidR="00491AF5" w:rsidRPr="00491AF5" w:rsidRDefault="00491AF5" w:rsidP="00491AF5">
      <w:pPr>
        <w:jc w:val="both"/>
        <w:rPr>
          <w:szCs w:val="28"/>
          <w:lang w:val="ru-RU"/>
        </w:rPr>
      </w:pPr>
      <w:r>
        <w:rPr>
          <w:szCs w:val="28"/>
        </w:rPr>
        <w:sym w:font="Symbol" w:char="F02D"/>
      </w:r>
      <w:r w:rsidRPr="00491AF5">
        <w:rPr>
          <w:szCs w:val="28"/>
          <w:lang w:val="ru-RU"/>
        </w:rPr>
        <w:t xml:space="preserve"> </w:t>
      </w:r>
      <w:proofErr w:type="spellStart"/>
      <w:r w:rsidRPr="00491AF5">
        <w:rPr>
          <w:szCs w:val="28"/>
          <w:lang w:val="ru-RU"/>
        </w:rPr>
        <w:t>доброзичливе</w:t>
      </w:r>
      <w:proofErr w:type="spellEnd"/>
      <w:r w:rsidRPr="00491AF5">
        <w:rPr>
          <w:szCs w:val="28"/>
          <w:lang w:val="ru-RU"/>
        </w:rPr>
        <w:t xml:space="preserve"> та </w:t>
      </w:r>
      <w:proofErr w:type="spellStart"/>
      <w:r w:rsidRPr="00491AF5">
        <w:rPr>
          <w:szCs w:val="28"/>
          <w:lang w:val="ru-RU"/>
        </w:rPr>
        <w:t>толерантне</w:t>
      </w:r>
      <w:proofErr w:type="spellEnd"/>
      <w:r w:rsidRPr="00491AF5">
        <w:rPr>
          <w:szCs w:val="28"/>
          <w:lang w:val="ru-RU"/>
        </w:rPr>
        <w:t xml:space="preserve"> </w:t>
      </w:r>
      <w:proofErr w:type="spellStart"/>
      <w:r w:rsidRPr="00491AF5">
        <w:rPr>
          <w:szCs w:val="28"/>
          <w:lang w:val="ru-RU"/>
        </w:rPr>
        <w:t>ставлення</w:t>
      </w:r>
      <w:proofErr w:type="spellEnd"/>
      <w:r w:rsidRPr="00491AF5">
        <w:rPr>
          <w:szCs w:val="28"/>
          <w:lang w:val="ru-RU"/>
        </w:rPr>
        <w:t xml:space="preserve"> до </w:t>
      </w:r>
      <w:proofErr w:type="spellStart"/>
      <w:r w:rsidRPr="00491AF5">
        <w:rPr>
          <w:szCs w:val="28"/>
          <w:lang w:val="ru-RU"/>
        </w:rPr>
        <w:t>всіх</w:t>
      </w:r>
      <w:proofErr w:type="spellEnd"/>
      <w:r w:rsidRPr="00491AF5">
        <w:rPr>
          <w:szCs w:val="28"/>
          <w:lang w:val="ru-RU"/>
        </w:rPr>
        <w:t xml:space="preserve"> </w:t>
      </w:r>
      <w:proofErr w:type="spellStart"/>
      <w:r w:rsidRPr="00491AF5">
        <w:rPr>
          <w:szCs w:val="28"/>
          <w:lang w:val="ru-RU"/>
        </w:rPr>
        <w:t>учасників</w:t>
      </w:r>
      <w:proofErr w:type="spellEnd"/>
      <w:r w:rsidRPr="00491AF5">
        <w:rPr>
          <w:szCs w:val="28"/>
          <w:lang w:val="ru-RU"/>
        </w:rPr>
        <w:t xml:space="preserve"> </w:t>
      </w:r>
      <w:proofErr w:type="spellStart"/>
      <w:r w:rsidRPr="00491AF5">
        <w:rPr>
          <w:szCs w:val="28"/>
          <w:lang w:val="ru-RU"/>
        </w:rPr>
        <w:t>навчального</w:t>
      </w:r>
      <w:proofErr w:type="spellEnd"/>
      <w:r w:rsidRPr="00491AF5">
        <w:rPr>
          <w:szCs w:val="28"/>
          <w:lang w:val="ru-RU"/>
        </w:rPr>
        <w:t xml:space="preserve"> </w:t>
      </w:r>
      <w:proofErr w:type="spellStart"/>
      <w:r w:rsidRPr="00491AF5">
        <w:rPr>
          <w:szCs w:val="28"/>
          <w:lang w:val="ru-RU"/>
        </w:rPr>
        <w:t>процесу</w:t>
      </w:r>
      <w:proofErr w:type="spellEnd"/>
      <w:r w:rsidRPr="00491AF5">
        <w:rPr>
          <w:szCs w:val="28"/>
          <w:lang w:val="ru-RU"/>
        </w:rPr>
        <w:t>;</w:t>
      </w:r>
    </w:p>
    <w:p w:rsidR="00491AF5" w:rsidRPr="00491AF5" w:rsidRDefault="00491AF5" w:rsidP="00491AF5">
      <w:pPr>
        <w:jc w:val="both"/>
        <w:rPr>
          <w:szCs w:val="28"/>
          <w:lang w:val="ru-RU"/>
        </w:rPr>
      </w:pPr>
      <w:r>
        <w:rPr>
          <w:szCs w:val="28"/>
        </w:rPr>
        <w:sym w:font="Symbol" w:char="F02D"/>
      </w:r>
      <w:r w:rsidRPr="00491AF5">
        <w:rPr>
          <w:szCs w:val="28"/>
          <w:lang w:val="ru-RU"/>
        </w:rPr>
        <w:t xml:space="preserve"> </w:t>
      </w:r>
      <w:proofErr w:type="spellStart"/>
      <w:r w:rsidRPr="00491AF5">
        <w:rPr>
          <w:szCs w:val="28"/>
          <w:lang w:val="ru-RU"/>
        </w:rPr>
        <w:t>пунктуальність</w:t>
      </w:r>
      <w:proofErr w:type="spellEnd"/>
      <w:r w:rsidRPr="00491AF5">
        <w:rPr>
          <w:szCs w:val="28"/>
          <w:lang w:val="ru-RU"/>
        </w:rPr>
        <w:t xml:space="preserve"> та </w:t>
      </w:r>
      <w:proofErr w:type="spellStart"/>
      <w:r w:rsidRPr="00491AF5">
        <w:rPr>
          <w:szCs w:val="28"/>
          <w:lang w:val="ru-RU"/>
        </w:rPr>
        <w:t>сумлінність</w:t>
      </w:r>
      <w:proofErr w:type="spellEnd"/>
      <w:r w:rsidRPr="00491AF5">
        <w:rPr>
          <w:szCs w:val="28"/>
          <w:lang w:val="ru-RU"/>
        </w:rPr>
        <w:t>;</w:t>
      </w:r>
    </w:p>
    <w:p w:rsidR="00491AF5" w:rsidRPr="00491AF5" w:rsidRDefault="00491AF5" w:rsidP="00491AF5">
      <w:pPr>
        <w:jc w:val="both"/>
        <w:rPr>
          <w:szCs w:val="28"/>
          <w:lang w:val="ru-RU"/>
        </w:rPr>
      </w:pPr>
      <w:r>
        <w:rPr>
          <w:szCs w:val="28"/>
        </w:rPr>
        <w:sym w:font="Symbol" w:char="F02D"/>
      </w:r>
      <w:r w:rsidRPr="00491AF5">
        <w:rPr>
          <w:szCs w:val="28"/>
          <w:lang w:val="ru-RU"/>
        </w:rPr>
        <w:t xml:space="preserve"> </w:t>
      </w:r>
      <w:proofErr w:type="spellStart"/>
      <w:r w:rsidRPr="00491AF5">
        <w:rPr>
          <w:szCs w:val="28"/>
          <w:lang w:val="ru-RU"/>
        </w:rPr>
        <w:t>активність</w:t>
      </w:r>
      <w:proofErr w:type="spellEnd"/>
      <w:r w:rsidRPr="00491AF5">
        <w:rPr>
          <w:szCs w:val="28"/>
          <w:lang w:val="ru-RU"/>
        </w:rPr>
        <w:t xml:space="preserve"> студента </w:t>
      </w:r>
      <w:proofErr w:type="gramStart"/>
      <w:r w:rsidRPr="00491AF5">
        <w:rPr>
          <w:szCs w:val="28"/>
          <w:lang w:val="ru-RU"/>
        </w:rPr>
        <w:t xml:space="preserve">у </w:t>
      </w:r>
      <w:proofErr w:type="spellStart"/>
      <w:r w:rsidRPr="00491AF5">
        <w:rPr>
          <w:szCs w:val="28"/>
          <w:lang w:val="ru-RU"/>
        </w:rPr>
        <w:t>зд</w:t>
      </w:r>
      <w:proofErr w:type="gramEnd"/>
      <w:r w:rsidRPr="00491AF5">
        <w:rPr>
          <w:szCs w:val="28"/>
          <w:lang w:val="ru-RU"/>
        </w:rPr>
        <w:t>ійсненні</w:t>
      </w:r>
      <w:proofErr w:type="spellEnd"/>
      <w:r w:rsidRPr="00491AF5">
        <w:rPr>
          <w:szCs w:val="28"/>
          <w:lang w:val="ru-RU"/>
        </w:rPr>
        <w:t xml:space="preserve"> </w:t>
      </w:r>
      <w:proofErr w:type="spellStart"/>
      <w:r w:rsidRPr="00491AF5">
        <w:rPr>
          <w:szCs w:val="28"/>
          <w:lang w:val="ru-RU"/>
        </w:rPr>
        <w:t>наукової</w:t>
      </w:r>
      <w:proofErr w:type="spellEnd"/>
      <w:r w:rsidRPr="00491AF5">
        <w:rPr>
          <w:szCs w:val="28"/>
          <w:lang w:val="ru-RU"/>
        </w:rPr>
        <w:t xml:space="preserve"> </w:t>
      </w:r>
      <w:proofErr w:type="spellStart"/>
      <w:r w:rsidRPr="00491AF5">
        <w:rPr>
          <w:szCs w:val="28"/>
          <w:lang w:val="ru-RU"/>
        </w:rPr>
        <w:t>діяльності</w:t>
      </w:r>
      <w:proofErr w:type="spellEnd"/>
      <w:r w:rsidRPr="00491AF5">
        <w:rPr>
          <w:szCs w:val="28"/>
          <w:lang w:val="ru-RU"/>
        </w:rPr>
        <w:t xml:space="preserve">, участь у </w:t>
      </w:r>
      <w:proofErr w:type="spellStart"/>
      <w:r w:rsidRPr="00491AF5">
        <w:rPr>
          <w:szCs w:val="28"/>
          <w:lang w:val="ru-RU"/>
        </w:rPr>
        <w:t>науково-практичних</w:t>
      </w:r>
      <w:proofErr w:type="spellEnd"/>
      <w:r w:rsidRPr="00491AF5">
        <w:rPr>
          <w:szCs w:val="28"/>
          <w:lang w:val="ru-RU"/>
        </w:rPr>
        <w:t xml:space="preserve"> заходах за тематикою курсу. </w:t>
      </w:r>
      <w:proofErr w:type="spellStart"/>
      <w:r w:rsidRPr="00491AF5">
        <w:rPr>
          <w:lang w:val="ru-RU"/>
        </w:rPr>
        <w:t>Може</w:t>
      </w:r>
      <w:proofErr w:type="spellEnd"/>
      <w:r w:rsidRPr="00491AF5">
        <w:rPr>
          <w:lang w:val="ru-RU"/>
        </w:rPr>
        <w:t xml:space="preserve"> </w:t>
      </w:r>
      <w:proofErr w:type="spellStart"/>
      <w:r w:rsidRPr="00491AF5">
        <w:rPr>
          <w:lang w:val="ru-RU"/>
        </w:rPr>
        <w:t>оцінюватися</w:t>
      </w:r>
      <w:proofErr w:type="spellEnd"/>
      <w:r w:rsidRPr="00491AF5">
        <w:rPr>
          <w:lang w:val="ru-RU"/>
        </w:rPr>
        <w:t xml:space="preserve"> </w:t>
      </w:r>
      <w:proofErr w:type="spellStart"/>
      <w:r w:rsidRPr="00491AF5">
        <w:rPr>
          <w:lang w:val="ru-RU"/>
        </w:rPr>
        <w:t>бонусними</w:t>
      </w:r>
      <w:proofErr w:type="spellEnd"/>
      <w:r w:rsidRPr="00491AF5">
        <w:rPr>
          <w:lang w:val="ru-RU"/>
        </w:rPr>
        <w:t xml:space="preserve"> балами (</w:t>
      </w:r>
      <w:proofErr w:type="spellStart"/>
      <w:r w:rsidRPr="00491AF5">
        <w:rPr>
          <w:lang w:val="ru-RU"/>
        </w:rPr>
        <w:t>кількість</w:t>
      </w:r>
      <w:proofErr w:type="spellEnd"/>
      <w:r w:rsidRPr="00491AF5">
        <w:rPr>
          <w:lang w:val="ru-RU"/>
        </w:rPr>
        <w:t xml:space="preserve"> </w:t>
      </w:r>
      <w:proofErr w:type="spellStart"/>
      <w:r w:rsidRPr="00491AF5">
        <w:rPr>
          <w:lang w:val="ru-RU"/>
        </w:rPr>
        <w:t>балі</w:t>
      </w:r>
      <w:proofErr w:type="gramStart"/>
      <w:r w:rsidRPr="00491AF5">
        <w:rPr>
          <w:lang w:val="ru-RU"/>
        </w:rPr>
        <w:t>в</w:t>
      </w:r>
      <w:proofErr w:type="spellEnd"/>
      <w:proofErr w:type="gramEnd"/>
      <w:r w:rsidRPr="00491AF5">
        <w:rPr>
          <w:lang w:val="ru-RU"/>
        </w:rPr>
        <w:t xml:space="preserve"> на </w:t>
      </w:r>
      <w:proofErr w:type="spellStart"/>
      <w:r w:rsidRPr="00491AF5">
        <w:rPr>
          <w:lang w:val="ru-RU"/>
        </w:rPr>
        <w:t>розсуд</w:t>
      </w:r>
      <w:proofErr w:type="spellEnd"/>
      <w:r w:rsidRPr="00491AF5">
        <w:rPr>
          <w:lang w:val="ru-RU"/>
        </w:rPr>
        <w:t xml:space="preserve"> </w:t>
      </w:r>
      <w:proofErr w:type="spellStart"/>
      <w:r w:rsidRPr="00491AF5">
        <w:rPr>
          <w:lang w:val="ru-RU"/>
        </w:rPr>
        <w:t>викладача</w:t>
      </w:r>
      <w:proofErr w:type="spellEnd"/>
      <w:r w:rsidRPr="00491AF5">
        <w:rPr>
          <w:lang w:val="ru-RU"/>
        </w:rPr>
        <w:t>).</w:t>
      </w:r>
    </w:p>
    <w:p w:rsidR="00491AF5" w:rsidRPr="001E336D" w:rsidRDefault="00491AF5" w:rsidP="00491AF5">
      <w:pPr>
        <w:jc w:val="both"/>
        <w:rPr>
          <w:i/>
          <w:iCs/>
          <w:color w:val="000000"/>
          <w:lang w:val="uk-UA"/>
        </w:rPr>
      </w:pPr>
    </w:p>
    <w:p w:rsidR="006331B8" w:rsidRPr="00E54730" w:rsidRDefault="006331B8" w:rsidP="006331B8">
      <w:pPr>
        <w:rPr>
          <w:b/>
          <w:bCs/>
          <w:color w:val="000000"/>
          <w:lang w:val="uk-UA"/>
        </w:rPr>
      </w:pPr>
      <w:r w:rsidRPr="00E54730">
        <w:rPr>
          <w:b/>
          <w:bCs/>
          <w:color w:val="000000"/>
          <w:lang w:val="uk-UA"/>
        </w:rPr>
        <w:t>Політика академічної доброчесності</w:t>
      </w:r>
    </w:p>
    <w:p w:rsidR="006331B8" w:rsidRDefault="006331B8" w:rsidP="006331B8">
      <w:pPr>
        <w:jc w:val="both"/>
        <w:rPr>
          <w:bCs/>
          <w:color w:val="000000"/>
          <w:lang w:val="uk-UA"/>
        </w:rPr>
      </w:pPr>
      <w:r w:rsidRPr="00E54730">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E54730">
        <w:rPr>
          <w:bCs/>
          <w:i/>
          <w:color w:val="000000"/>
          <w:lang w:val="uk-UA"/>
        </w:rPr>
        <w:t>плагіат</w:t>
      </w:r>
      <w:r w:rsidRPr="00E54730">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w:t>
      </w:r>
      <w:r>
        <w:rPr>
          <w:bCs/>
          <w:color w:val="000000"/>
          <w:lang w:val="uk-UA"/>
        </w:rPr>
        <w:t>додат</w:t>
      </w:r>
      <w:r w:rsidRPr="00E54730">
        <w:rPr>
          <w:bCs/>
          <w:color w:val="000000"/>
          <w:lang w:val="uk-UA"/>
        </w:rPr>
        <w:t xml:space="preserve">ку до </w:t>
      </w:r>
      <w:proofErr w:type="spellStart"/>
      <w:r w:rsidRPr="00E54730">
        <w:rPr>
          <w:bCs/>
          <w:color w:val="000000"/>
          <w:lang w:val="uk-UA"/>
        </w:rPr>
        <w:t>силабусу</w:t>
      </w:r>
      <w:proofErr w:type="spellEnd"/>
      <w:r w:rsidRPr="00E54730">
        <w:rPr>
          <w:bCs/>
          <w:color w:val="000000"/>
          <w:lang w:val="uk-UA"/>
        </w:rPr>
        <w:t>).</w:t>
      </w:r>
    </w:p>
    <w:p w:rsidR="006331B8" w:rsidRPr="0021546E" w:rsidRDefault="006331B8" w:rsidP="006331B8">
      <w:pPr>
        <w:rPr>
          <w:bCs/>
          <w:color w:val="000000"/>
          <w:lang w:val="uk-UA"/>
        </w:rPr>
      </w:pPr>
    </w:p>
    <w:p w:rsidR="006331B8" w:rsidRPr="008757C1" w:rsidRDefault="006331B8" w:rsidP="006331B8">
      <w:pPr>
        <w:rPr>
          <w:b/>
          <w:bCs/>
          <w:color w:val="000000"/>
          <w:lang w:val="uk-UA"/>
        </w:rPr>
      </w:pPr>
      <w:r w:rsidRPr="008757C1">
        <w:rPr>
          <w:b/>
          <w:bCs/>
          <w:color w:val="000000"/>
          <w:lang w:val="uk-UA"/>
        </w:rPr>
        <w:t>Використання комп’ютерів/телефонів на занятті</w:t>
      </w:r>
    </w:p>
    <w:p w:rsidR="006331B8" w:rsidRPr="00491AF5" w:rsidRDefault="00491AF5" w:rsidP="006331B8">
      <w:pPr>
        <w:jc w:val="both"/>
        <w:rPr>
          <w:bCs/>
          <w:color w:val="000000"/>
          <w:lang w:val="uk-UA"/>
        </w:rPr>
      </w:pPr>
      <w:r>
        <w:rPr>
          <w:bCs/>
          <w:color w:val="000000"/>
          <w:lang w:val="uk-UA"/>
        </w:rPr>
        <w:t xml:space="preserve">Телефони та інші засоби зв’язку повинні використовуватися в беззвучному режимі. Бажаним є мінімальне користування мобільними телефонами та іншими </w:t>
      </w:r>
      <w:proofErr w:type="spellStart"/>
      <w:r>
        <w:rPr>
          <w:bCs/>
          <w:color w:val="000000"/>
          <w:lang w:val="uk-UA"/>
        </w:rPr>
        <w:t>гаджетами</w:t>
      </w:r>
      <w:proofErr w:type="spellEnd"/>
      <w:r>
        <w:rPr>
          <w:bCs/>
          <w:color w:val="000000"/>
          <w:lang w:val="uk-UA"/>
        </w:rPr>
        <w:t xml:space="preserve">. </w:t>
      </w:r>
      <w:r w:rsidR="006331B8" w:rsidRPr="008757C1">
        <w:rPr>
          <w:bCs/>
          <w:color w:val="000000"/>
          <w:lang w:val="uk-UA"/>
        </w:rPr>
        <w:t xml:space="preserve">Під час </w:t>
      </w:r>
      <w:r w:rsidR="006331B8">
        <w:rPr>
          <w:bCs/>
          <w:color w:val="000000"/>
          <w:lang w:val="uk-UA"/>
        </w:rPr>
        <w:t>занять</w:t>
      </w:r>
      <w:r w:rsidR="006331B8" w:rsidRPr="008757C1">
        <w:rPr>
          <w:bCs/>
          <w:color w:val="000000"/>
          <w:lang w:val="uk-UA"/>
        </w:rPr>
        <w:t xml:space="preserve"> заборонено надсилання текстових повідомлень, прослуховування музики, перевірк</w:t>
      </w:r>
      <w:r w:rsidR="006331B8">
        <w:rPr>
          <w:bCs/>
          <w:color w:val="000000"/>
          <w:lang w:val="uk-UA"/>
        </w:rPr>
        <w:t>а</w:t>
      </w:r>
      <w:r w:rsidR="006331B8" w:rsidRPr="008757C1">
        <w:rPr>
          <w:bCs/>
          <w:color w:val="000000"/>
          <w:lang w:val="uk-UA"/>
        </w:rPr>
        <w:t xml:space="preserve"> електронної пошти, </w:t>
      </w:r>
      <w:r w:rsidR="006331B8">
        <w:rPr>
          <w:bCs/>
          <w:color w:val="000000"/>
          <w:lang w:val="uk-UA"/>
        </w:rPr>
        <w:t>соціальних мереж</w:t>
      </w:r>
      <w:r w:rsidR="006331B8" w:rsidRPr="008757C1">
        <w:rPr>
          <w:bCs/>
          <w:color w:val="000000"/>
          <w:lang w:val="uk-UA"/>
        </w:rPr>
        <w:t xml:space="preserve"> тощо. </w:t>
      </w:r>
      <w:r w:rsidR="006331B8">
        <w:rPr>
          <w:bCs/>
          <w:color w:val="000000"/>
          <w:lang w:val="uk-UA"/>
        </w:rPr>
        <w:t>Електронні пристрої можна використовувати лише за умови виробничої необхідності в них (за погодженням з викладачем)</w:t>
      </w:r>
      <w:r w:rsidR="006331B8" w:rsidRPr="008757C1">
        <w:rPr>
          <w:bCs/>
          <w:color w:val="000000"/>
          <w:lang w:val="uk-UA"/>
        </w:rPr>
        <w:t>.</w:t>
      </w:r>
    </w:p>
    <w:p w:rsidR="006331B8" w:rsidRPr="005D3580" w:rsidRDefault="006331B8" w:rsidP="006331B8">
      <w:pPr>
        <w:rPr>
          <w:rFonts w:eastAsia="Times New Roman"/>
          <w:highlight w:val="yellow"/>
          <w:lang w:val="uk-UA"/>
        </w:rPr>
      </w:pPr>
    </w:p>
    <w:p w:rsidR="006331B8" w:rsidRPr="00C8796F" w:rsidRDefault="006331B8" w:rsidP="006331B8">
      <w:pPr>
        <w:rPr>
          <w:lang w:val="uk-UA"/>
        </w:rPr>
      </w:pPr>
      <w:r>
        <w:rPr>
          <w:b/>
          <w:bCs/>
          <w:color w:val="000000"/>
          <w:lang w:val="uk-UA"/>
        </w:rPr>
        <w:t>Комунікація</w:t>
      </w:r>
    </w:p>
    <w:p w:rsidR="00491AF5" w:rsidRPr="00491AF5" w:rsidRDefault="00491AF5" w:rsidP="006331B8">
      <w:pPr>
        <w:jc w:val="both"/>
        <w:rPr>
          <w:iCs/>
          <w:color w:val="000000"/>
          <w:lang w:val="uk-UA"/>
        </w:rPr>
      </w:pPr>
      <w:r w:rsidRPr="00491AF5">
        <w:rPr>
          <w:iCs/>
          <w:color w:val="000000"/>
          <w:lang w:val="uk-UA"/>
        </w:rPr>
        <w:t xml:space="preserve">Базовою платформою для комунікації викладача зі студентами є </w:t>
      </w:r>
      <w:r w:rsidRPr="00491AF5">
        <w:rPr>
          <w:iCs/>
          <w:color w:val="000000"/>
        </w:rPr>
        <w:t>Moodle</w:t>
      </w:r>
      <w:r w:rsidRPr="00491AF5">
        <w:rPr>
          <w:iCs/>
          <w:color w:val="000000"/>
          <w:lang w:val="uk-UA"/>
        </w:rPr>
        <w:t xml:space="preserve">. </w:t>
      </w:r>
    </w:p>
    <w:p w:rsidR="00491AF5" w:rsidRPr="00491AF5" w:rsidRDefault="00491AF5" w:rsidP="00491AF5">
      <w:pPr>
        <w:rPr>
          <w:iCs/>
          <w:color w:val="000000"/>
          <w:lang w:val="uk-UA"/>
        </w:rPr>
      </w:pPr>
      <w:r w:rsidRPr="00491AF5">
        <w:rPr>
          <w:iCs/>
          <w:color w:val="000000"/>
          <w:lang w:val="uk-UA"/>
        </w:rPr>
        <w:t xml:space="preserve">Якщо за технічних причин доступ до </w:t>
      </w:r>
      <w:r w:rsidRPr="00491AF5">
        <w:rPr>
          <w:iCs/>
          <w:color w:val="000000"/>
        </w:rPr>
        <w:t>Moodle</w:t>
      </w:r>
      <w:r w:rsidRPr="00491AF5">
        <w:rPr>
          <w:iCs/>
          <w:color w:val="000000"/>
          <w:lang w:val="uk-UA"/>
        </w:rPr>
        <w:t xml:space="preserve"> є неможливим, або питання потребує термінового розгляду, в якості більш оперативного засобу зв'язку можуть використовуватися: </w:t>
      </w:r>
      <w:r w:rsidR="009848B5">
        <w:rPr>
          <w:iCs/>
          <w:color w:val="000000"/>
          <w:lang w:val="uk-UA"/>
        </w:rPr>
        <w:t>е</w:t>
      </w:r>
      <w:r w:rsidRPr="00491AF5">
        <w:rPr>
          <w:iCs/>
          <w:color w:val="000000"/>
          <w:lang w:val="uk-UA"/>
        </w:rPr>
        <w:t xml:space="preserve">лектронна пошта, </w:t>
      </w:r>
      <w:r w:rsidRPr="00491AF5">
        <w:rPr>
          <w:iCs/>
          <w:color w:val="000000"/>
        </w:rPr>
        <w:t>Viber</w:t>
      </w:r>
      <w:r w:rsidRPr="00491AF5">
        <w:rPr>
          <w:iCs/>
          <w:color w:val="000000"/>
          <w:lang w:val="uk-UA"/>
        </w:rPr>
        <w:t xml:space="preserve">, </w:t>
      </w:r>
      <w:r w:rsidRPr="00491AF5">
        <w:rPr>
          <w:iCs/>
          <w:color w:val="000000"/>
        </w:rPr>
        <w:t>Telegram</w:t>
      </w:r>
    </w:p>
    <w:p w:rsidR="00491AF5" w:rsidRPr="00491AF5" w:rsidRDefault="00491AF5" w:rsidP="00491AF5">
      <w:pPr>
        <w:rPr>
          <w:iCs/>
          <w:lang w:val="uk-UA"/>
        </w:rPr>
      </w:pPr>
      <w:r w:rsidRPr="00491AF5">
        <w:rPr>
          <w:iCs/>
          <w:lang w:val="uk-UA"/>
        </w:rPr>
        <w:t>У повідомленнях обов’язково вказується прізвище та ім’я, курс та шифр академічної групи.</w:t>
      </w:r>
    </w:p>
    <w:p w:rsidR="00491AF5" w:rsidRPr="00491AF5" w:rsidRDefault="00491AF5" w:rsidP="006331B8">
      <w:pPr>
        <w:jc w:val="both"/>
        <w:rPr>
          <w:i/>
          <w:iCs/>
          <w:color w:val="000000"/>
          <w:lang w:val="uk-UA"/>
        </w:rPr>
      </w:pPr>
    </w:p>
    <w:p w:rsidR="00C47403" w:rsidRPr="006331B8" w:rsidRDefault="006331B8" w:rsidP="00CD5755">
      <w:pPr>
        <w:jc w:val="center"/>
        <w:rPr>
          <w:rFonts w:ascii="Cambria" w:hAnsi="Cambria"/>
          <w:b/>
          <w:i/>
          <w:sz w:val="28"/>
          <w:lang w:val="uk-UA"/>
        </w:rPr>
      </w:pPr>
      <w:r>
        <w:rPr>
          <w:rFonts w:ascii="Cambria" w:hAnsi="Cambria"/>
          <w:b/>
          <w:i/>
          <w:sz w:val="28"/>
          <w:lang w:val="uk-UA"/>
        </w:rPr>
        <w:br w:type="page"/>
      </w:r>
      <w:r w:rsidR="00C47403" w:rsidRPr="006331B8">
        <w:rPr>
          <w:rFonts w:ascii="Cambria" w:hAnsi="Cambria"/>
          <w:b/>
          <w:i/>
          <w:sz w:val="28"/>
          <w:lang w:val="uk-UA"/>
        </w:rPr>
        <w:lastRenderedPageBreak/>
        <w:t>ДОДАТОК ДО СИЛАБУСУ</w:t>
      </w:r>
      <w:r w:rsidR="00A90A11" w:rsidRPr="006331B8">
        <w:rPr>
          <w:rFonts w:ascii="Cambria" w:hAnsi="Cambria"/>
          <w:b/>
          <w:i/>
          <w:sz w:val="28"/>
          <w:lang w:val="uk-UA"/>
        </w:rPr>
        <w:t xml:space="preserve"> ЗНУ – 2020-2021</w:t>
      </w:r>
      <w:r w:rsidR="009E7399" w:rsidRPr="006331B8">
        <w:rPr>
          <w:rFonts w:ascii="Cambria" w:hAnsi="Cambria"/>
          <w:b/>
          <w:i/>
          <w:sz w:val="28"/>
          <w:lang w:val="uk-UA"/>
        </w:rPr>
        <w:t xml:space="preserve"> рр.</w:t>
      </w:r>
    </w:p>
    <w:p w:rsidR="00A90A11" w:rsidRPr="006331B8" w:rsidRDefault="00A90A11" w:rsidP="00A90A11">
      <w:pPr>
        <w:jc w:val="both"/>
        <w:rPr>
          <w:rFonts w:ascii="Cambria" w:hAnsi="Cambria"/>
          <w:i/>
          <w:lang w:val="uk-UA"/>
        </w:rPr>
      </w:pPr>
    </w:p>
    <w:p w:rsidR="00A90A11" w:rsidRPr="006331B8" w:rsidRDefault="00A90A11" w:rsidP="00A90A11">
      <w:pPr>
        <w:jc w:val="both"/>
        <w:rPr>
          <w:rFonts w:ascii="Cambria" w:hAnsi="Cambria"/>
          <w:b/>
          <w:i/>
          <w:sz w:val="20"/>
          <w:szCs w:val="20"/>
          <w:lang w:val="uk-UA"/>
        </w:rPr>
      </w:pPr>
      <w:r w:rsidRPr="006331B8">
        <w:rPr>
          <w:rFonts w:ascii="Cambria" w:hAnsi="Cambria"/>
          <w:b/>
          <w:i/>
          <w:sz w:val="20"/>
          <w:szCs w:val="20"/>
          <w:lang w:val="uk-UA"/>
        </w:rPr>
        <w:t>ГРАФІК НАВЧАЛЬНОГО ПРОЦЕСУ</w:t>
      </w:r>
      <w:r w:rsidR="00494816" w:rsidRPr="006331B8">
        <w:rPr>
          <w:rFonts w:ascii="Cambria" w:hAnsi="Cambria"/>
          <w:b/>
          <w:i/>
          <w:sz w:val="20"/>
          <w:szCs w:val="20"/>
          <w:lang w:val="ru-RU"/>
        </w:rPr>
        <w:t xml:space="preserve"> 2020-2021 </w:t>
      </w:r>
      <w:r w:rsidR="00494816" w:rsidRPr="006331B8">
        <w:rPr>
          <w:rFonts w:ascii="Cambria" w:hAnsi="Cambria"/>
          <w:b/>
          <w:i/>
          <w:sz w:val="20"/>
          <w:szCs w:val="20"/>
          <w:lang w:val="uk-UA"/>
        </w:rPr>
        <w:t xml:space="preserve">н. р. </w:t>
      </w:r>
      <w:r w:rsidR="00CD5755" w:rsidRPr="006331B8">
        <w:rPr>
          <w:rFonts w:ascii="Cambria" w:hAnsi="Cambria"/>
          <w:i/>
          <w:sz w:val="20"/>
          <w:szCs w:val="20"/>
          <w:lang w:val="uk-UA"/>
        </w:rPr>
        <w:t>(посилання на сторінку сайт</w:t>
      </w:r>
      <w:r w:rsidR="002022B7" w:rsidRPr="006331B8">
        <w:rPr>
          <w:rFonts w:ascii="Cambria" w:hAnsi="Cambria"/>
          <w:i/>
          <w:sz w:val="20"/>
          <w:szCs w:val="20"/>
          <w:lang w:val="uk-UA"/>
        </w:rPr>
        <w:t>у ЗНУ</w:t>
      </w:r>
      <w:r w:rsidR="00CD5755" w:rsidRPr="006331B8">
        <w:rPr>
          <w:rFonts w:ascii="Cambria" w:hAnsi="Cambria"/>
          <w:i/>
          <w:sz w:val="20"/>
          <w:szCs w:val="20"/>
          <w:lang w:val="uk-UA"/>
        </w:rPr>
        <w:t>)</w:t>
      </w:r>
    </w:p>
    <w:p w:rsidR="00482603" w:rsidRPr="006331B8" w:rsidRDefault="00482603" w:rsidP="000363C2">
      <w:pPr>
        <w:jc w:val="both"/>
        <w:rPr>
          <w:rFonts w:ascii="Cambria" w:hAnsi="Cambria"/>
          <w:b/>
          <w:i/>
          <w:sz w:val="14"/>
          <w:szCs w:val="14"/>
          <w:lang w:val="uk-UA"/>
        </w:rPr>
      </w:pPr>
    </w:p>
    <w:p w:rsidR="000363C2" w:rsidRPr="006331B8" w:rsidRDefault="000363C2" w:rsidP="000363C2">
      <w:pPr>
        <w:jc w:val="both"/>
        <w:rPr>
          <w:rFonts w:ascii="Cambria" w:hAnsi="Cambria"/>
          <w:sz w:val="20"/>
          <w:lang w:val="uk-UA"/>
        </w:rPr>
      </w:pPr>
      <w:r w:rsidRPr="006331B8">
        <w:rPr>
          <w:rFonts w:ascii="Cambria" w:hAnsi="Cambria"/>
          <w:b/>
          <w:i/>
          <w:sz w:val="20"/>
          <w:lang w:val="uk-UA"/>
        </w:rPr>
        <w:t>АКАДЕМІЧНА ДОБРОЧЕСНІСТЬ</w:t>
      </w:r>
      <w:r w:rsidR="008C552B" w:rsidRPr="006331B8">
        <w:rPr>
          <w:rFonts w:ascii="Cambria" w:hAnsi="Cambria"/>
          <w:b/>
          <w:i/>
          <w:sz w:val="20"/>
          <w:lang w:val="uk-UA"/>
        </w:rPr>
        <w:t xml:space="preserve">. </w:t>
      </w:r>
      <w:r w:rsidRPr="006331B8">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6331B8">
        <w:rPr>
          <w:rFonts w:ascii="Cambria" w:hAnsi="Cambria"/>
          <w:b/>
          <w:i/>
          <w:sz w:val="20"/>
          <w:lang w:val="uk-UA"/>
        </w:rPr>
        <w:t>Кодексом академічної доброчесності ЗНУ</w:t>
      </w:r>
      <w:r w:rsidRPr="006331B8">
        <w:rPr>
          <w:rFonts w:ascii="Cambria" w:hAnsi="Cambria"/>
          <w:b/>
          <w:sz w:val="20"/>
          <w:lang w:val="uk-UA"/>
        </w:rPr>
        <w:t>:</w:t>
      </w:r>
      <w:r w:rsidRPr="006331B8">
        <w:rPr>
          <w:rFonts w:ascii="Cambria" w:hAnsi="Cambria"/>
          <w:sz w:val="20"/>
          <w:lang w:val="uk-UA"/>
        </w:rPr>
        <w:t xml:space="preserve"> </w:t>
      </w:r>
      <w:hyperlink r:id="rId9" w:history="1">
        <w:r w:rsidR="00494816" w:rsidRPr="006331B8">
          <w:rPr>
            <w:rStyle w:val="a3"/>
            <w:rFonts w:ascii="Cambria" w:hAnsi="Cambria"/>
            <w:color w:val="auto"/>
            <w:sz w:val="20"/>
            <w:lang w:val="uk-UA"/>
          </w:rPr>
          <w:t>https://tinyurl.com/ya6yk4ad</w:t>
        </w:r>
      </w:hyperlink>
      <w:r w:rsidR="00BD3C37" w:rsidRPr="006331B8">
        <w:rPr>
          <w:rFonts w:ascii="Cambria" w:hAnsi="Cambria"/>
          <w:sz w:val="20"/>
          <w:lang w:val="uk-UA"/>
        </w:rPr>
        <w:t>.</w:t>
      </w:r>
      <w:r w:rsidR="00494816" w:rsidRPr="006331B8">
        <w:rPr>
          <w:rFonts w:ascii="Cambria" w:hAnsi="Cambria"/>
          <w:sz w:val="20"/>
          <w:lang w:val="uk-UA"/>
        </w:rPr>
        <w:t xml:space="preserve"> </w:t>
      </w:r>
      <w:r w:rsidRPr="006331B8">
        <w:rPr>
          <w:rFonts w:ascii="Cambria" w:hAnsi="Cambria"/>
          <w:i/>
          <w:sz w:val="20"/>
          <w:lang w:val="uk-UA"/>
        </w:rPr>
        <w:t>Декларація академічної доброчесності здобувача вищої освіти</w:t>
      </w:r>
      <w:r w:rsidRPr="006331B8">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0" w:history="1">
        <w:r w:rsidR="00494816" w:rsidRPr="006331B8">
          <w:rPr>
            <w:rStyle w:val="a3"/>
            <w:rFonts w:ascii="Cambria" w:hAnsi="Cambria"/>
            <w:color w:val="auto"/>
            <w:sz w:val="20"/>
            <w:lang w:val="uk-UA"/>
          </w:rPr>
          <w:t>https://tinyurl.com/y6wzzlu3</w:t>
        </w:r>
      </w:hyperlink>
      <w:r w:rsidR="00BD3C37" w:rsidRPr="006331B8">
        <w:rPr>
          <w:rFonts w:ascii="Cambria" w:hAnsi="Cambria"/>
          <w:sz w:val="20"/>
          <w:lang w:val="uk-UA"/>
        </w:rPr>
        <w:t>.</w:t>
      </w:r>
    </w:p>
    <w:p w:rsidR="000363C2" w:rsidRPr="006331B8" w:rsidRDefault="000363C2" w:rsidP="000363C2">
      <w:pPr>
        <w:rPr>
          <w:rFonts w:ascii="Cambria" w:hAnsi="Cambria"/>
          <w:sz w:val="14"/>
          <w:szCs w:val="14"/>
          <w:lang w:val="uk-UA"/>
        </w:rPr>
      </w:pPr>
    </w:p>
    <w:p w:rsidR="00494816" w:rsidRPr="006331B8" w:rsidRDefault="00494816" w:rsidP="008C552B">
      <w:pPr>
        <w:jc w:val="both"/>
        <w:rPr>
          <w:rFonts w:ascii="Cambria" w:hAnsi="Cambria"/>
          <w:sz w:val="20"/>
          <w:lang w:val="uk-UA"/>
        </w:rPr>
      </w:pPr>
      <w:r w:rsidRPr="006331B8">
        <w:rPr>
          <w:rFonts w:ascii="Cambria" w:hAnsi="Cambria"/>
          <w:b/>
          <w:i/>
          <w:sz w:val="20"/>
          <w:lang w:val="uk-UA"/>
        </w:rPr>
        <w:t>НАВЧАЛЬНИЙ ПРОЦЕС ТА ЗАБЕЗПЕЧЕННЯ ЯКОСТІ ОСВІТИ</w:t>
      </w:r>
      <w:r w:rsidR="008C552B" w:rsidRPr="006331B8">
        <w:rPr>
          <w:rFonts w:ascii="Cambria" w:hAnsi="Cambria"/>
          <w:b/>
          <w:i/>
          <w:sz w:val="20"/>
          <w:lang w:val="uk-UA"/>
        </w:rPr>
        <w:t xml:space="preserve">. </w:t>
      </w:r>
      <w:r w:rsidRPr="006331B8">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6331B8">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6331B8">
        <w:rPr>
          <w:rFonts w:ascii="Cambria" w:hAnsi="Cambria"/>
          <w:sz w:val="20"/>
          <w:lang w:val="uk-UA"/>
        </w:rPr>
        <w:t xml:space="preserve">: </w:t>
      </w:r>
      <w:hyperlink r:id="rId11" w:history="1">
        <w:r w:rsidRPr="006331B8">
          <w:rPr>
            <w:rStyle w:val="a3"/>
            <w:rFonts w:ascii="Cambria" w:hAnsi="Cambria"/>
            <w:bCs/>
            <w:color w:val="auto"/>
            <w:sz w:val="20"/>
            <w:shd w:val="clear" w:color="auto" w:fill="FFFFFF"/>
          </w:rPr>
          <w:t>https</w:t>
        </w:r>
        <w:r w:rsidRPr="006331B8">
          <w:rPr>
            <w:rStyle w:val="a3"/>
            <w:rFonts w:ascii="Cambria" w:hAnsi="Cambria"/>
            <w:bCs/>
            <w:color w:val="auto"/>
            <w:sz w:val="20"/>
            <w:shd w:val="clear" w:color="auto" w:fill="FFFFFF"/>
            <w:lang w:val="uk-UA"/>
          </w:rPr>
          <w:t>://</w:t>
        </w:r>
        <w:proofErr w:type="spellStart"/>
        <w:r w:rsidRPr="006331B8">
          <w:rPr>
            <w:rStyle w:val="a3"/>
            <w:rFonts w:ascii="Cambria" w:hAnsi="Cambria"/>
            <w:bCs/>
            <w:color w:val="auto"/>
            <w:sz w:val="20"/>
            <w:shd w:val="clear" w:color="auto" w:fill="FFFFFF"/>
          </w:rPr>
          <w:t>tinyurl</w:t>
        </w:r>
        <w:proofErr w:type="spellEnd"/>
        <w:r w:rsidRPr="006331B8">
          <w:rPr>
            <w:rStyle w:val="a3"/>
            <w:rFonts w:ascii="Cambria" w:hAnsi="Cambria"/>
            <w:bCs/>
            <w:color w:val="auto"/>
            <w:sz w:val="20"/>
            <w:shd w:val="clear" w:color="auto" w:fill="FFFFFF"/>
            <w:lang w:val="uk-UA"/>
          </w:rPr>
          <w:t>.</w:t>
        </w:r>
        <w:r w:rsidRPr="006331B8">
          <w:rPr>
            <w:rStyle w:val="a3"/>
            <w:rFonts w:ascii="Cambria" w:hAnsi="Cambria"/>
            <w:bCs/>
            <w:color w:val="auto"/>
            <w:sz w:val="20"/>
            <w:shd w:val="clear" w:color="auto" w:fill="FFFFFF"/>
          </w:rPr>
          <w:t>com</w:t>
        </w:r>
        <w:r w:rsidRPr="006331B8">
          <w:rPr>
            <w:rStyle w:val="a3"/>
            <w:rFonts w:ascii="Cambria" w:hAnsi="Cambria"/>
            <w:bCs/>
            <w:color w:val="auto"/>
            <w:sz w:val="20"/>
            <w:shd w:val="clear" w:color="auto" w:fill="FFFFFF"/>
            <w:lang w:val="uk-UA"/>
          </w:rPr>
          <w:t>/</w:t>
        </w:r>
        <w:r w:rsidRPr="006331B8">
          <w:rPr>
            <w:rStyle w:val="a3"/>
            <w:rFonts w:ascii="Cambria" w:hAnsi="Cambria"/>
            <w:bCs/>
            <w:color w:val="auto"/>
            <w:sz w:val="20"/>
            <w:shd w:val="clear" w:color="auto" w:fill="FFFFFF"/>
          </w:rPr>
          <w:t>y</w:t>
        </w:r>
        <w:r w:rsidRPr="006331B8">
          <w:rPr>
            <w:rStyle w:val="a3"/>
            <w:rFonts w:ascii="Cambria" w:hAnsi="Cambria"/>
            <w:bCs/>
            <w:color w:val="auto"/>
            <w:sz w:val="20"/>
            <w:shd w:val="clear" w:color="auto" w:fill="FFFFFF"/>
            <w:lang w:val="uk-UA"/>
          </w:rPr>
          <w:t>9</w:t>
        </w:r>
        <w:proofErr w:type="spellStart"/>
        <w:r w:rsidRPr="006331B8">
          <w:rPr>
            <w:rStyle w:val="a3"/>
            <w:rFonts w:ascii="Cambria" w:hAnsi="Cambria"/>
            <w:bCs/>
            <w:color w:val="auto"/>
            <w:sz w:val="20"/>
            <w:shd w:val="clear" w:color="auto" w:fill="FFFFFF"/>
          </w:rPr>
          <w:t>tve</w:t>
        </w:r>
        <w:proofErr w:type="spellEnd"/>
        <w:r w:rsidRPr="006331B8">
          <w:rPr>
            <w:rStyle w:val="a3"/>
            <w:rFonts w:ascii="Cambria" w:hAnsi="Cambria"/>
            <w:bCs/>
            <w:color w:val="auto"/>
            <w:sz w:val="20"/>
            <w:shd w:val="clear" w:color="auto" w:fill="FFFFFF"/>
            <w:lang w:val="uk-UA"/>
          </w:rPr>
          <w:t>4</w:t>
        </w:r>
        <w:proofErr w:type="spellStart"/>
        <w:r w:rsidRPr="006331B8">
          <w:rPr>
            <w:rStyle w:val="a3"/>
            <w:rFonts w:ascii="Cambria" w:hAnsi="Cambria"/>
            <w:bCs/>
            <w:color w:val="auto"/>
            <w:sz w:val="20"/>
            <w:shd w:val="clear" w:color="auto" w:fill="FFFFFF"/>
          </w:rPr>
          <w:t>lk</w:t>
        </w:r>
        <w:proofErr w:type="spellEnd"/>
      </w:hyperlink>
      <w:r w:rsidR="00BD3C37" w:rsidRPr="006331B8">
        <w:rPr>
          <w:rFonts w:ascii="Cambria" w:hAnsi="Cambria"/>
          <w:b/>
          <w:bCs/>
          <w:sz w:val="20"/>
          <w:shd w:val="clear" w:color="auto" w:fill="FFFFFF"/>
          <w:lang w:val="uk-UA"/>
        </w:rPr>
        <w:t>.</w:t>
      </w:r>
    </w:p>
    <w:p w:rsidR="000363C2" w:rsidRPr="006331B8" w:rsidRDefault="000363C2" w:rsidP="00A90A11">
      <w:pPr>
        <w:jc w:val="both"/>
        <w:rPr>
          <w:rFonts w:ascii="Cambria" w:hAnsi="Cambria"/>
          <w:i/>
          <w:sz w:val="14"/>
          <w:szCs w:val="14"/>
          <w:lang w:val="uk-UA"/>
        </w:rPr>
      </w:pPr>
    </w:p>
    <w:p w:rsidR="008C552B" w:rsidRPr="006331B8" w:rsidRDefault="00494816" w:rsidP="00A90A11">
      <w:pPr>
        <w:jc w:val="both"/>
        <w:rPr>
          <w:rFonts w:ascii="Cambria" w:hAnsi="Cambria"/>
          <w:sz w:val="20"/>
          <w:lang w:val="uk-UA"/>
        </w:rPr>
      </w:pPr>
      <w:r w:rsidRPr="006331B8">
        <w:rPr>
          <w:rFonts w:ascii="Cambria" w:hAnsi="Cambria"/>
          <w:b/>
          <w:i/>
          <w:sz w:val="20"/>
          <w:lang w:val="uk-UA"/>
        </w:rPr>
        <w:t>ПОВТОРНЕ ВИВЧЕННЯ ДИСЦИПЛІН</w:t>
      </w:r>
      <w:r w:rsidR="00BD3C37" w:rsidRPr="006331B8">
        <w:rPr>
          <w:rFonts w:ascii="Cambria" w:hAnsi="Cambria"/>
          <w:b/>
          <w:i/>
          <w:sz w:val="20"/>
          <w:lang w:val="uk-UA"/>
        </w:rPr>
        <w:t>, ВІДРАХУВАННЯ</w:t>
      </w:r>
      <w:r w:rsidR="008C552B" w:rsidRPr="006331B8">
        <w:rPr>
          <w:rFonts w:ascii="Cambria" w:hAnsi="Cambria"/>
          <w:b/>
          <w:i/>
          <w:sz w:val="20"/>
          <w:lang w:val="uk-UA"/>
        </w:rPr>
        <w:t xml:space="preserve">. </w:t>
      </w:r>
      <w:r w:rsidR="00BD3C37" w:rsidRPr="006331B8">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6331B8">
        <w:rPr>
          <w:rFonts w:ascii="Cambria" w:hAnsi="Cambria"/>
          <w:i/>
          <w:sz w:val="20"/>
          <w:lang w:val="uk-UA"/>
        </w:rPr>
        <w:t>Положенням про порядок повторного вивчення навчальних дисциплін та повторного навчання у ЗНУ</w:t>
      </w:r>
      <w:r w:rsidR="00BD3C37" w:rsidRPr="006331B8">
        <w:rPr>
          <w:rFonts w:ascii="Cambria" w:hAnsi="Cambria"/>
          <w:sz w:val="20"/>
          <w:lang w:val="uk-UA"/>
        </w:rPr>
        <w:t xml:space="preserve">: </w:t>
      </w:r>
      <w:hyperlink r:id="rId12" w:history="1">
        <w:r w:rsidR="00BD3C37" w:rsidRPr="006331B8">
          <w:rPr>
            <w:rStyle w:val="a3"/>
            <w:rFonts w:ascii="Cambria" w:hAnsi="Cambria"/>
            <w:color w:val="auto"/>
            <w:sz w:val="20"/>
            <w:lang w:val="uk-UA"/>
          </w:rPr>
          <w:t>https://tinyurl.com/y9pkmmp5</w:t>
        </w:r>
      </w:hyperlink>
      <w:r w:rsidR="00BD3C37" w:rsidRPr="006331B8">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6331B8">
        <w:rPr>
          <w:rFonts w:ascii="Cambria" w:hAnsi="Cambria"/>
          <w:i/>
          <w:sz w:val="20"/>
          <w:lang w:val="uk-UA"/>
        </w:rPr>
        <w:t>Положенням про порядок переведення, відрахування та поновлення студентів у ЗНУ</w:t>
      </w:r>
      <w:r w:rsidR="00BD3C37" w:rsidRPr="006331B8">
        <w:rPr>
          <w:rFonts w:ascii="Cambria" w:hAnsi="Cambria"/>
          <w:sz w:val="20"/>
          <w:lang w:val="uk-UA"/>
        </w:rPr>
        <w:t xml:space="preserve">: </w:t>
      </w:r>
      <w:hyperlink r:id="rId13" w:history="1">
        <w:r w:rsidR="00BD3C37" w:rsidRPr="006331B8">
          <w:rPr>
            <w:rStyle w:val="a3"/>
            <w:rFonts w:ascii="Cambria" w:hAnsi="Cambria"/>
            <w:color w:val="auto"/>
            <w:sz w:val="20"/>
            <w:lang w:val="uk-UA"/>
          </w:rPr>
          <w:t>https://tinyurl.com/ycds57la</w:t>
        </w:r>
      </w:hyperlink>
      <w:r w:rsidR="008C552B" w:rsidRPr="006331B8">
        <w:rPr>
          <w:rFonts w:ascii="Cambria" w:hAnsi="Cambria"/>
          <w:sz w:val="20"/>
          <w:lang w:val="uk-UA"/>
        </w:rPr>
        <w:t>.</w:t>
      </w:r>
    </w:p>
    <w:p w:rsidR="008C552B" w:rsidRPr="006331B8" w:rsidRDefault="008C552B" w:rsidP="00A90A11">
      <w:pPr>
        <w:jc w:val="both"/>
        <w:rPr>
          <w:rFonts w:ascii="Cambria" w:hAnsi="Cambria"/>
          <w:sz w:val="14"/>
          <w:szCs w:val="14"/>
          <w:lang w:val="uk-UA"/>
        </w:rPr>
      </w:pPr>
    </w:p>
    <w:p w:rsidR="008C552B" w:rsidRPr="006331B8" w:rsidRDefault="008C552B" w:rsidP="00A90A11">
      <w:pPr>
        <w:jc w:val="both"/>
        <w:rPr>
          <w:rFonts w:ascii="Cambria" w:hAnsi="Cambria"/>
          <w:sz w:val="20"/>
          <w:lang w:val="uk-UA"/>
        </w:rPr>
      </w:pPr>
      <w:r w:rsidRPr="006331B8">
        <w:rPr>
          <w:rFonts w:ascii="Cambria" w:hAnsi="Cambria"/>
          <w:b/>
          <w:i/>
          <w:sz w:val="20"/>
          <w:lang w:val="uk-UA"/>
        </w:rPr>
        <w:t xml:space="preserve">НЕФОРМАЛЬНА ОСВІТА. </w:t>
      </w:r>
      <w:r w:rsidRPr="006331B8">
        <w:rPr>
          <w:rFonts w:ascii="Cambria" w:hAnsi="Cambria"/>
          <w:sz w:val="20"/>
          <w:lang w:val="uk-UA"/>
        </w:rPr>
        <w:t xml:space="preserve">Порядок зарахування результатів навчання, підтверджених сертифікатами, </w:t>
      </w:r>
      <w:proofErr w:type="spellStart"/>
      <w:r w:rsidRPr="006331B8">
        <w:rPr>
          <w:rFonts w:ascii="Cambria" w:hAnsi="Cambria"/>
          <w:sz w:val="20"/>
          <w:lang w:val="uk-UA"/>
        </w:rPr>
        <w:t>свідоцтвами</w:t>
      </w:r>
      <w:proofErr w:type="spellEnd"/>
      <w:r w:rsidRPr="006331B8">
        <w:rPr>
          <w:rFonts w:ascii="Cambria" w:hAnsi="Cambria"/>
          <w:sz w:val="20"/>
          <w:lang w:val="uk-UA"/>
        </w:rPr>
        <w:t xml:space="preserve">, іншими документами, здобутими поза основним місцем навчання, регулюється </w:t>
      </w:r>
      <w:r w:rsidRPr="006331B8">
        <w:rPr>
          <w:rFonts w:ascii="Cambria" w:hAnsi="Cambria"/>
          <w:i/>
          <w:sz w:val="20"/>
          <w:lang w:val="uk-UA"/>
        </w:rPr>
        <w:t>Положенням про порядок визнання результатів навчання, отриманих у неформальній освіті</w:t>
      </w:r>
      <w:r w:rsidRPr="006331B8">
        <w:rPr>
          <w:rFonts w:ascii="Cambria" w:hAnsi="Cambria"/>
          <w:sz w:val="20"/>
          <w:lang w:val="uk-UA"/>
        </w:rPr>
        <w:t xml:space="preserve">: </w:t>
      </w:r>
      <w:hyperlink r:id="rId14" w:history="1">
        <w:r w:rsidRPr="006331B8">
          <w:rPr>
            <w:rStyle w:val="a3"/>
            <w:rFonts w:ascii="Cambria" w:hAnsi="Cambria"/>
            <w:color w:val="auto"/>
            <w:sz w:val="20"/>
            <w:lang w:val="uk-UA"/>
          </w:rPr>
          <w:t>https://tinyurl.com/y8gbt4xs</w:t>
        </w:r>
      </w:hyperlink>
      <w:r w:rsidRPr="006331B8">
        <w:rPr>
          <w:rFonts w:ascii="Cambria" w:hAnsi="Cambria"/>
          <w:sz w:val="20"/>
          <w:lang w:val="uk-UA"/>
        </w:rPr>
        <w:t>.</w:t>
      </w:r>
    </w:p>
    <w:p w:rsidR="008C552B" w:rsidRPr="006331B8" w:rsidRDefault="008C552B" w:rsidP="00A90A11">
      <w:pPr>
        <w:jc w:val="both"/>
        <w:rPr>
          <w:rFonts w:ascii="Cambria" w:hAnsi="Cambria"/>
          <w:sz w:val="14"/>
          <w:szCs w:val="14"/>
          <w:lang w:val="uk-UA"/>
        </w:rPr>
      </w:pPr>
    </w:p>
    <w:p w:rsidR="006F1B80" w:rsidRPr="006331B8" w:rsidRDefault="008C552B" w:rsidP="008C552B">
      <w:pPr>
        <w:jc w:val="both"/>
        <w:rPr>
          <w:rFonts w:ascii="Cambria" w:hAnsi="Cambria"/>
          <w:sz w:val="20"/>
          <w:lang w:val="uk-UA"/>
        </w:rPr>
      </w:pPr>
      <w:r w:rsidRPr="006331B8">
        <w:rPr>
          <w:rFonts w:ascii="Cambria" w:hAnsi="Cambria"/>
          <w:b/>
          <w:i/>
          <w:sz w:val="20"/>
          <w:lang w:val="uk-UA"/>
        </w:rPr>
        <w:t xml:space="preserve">ВИРІШЕННЯ КОНФЛІКТІВ. </w:t>
      </w:r>
      <w:r w:rsidRPr="006331B8">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6331B8">
        <w:rPr>
          <w:rFonts w:ascii="Cambria" w:hAnsi="Cambria"/>
          <w:i/>
          <w:sz w:val="20"/>
          <w:lang w:val="uk-UA"/>
        </w:rPr>
        <w:t>Положенням про порядок і процедури вирішення конфліктних ситуацій у ЗНУ</w:t>
      </w:r>
      <w:r w:rsidRPr="006331B8">
        <w:rPr>
          <w:rFonts w:ascii="Cambria" w:hAnsi="Cambria"/>
          <w:sz w:val="20"/>
          <w:lang w:val="uk-UA"/>
        </w:rPr>
        <w:t xml:space="preserve">: </w:t>
      </w:r>
      <w:hyperlink r:id="rId15" w:history="1">
        <w:r w:rsidRPr="006331B8">
          <w:rPr>
            <w:rStyle w:val="a3"/>
            <w:rFonts w:ascii="Cambria" w:hAnsi="Cambria"/>
            <w:color w:val="auto"/>
            <w:sz w:val="20"/>
            <w:lang w:val="uk-UA"/>
          </w:rPr>
          <w:t>https://tinyurl.com/ycyfws9v</w:t>
        </w:r>
      </w:hyperlink>
      <w:r w:rsidRPr="006331B8">
        <w:rPr>
          <w:rFonts w:ascii="Cambria" w:hAnsi="Cambria"/>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sidRPr="006331B8">
        <w:rPr>
          <w:rFonts w:ascii="Cambria" w:hAnsi="Cambria"/>
          <w:sz w:val="20"/>
          <w:lang w:val="uk-UA"/>
        </w:rPr>
        <w:t xml:space="preserve"> </w:t>
      </w:r>
      <w:r w:rsidRPr="006331B8">
        <w:rPr>
          <w:rFonts w:ascii="Cambria" w:hAnsi="Cambria"/>
          <w:i/>
          <w:sz w:val="20"/>
          <w:lang w:val="uk-UA"/>
        </w:rPr>
        <w:t>Положення про порядок призначення і виплати академічних стипен</w:t>
      </w:r>
      <w:r w:rsidR="006F1B80" w:rsidRPr="006331B8">
        <w:rPr>
          <w:rFonts w:ascii="Cambria" w:hAnsi="Cambria"/>
          <w:i/>
          <w:sz w:val="20"/>
          <w:lang w:val="uk-UA"/>
        </w:rPr>
        <w:t>дій у ЗНУ</w:t>
      </w:r>
      <w:r w:rsidRPr="006331B8">
        <w:rPr>
          <w:rFonts w:ascii="Cambria" w:hAnsi="Cambria"/>
          <w:sz w:val="20"/>
          <w:lang w:val="uk-UA"/>
        </w:rPr>
        <w:t>:</w:t>
      </w:r>
      <w:r w:rsidR="006F1B80" w:rsidRPr="006331B8">
        <w:rPr>
          <w:rFonts w:ascii="Cambria" w:hAnsi="Cambria"/>
          <w:sz w:val="20"/>
          <w:lang w:val="uk-UA"/>
        </w:rPr>
        <w:t xml:space="preserve"> </w:t>
      </w:r>
      <w:hyperlink r:id="rId16" w:history="1">
        <w:r w:rsidR="006F1B80" w:rsidRPr="006331B8">
          <w:rPr>
            <w:rStyle w:val="a3"/>
            <w:rFonts w:ascii="Cambria" w:hAnsi="Cambria"/>
            <w:color w:val="auto"/>
            <w:sz w:val="20"/>
            <w:lang w:val="uk-UA"/>
          </w:rPr>
          <w:t>https://tinyurl.com/yd6bq6p9</w:t>
        </w:r>
      </w:hyperlink>
      <w:r w:rsidR="006F1B80" w:rsidRPr="006331B8">
        <w:rPr>
          <w:rFonts w:ascii="Cambria" w:hAnsi="Cambria"/>
          <w:sz w:val="20"/>
          <w:lang w:val="uk-UA"/>
        </w:rPr>
        <w:t xml:space="preserve">; </w:t>
      </w:r>
      <w:r w:rsidRPr="006331B8">
        <w:rPr>
          <w:rFonts w:ascii="Cambria" w:hAnsi="Cambria"/>
          <w:i/>
          <w:iCs/>
          <w:sz w:val="20"/>
          <w:lang w:val="uk-UA"/>
        </w:rPr>
        <w:t>Положення про призначення та виплату соціальних стипендій у</w:t>
      </w:r>
      <w:r w:rsidR="006F1B80" w:rsidRPr="006331B8">
        <w:rPr>
          <w:rFonts w:ascii="Cambria" w:hAnsi="Cambria"/>
          <w:i/>
          <w:iCs/>
          <w:sz w:val="20"/>
          <w:lang w:val="uk-UA"/>
        </w:rPr>
        <w:t xml:space="preserve"> ЗНУ</w:t>
      </w:r>
      <w:r w:rsidRPr="006331B8">
        <w:rPr>
          <w:rFonts w:ascii="Cambria" w:hAnsi="Cambria"/>
          <w:sz w:val="20"/>
          <w:lang w:val="uk-UA"/>
        </w:rPr>
        <w:t xml:space="preserve">: </w:t>
      </w:r>
      <w:hyperlink r:id="rId17" w:history="1">
        <w:r w:rsidR="006F1B80" w:rsidRPr="006331B8">
          <w:rPr>
            <w:rStyle w:val="a3"/>
            <w:rFonts w:ascii="Cambria" w:hAnsi="Cambria"/>
            <w:color w:val="auto"/>
            <w:sz w:val="20"/>
            <w:lang w:val="uk-UA"/>
          </w:rPr>
          <w:t>https://tinyurl.com/y9r5dpwh</w:t>
        </w:r>
      </w:hyperlink>
      <w:r w:rsidR="006F1B80" w:rsidRPr="006331B8">
        <w:rPr>
          <w:rFonts w:ascii="Cambria" w:hAnsi="Cambria"/>
          <w:sz w:val="20"/>
          <w:lang w:val="uk-UA"/>
        </w:rPr>
        <w:t xml:space="preserve">. </w:t>
      </w:r>
    </w:p>
    <w:p w:rsidR="009F6B92" w:rsidRPr="006331B8" w:rsidRDefault="009F6B92" w:rsidP="008C552B">
      <w:pPr>
        <w:jc w:val="both"/>
        <w:rPr>
          <w:rFonts w:ascii="Cambria" w:hAnsi="Cambria"/>
          <w:b/>
          <w:i/>
          <w:sz w:val="14"/>
          <w:szCs w:val="14"/>
          <w:lang w:val="uk-UA"/>
        </w:rPr>
      </w:pPr>
    </w:p>
    <w:p w:rsidR="008C552B" w:rsidRPr="006331B8" w:rsidRDefault="006F1B80" w:rsidP="008C552B">
      <w:pPr>
        <w:jc w:val="both"/>
        <w:rPr>
          <w:rFonts w:ascii="Cambria" w:hAnsi="Cambria"/>
          <w:sz w:val="20"/>
          <w:lang w:val="uk-UA"/>
        </w:rPr>
      </w:pPr>
      <w:r w:rsidRPr="006331B8">
        <w:rPr>
          <w:rFonts w:ascii="Cambria" w:hAnsi="Cambria"/>
          <w:b/>
          <w:i/>
          <w:sz w:val="20"/>
          <w:lang w:val="uk-UA"/>
        </w:rPr>
        <w:t xml:space="preserve">ПСИХОЛОГІЧНА ДОПОМОГА. </w:t>
      </w:r>
      <w:r w:rsidR="008C552B" w:rsidRPr="006331B8">
        <w:rPr>
          <w:rFonts w:ascii="Cambria" w:hAnsi="Cambria"/>
          <w:sz w:val="20"/>
          <w:lang w:val="uk-UA"/>
        </w:rPr>
        <w:t>Телефон до</w:t>
      </w:r>
      <w:r w:rsidRPr="006331B8">
        <w:rPr>
          <w:rFonts w:ascii="Cambria" w:hAnsi="Cambria"/>
          <w:sz w:val="20"/>
          <w:lang w:val="uk-UA"/>
        </w:rPr>
        <w:t>віри практичного психолога (061)228-15-84 (щоденно з 9 до 21</w:t>
      </w:r>
      <w:r w:rsidR="008C552B" w:rsidRPr="006331B8">
        <w:rPr>
          <w:rFonts w:ascii="Cambria" w:hAnsi="Cambria"/>
          <w:sz w:val="20"/>
          <w:lang w:val="uk-UA"/>
        </w:rPr>
        <w:t>)</w:t>
      </w:r>
      <w:r w:rsidRPr="006331B8">
        <w:rPr>
          <w:rFonts w:ascii="Cambria" w:hAnsi="Cambria"/>
          <w:sz w:val="20"/>
          <w:lang w:val="uk-UA"/>
        </w:rPr>
        <w:t>.</w:t>
      </w:r>
    </w:p>
    <w:p w:rsidR="009F6B92" w:rsidRPr="006331B8" w:rsidRDefault="009F6B92" w:rsidP="008C552B">
      <w:pPr>
        <w:jc w:val="both"/>
        <w:rPr>
          <w:rFonts w:ascii="Cambria" w:hAnsi="Cambria"/>
          <w:b/>
          <w:i/>
          <w:sz w:val="14"/>
          <w:szCs w:val="14"/>
          <w:lang w:val="uk-UA"/>
        </w:rPr>
      </w:pPr>
    </w:p>
    <w:p w:rsidR="006F1B80" w:rsidRPr="006331B8" w:rsidRDefault="009F6B92" w:rsidP="008C552B">
      <w:pPr>
        <w:jc w:val="both"/>
        <w:rPr>
          <w:rFonts w:ascii="Cambria" w:hAnsi="Cambria" w:cs="Arial"/>
          <w:sz w:val="20"/>
          <w:szCs w:val="20"/>
          <w:shd w:val="clear" w:color="auto" w:fill="FFFFFF"/>
          <w:lang w:val="uk-UA"/>
        </w:rPr>
      </w:pPr>
      <w:r w:rsidRPr="006331B8">
        <w:rPr>
          <w:rFonts w:ascii="Cambria" w:hAnsi="Cambria"/>
          <w:b/>
          <w:i/>
          <w:sz w:val="20"/>
          <w:szCs w:val="20"/>
          <w:lang w:val="uk-UA"/>
        </w:rPr>
        <w:t xml:space="preserve">ЗАПОБІГАННЯ КОРУПЦІЇ. </w:t>
      </w:r>
      <w:r w:rsidR="009D2288" w:rsidRPr="006331B8">
        <w:rPr>
          <w:rFonts w:ascii="Cambria" w:hAnsi="Cambria"/>
          <w:sz w:val="20"/>
          <w:szCs w:val="20"/>
          <w:lang w:val="uk-UA"/>
        </w:rPr>
        <w:t xml:space="preserve">Уповноважена особа </w:t>
      </w:r>
      <w:r w:rsidR="009D2288" w:rsidRPr="006331B8">
        <w:rPr>
          <w:rFonts w:ascii="Cambria" w:hAnsi="Cambria" w:cs="Arial"/>
          <w:sz w:val="20"/>
          <w:szCs w:val="20"/>
          <w:shd w:val="clear" w:color="auto" w:fill="FFFFFF"/>
          <w:lang w:val="ru-RU"/>
        </w:rPr>
        <w:t xml:space="preserve">з </w:t>
      </w:r>
      <w:proofErr w:type="spellStart"/>
      <w:r w:rsidR="009D2288" w:rsidRPr="006331B8">
        <w:rPr>
          <w:rFonts w:ascii="Cambria" w:hAnsi="Cambria" w:cs="Arial"/>
          <w:sz w:val="20"/>
          <w:szCs w:val="20"/>
          <w:shd w:val="clear" w:color="auto" w:fill="FFFFFF"/>
          <w:lang w:val="ru-RU"/>
        </w:rPr>
        <w:t>питань</w:t>
      </w:r>
      <w:proofErr w:type="spellEnd"/>
      <w:r w:rsidR="009D2288" w:rsidRPr="006331B8">
        <w:rPr>
          <w:rFonts w:ascii="Cambria" w:hAnsi="Cambria" w:cs="Arial"/>
          <w:sz w:val="20"/>
          <w:szCs w:val="20"/>
          <w:shd w:val="clear" w:color="auto" w:fill="FFFFFF"/>
          <w:lang w:val="ru-RU"/>
        </w:rPr>
        <w:t xml:space="preserve"> </w:t>
      </w:r>
      <w:proofErr w:type="spellStart"/>
      <w:r w:rsidR="009D2288" w:rsidRPr="006331B8">
        <w:rPr>
          <w:rFonts w:ascii="Cambria" w:hAnsi="Cambria" w:cs="Arial"/>
          <w:sz w:val="20"/>
          <w:szCs w:val="20"/>
          <w:shd w:val="clear" w:color="auto" w:fill="FFFFFF"/>
          <w:lang w:val="ru-RU"/>
        </w:rPr>
        <w:t>запобігання</w:t>
      </w:r>
      <w:proofErr w:type="spellEnd"/>
      <w:r w:rsidR="009D2288" w:rsidRPr="006331B8">
        <w:rPr>
          <w:rFonts w:ascii="Cambria" w:hAnsi="Cambria" w:cs="Arial"/>
          <w:sz w:val="20"/>
          <w:szCs w:val="20"/>
          <w:shd w:val="clear" w:color="auto" w:fill="FFFFFF"/>
          <w:lang w:val="ru-RU"/>
        </w:rPr>
        <w:t xml:space="preserve"> та </w:t>
      </w:r>
      <w:proofErr w:type="spellStart"/>
      <w:r w:rsidR="009D2288" w:rsidRPr="006331B8">
        <w:rPr>
          <w:rFonts w:ascii="Cambria" w:hAnsi="Cambria" w:cs="Arial"/>
          <w:sz w:val="20"/>
          <w:szCs w:val="20"/>
          <w:shd w:val="clear" w:color="auto" w:fill="FFFFFF"/>
          <w:lang w:val="ru-RU"/>
        </w:rPr>
        <w:t>виявлення</w:t>
      </w:r>
      <w:proofErr w:type="spellEnd"/>
      <w:r w:rsidR="009D2288" w:rsidRPr="006331B8">
        <w:rPr>
          <w:rFonts w:ascii="Cambria" w:hAnsi="Cambria" w:cs="Arial"/>
          <w:sz w:val="20"/>
          <w:szCs w:val="20"/>
          <w:shd w:val="clear" w:color="auto" w:fill="FFFFFF"/>
          <w:lang w:val="ru-RU"/>
        </w:rPr>
        <w:t xml:space="preserve"> </w:t>
      </w:r>
      <w:proofErr w:type="spellStart"/>
      <w:r w:rsidR="009D2288" w:rsidRPr="006331B8">
        <w:rPr>
          <w:rFonts w:ascii="Cambria" w:hAnsi="Cambria" w:cs="Arial"/>
          <w:sz w:val="20"/>
          <w:szCs w:val="20"/>
          <w:shd w:val="clear" w:color="auto" w:fill="FFFFFF"/>
          <w:lang w:val="ru-RU"/>
        </w:rPr>
        <w:t>корупції</w:t>
      </w:r>
      <w:proofErr w:type="spellEnd"/>
      <w:r w:rsidR="009D2288" w:rsidRPr="006331B8">
        <w:rPr>
          <w:rFonts w:ascii="Cambria" w:hAnsi="Cambria" w:cs="Arial"/>
          <w:sz w:val="20"/>
          <w:szCs w:val="20"/>
          <w:shd w:val="clear" w:color="auto" w:fill="FFFFFF"/>
          <w:lang w:val="uk-UA"/>
        </w:rPr>
        <w:t xml:space="preserve"> </w:t>
      </w:r>
      <w:r w:rsidR="009D2288" w:rsidRPr="006331B8">
        <w:rPr>
          <w:rFonts w:ascii="Cambria" w:hAnsi="Cambria" w:cs="Arial"/>
          <w:sz w:val="20"/>
          <w:szCs w:val="20"/>
          <w:shd w:val="clear" w:color="auto" w:fill="FFFFFF"/>
          <w:lang w:val="ru-RU"/>
        </w:rPr>
        <w:t xml:space="preserve">(Воронков В. </w:t>
      </w:r>
      <w:proofErr w:type="gramStart"/>
      <w:r w:rsidR="009D2288" w:rsidRPr="006331B8">
        <w:rPr>
          <w:rFonts w:ascii="Cambria" w:hAnsi="Cambria" w:cs="Arial"/>
          <w:sz w:val="20"/>
          <w:szCs w:val="20"/>
          <w:shd w:val="clear" w:color="auto" w:fill="FFFFFF"/>
          <w:lang w:val="ru-RU"/>
        </w:rPr>
        <w:t xml:space="preserve">В., </w:t>
      </w:r>
      <w:r w:rsidRPr="006331B8">
        <w:rPr>
          <w:rFonts w:ascii="Cambria" w:hAnsi="Cambria" w:cs="Arial"/>
          <w:sz w:val="20"/>
          <w:szCs w:val="20"/>
          <w:shd w:val="clear" w:color="auto" w:fill="FFFFFF"/>
          <w:lang w:val="ru-RU"/>
        </w:rPr>
        <w:t xml:space="preserve">1 корп., 29 </w:t>
      </w:r>
      <w:proofErr w:type="spellStart"/>
      <w:r w:rsidRPr="006331B8">
        <w:rPr>
          <w:rFonts w:ascii="Cambria" w:hAnsi="Cambria" w:cs="Arial"/>
          <w:sz w:val="20"/>
          <w:szCs w:val="20"/>
          <w:shd w:val="clear" w:color="auto" w:fill="FFFFFF"/>
          <w:lang w:val="ru-RU"/>
        </w:rPr>
        <w:t>каб</w:t>
      </w:r>
      <w:proofErr w:type="spellEnd"/>
      <w:r w:rsidRPr="006331B8">
        <w:rPr>
          <w:rFonts w:ascii="Cambria" w:hAnsi="Cambria" w:cs="Arial"/>
          <w:sz w:val="20"/>
          <w:szCs w:val="20"/>
          <w:shd w:val="clear" w:color="auto" w:fill="FFFFFF"/>
          <w:lang w:val="ru-RU"/>
        </w:rPr>
        <w:t xml:space="preserve">., тел. </w:t>
      </w:r>
      <w:r w:rsidRPr="00C8796F">
        <w:rPr>
          <w:rFonts w:ascii="Cambria" w:hAnsi="Cambria" w:cs="Arial"/>
          <w:sz w:val="20"/>
          <w:szCs w:val="20"/>
          <w:shd w:val="clear" w:color="auto" w:fill="FFFFFF"/>
          <w:lang w:val="ru-RU"/>
        </w:rPr>
        <w:t>+38 (061</w:t>
      </w:r>
      <w:r w:rsidR="009D2288" w:rsidRPr="00C8796F">
        <w:rPr>
          <w:rFonts w:ascii="Cambria" w:hAnsi="Cambria" w:cs="Arial"/>
          <w:sz w:val="20"/>
          <w:szCs w:val="20"/>
          <w:shd w:val="clear" w:color="auto" w:fill="FFFFFF"/>
          <w:lang w:val="ru-RU"/>
        </w:rPr>
        <w:t>) 289-14-18).</w:t>
      </w:r>
      <w:proofErr w:type="gramEnd"/>
    </w:p>
    <w:p w:rsidR="009D2288" w:rsidRPr="006331B8" w:rsidRDefault="009D2288" w:rsidP="008C552B">
      <w:pPr>
        <w:jc w:val="both"/>
        <w:rPr>
          <w:rFonts w:ascii="Cambria" w:hAnsi="Cambria"/>
          <w:sz w:val="14"/>
          <w:szCs w:val="14"/>
          <w:lang w:val="uk-UA"/>
        </w:rPr>
      </w:pPr>
    </w:p>
    <w:p w:rsidR="008C552B" w:rsidRPr="006331B8" w:rsidRDefault="006F1B80" w:rsidP="008C552B">
      <w:pPr>
        <w:jc w:val="both"/>
        <w:rPr>
          <w:rFonts w:ascii="Cambria" w:hAnsi="Cambria"/>
          <w:sz w:val="20"/>
          <w:lang w:val="uk-UA"/>
        </w:rPr>
      </w:pPr>
      <w:r w:rsidRPr="006331B8">
        <w:rPr>
          <w:rFonts w:ascii="Cambria" w:hAnsi="Cambria"/>
          <w:b/>
          <w:i/>
          <w:sz w:val="20"/>
          <w:lang w:val="uk-UA"/>
        </w:rPr>
        <w:t xml:space="preserve">РІВНІ МОЖЛИВОСТІ ТА ІНКЛЮЗИВНЕ ОСВІТНЄ СЕРЕДОВИЩЕ. </w:t>
      </w:r>
      <w:r w:rsidR="008C552B" w:rsidRPr="006331B8">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6331B8">
        <w:rPr>
          <w:rFonts w:ascii="Cambria" w:hAnsi="Cambria"/>
          <w:sz w:val="20"/>
          <w:lang w:val="uk-UA"/>
        </w:rPr>
        <w:t>маломобільних</w:t>
      </w:r>
      <w:proofErr w:type="spellEnd"/>
      <w:r w:rsidR="008C552B" w:rsidRPr="006331B8">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w:t>
      </w:r>
      <w:r w:rsidRPr="006331B8">
        <w:rPr>
          <w:rFonts w:ascii="Cambria" w:hAnsi="Cambria"/>
          <w:sz w:val="20"/>
          <w:lang w:val="uk-UA"/>
        </w:rPr>
        <w:t xml:space="preserve"> </w:t>
      </w:r>
      <w:r w:rsidR="008C552B" w:rsidRPr="006331B8">
        <w:rPr>
          <w:rFonts w:ascii="Cambria" w:hAnsi="Cambria"/>
          <w:sz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6331B8">
        <w:rPr>
          <w:rFonts w:ascii="Cambria" w:hAnsi="Cambria"/>
          <w:sz w:val="20"/>
          <w:lang w:val="uk-UA"/>
        </w:rPr>
        <w:t>маломобільних</w:t>
      </w:r>
      <w:proofErr w:type="spellEnd"/>
      <w:r w:rsidR="008C552B" w:rsidRPr="006331B8">
        <w:rPr>
          <w:rFonts w:ascii="Cambria" w:hAnsi="Cambria"/>
          <w:sz w:val="20"/>
          <w:lang w:val="uk-UA"/>
        </w:rPr>
        <w:t xml:space="preserve"> груп населенн</w:t>
      </w:r>
      <w:r w:rsidRPr="006331B8">
        <w:rPr>
          <w:rFonts w:ascii="Cambria" w:hAnsi="Cambria"/>
          <w:sz w:val="20"/>
          <w:lang w:val="uk-UA"/>
        </w:rPr>
        <w:t>я у ЗНУ</w:t>
      </w:r>
      <w:r w:rsidR="008C552B" w:rsidRPr="006331B8">
        <w:rPr>
          <w:rFonts w:ascii="Cambria" w:hAnsi="Cambria"/>
          <w:sz w:val="20"/>
          <w:lang w:val="uk-UA"/>
        </w:rPr>
        <w:t xml:space="preserve">: </w:t>
      </w:r>
      <w:hyperlink r:id="rId18" w:history="1">
        <w:r w:rsidRPr="006331B8">
          <w:rPr>
            <w:rStyle w:val="a3"/>
            <w:rFonts w:ascii="Cambria" w:hAnsi="Cambria"/>
            <w:color w:val="auto"/>
            <w:sz w:val="20"/>
            <w:lang w:val="uk-UA"/>
          </w:rPr>
          <w:t>https://tinyurl.com/ydhcsagx</w:t>
        </w:r>
      </w:hyperlink>
      <w:r w:rsidRPr="006331B8">
        <w:rPr>
          <w:rFonts w:ascii="Cambria" w:hAnsi="Cambria"/>
          <w:sz w:val="20"/>
          <w:lang w:val="uk-UA"/>
        </w:rPr>
        <w:t xml:space="preserve">. </w:t>
      </w:r>
    </w:p>
    <w:p w:rsidR="006F1B80" w:rsidRPr="006331B8" w:rsidRDefault="006F1B80" w:rsidP="008C552B">
      <w:pPr>
        <w:jc w:val="both"/>
        <w:rPr>
          <w:rFonts w:ascii="Cambria" w:hAnsi="Cambria"/>
          <w:b/>
          <w:i/>
          <w:sz w:val="14"/>
          <w:szCs w:val="14"/>
          <w:lang w:val="uk-UA"/>
        </w:rPr>
      </w:pPr>
    </w:p>
    <w:p w:rsidR="008C552B" w:rsidRPr="006331B8" w:rsidRDefault="006F1B80" w:rsidP="008C552B">
      <w:pPr>
        <w:jc w:val="both"/>
        <w:rPr>
          <w:rFonts w:ascii="Cambria" w:hAnsi="Cambria"/>
          <w:sz w:val="20"/>
          <w:lang w:val="uk-UA"/>
        </w:rPr>
      </w:pPr>
      <w:r w:rsidRPr="006331B8">
        <w:rPr>
          <w:rFonts w:ascii="Cambria" w:hAnsi="Cambria"/>
          <w:b/>
          <w:i/>
          <w:sz w:val="20"/>
          <w:lang w:val="uk-UA"/>
        </w:rPr>
        <w:t xml:space="preserve">РЕСУРСИ ДЛЯ НАВЧАННЯ. </w:t>
      </w:r>
      <w:r w:rsidR="008C552B" w:rsidRPr="006331B8">
        <w:rPr>
          <w:rFonts w:ascii="Cambria" w:hAnsi="Cambria"/>
          <w:b/>
          <w:i/>
          <w:sz w:val="20"/>
          <w:lang w:val="uk-UA"/>
        </w:rPr>
        <w:t>Наукова бібліотека</w:t>
      </w:r>
      <w:r w:rsidRPr="006331B8">
        <w:rPr>
          <w:rFonts w:ascii="Cambria" w:hAnsi="Cambria"/>
          <w:sz w:val="20"/>
          <w:lang w:val="uk-UA"/>
        </w:rPr>
        <w:t xml:space="preserve">: </w:t>
      </w:r>
      <w:hyperlink r:id="rId19" w:history="1">
        <w:r w:rsidRPr="006331B8">
          <w:rPr>
            <w:rStyle w:val="a3"/>
            <w:rFonts w:ascii="Cambria" w:hAnsi="Cambria"/>
            <w:color w:val="auto"/>
            <w:sz w:val="20"/>
            <w:lang w:val="uk-UA"/>
          </w:rPr>
          <w:t>http://library.znu.edu.ua</w:t>
        </w:r>
      </w:hyperlink>
      <w:r w:rsidRPr="006331B8">
        <w:rPr>
          <w:rFonts w:ascii="Cambria" w:hAnsi="Cambria"/>
          <w:sz w:val="20"/>
          <w:lang w:val="uk-UA"/>
        </w:rPr>
        <w:t xml:space="preserve">. </w:t>
      </w:r>
      <w:r w:rsidR="008C552B" w:rsidRPr="006331B8">
        <w:rPr>
          <w:rFonts w:ascii="Cambria" w:hAnsi="Cambria"/>
          <w:sz w:val="20"/>
          <w:lang w:val="uk-UA"/>
        </w:rPr>
        <w:t>Графік роботи абонементів:</w:t>
      </w:r>
      <w:r w:rsidRPr="006331B8">
        <w:rPr>
          <w:rFonts w:ascii="Cambria" w:hAnsi="Cambria"/>
          <w:sz w:val="20"/>
          <w:lang w:val="uk-UA"/>
        </w:rPr>
        <w:t xml:space="preserve"> </w:t>
      </w:r>
      <w:r w:rsidR="008C552B" w:rsidRPr="006331B8">
        <w:rPr>
          <w:rFonts w:ascii="Cambria" w:hAnsi="Cambria"/>
          <w:sz w:val="20"/>
          <w:lang w:val="uk-UA"/>
        </w:rPr>
        <w:t>понеділок – п`ятниця з 08.00 до 17.00</w:t>
      </w:r>
      <w:r w:rsidRPr="006331B8">
        <w:rPr>
          <w:rFonts w:ascii="Cambria" w:hAnsi="Cambria"/>
          <w:sz w:val="20"/>
          <w:lang w:val="uk-UA"/>
        </w:rPr>
        <w:t xml:space="preserve">; </w:t>
      </w:r>
      <w:r w:rsidR="008C552B" w:rsidRPr="006331B8">
        <w:rPr>
          <w:rFonts w:ascii="Cambria" w:hAnsi="Cambria"/>
          <w:sz w:val="20"/>
          <w:lang w:val="uk-UA"/>
        </w:rPr>
        <w:t>субота з 09.00 до 15.00</w:t>
      </w:r>
      <w:r w:rsidRPr="006331B8">
        <w:rPr>
          <w:rFonts w:ascii="Cambria" w:hAnsi="Cambria"/>
          <w:sz w:val="20"/>
          <w:lang w:val="uk-UA"/>
        </w:rPr>
        <w:t>.</w:t>
      </w:r>
    </w:p>
    <w:p w:rsidR="008C552B" w:rsidRPr="006331B8" w:rsidRDefault="008C552B" w:rsidP="008C552B">
      <w:pPr>
        <w:jc w:val="both"/>
        <w:rPr>
          <w:rFonts w:ascii="Cambria" w:hAnsi="Cambria"/>
          <w:sz w:val="14"/>
          <w:szCs w:val="14"/>
          <w:lang w:val="uk-UA"/>
        </w:rPr>
      </w:pPr>
    </w:p>
    <w:p w:rsidR="008C552B" w:rsidRPr="006331B8" w:rsidRDefault="006F1B80" w:rsidP="008C552B">
      <w:pPr>
        <w:jc w:val="both"/>
        <w:rPr>
          <w:rFonts w:ascii="Cambria" w:hAnsi="Cambria"/>
          <w:b/>
          <w:i/>
          <w:sz w:val="20"/>
          <w:lang w:val="uk-UA"/>
        </w:rPr>
      </w:pPr>
      <w:r w:rsidRPr="006331B8">
        <w:rPr>
          <w:rFonts w:ascii="Cambria" w:hAnsi="Cambria"/>
          <w:b/>
          <w:i/>
          <w:sz w:val="20"/>
          <w:lang w:val="uk-UA"/>
        </w:rPr>
        <w:t xml:space="preserve">ЕЛЕКТРОННЕ ЗАБЕЗПЕЧЕННЯ НАВЧАННЯ (MOODLE): </w:t>
      </w:r>
      <w:r w:rsidR="009F6B92" w:rsidRPr="006331B8">
        <w:rPr>
          <w:rFonts w:ascii="Cambria" w:hAnsi="Cambria"/>
          <w:b/>
          <w:i/>
          <w:sz w:val="20"/>
          <w:lang w:val="uk-UA"/>
        </w:rPr>
        <w:t>https://moodle.znu.edu.ua</w:t>
      </w:r>
    </w:p>
    <w:p w:rsidR="008C552B" w:rsidRPr="006331B8" w:rsidRDefault="008C552B" w:rsidP="008C552B">
      <w:pPr>
        <w:jc w:val="both"/>
        <w:rPr>
          <w:rFonts w:ascii="Cambria" w:hAnsi="Cambria"/>
          <w:sz w:val="20"/>
          <w:lang w:val="uk-UA"/>
        </w:rPr>
      </w:pPr>
      <w:r w:rsidRPr="006331B8">
        <w:rPr>
          <w:rFonts w:ascii="Cambria" w:hAnsi="Cambria"/>
          <w:sz w:val="20"/>
          <w:lang w:val="uk-UA"/>
        </w:rPr>
        <w:t xml:space="preserve">Якщо забули пароль/логін, </w:t>
      </w:r>
      <w:proofErr w:type="spellStart"/>
      <w:r w:rsidRPr="006331B8">
        <w:rPr>
          <w:rFonts w:ascii="Cambria" w:hAnsi="Cambria"/>
          <w:sz w:val="20"/>
          <w:lang w:val="uk-UA"/>
        </w:rPr>
        <w:t>направте</w:t>
      </w:r>
      <w:proofErr w:type="spellEnd"/>
      <w:r w:rsidRPr="006331B8">
        <w:rPr>
          <w:rFonts w:ascii="Cambria" w:hAnsi="Cambria"/>
          <w:sz w:val="20"/>
          <w:lang w:val="uk-UA"/>
        </w:rPr>
        <w:t xml:space="preserve"> листа з темою «</w:t>
      </w:r>
      <w:proofErr w:type="spellStart"/>
      <w:r w:rsidRPr="006331B8">
        <w:rPr>
          <w:rFonts w:ascii="Cambria" w:hAnsi="Cambria"/>
          <w:sz w:val="20"/>
          <w:lang w:val="uk-UA"/>
        </w:rPr>
        <w:t>Забув</w:t>
      </w:r>
      <w:proofErr w:type="spellEnd"/>
      <w:r w:rsidRPr="006331B8">
        <w:rPr>
          <w:rFonts w:ascii="Cambria" w:hAnsi="Cambria"/>
          <w:sz w:val="20"/>
          <w:lang w:val="uk-UA"/>
        </w:rPr>
        <w:t xml:space="preserve"> пароль/логін» за адресами:</w:t>
      </w:r>
    </w:p>
    <w:p w:rsidR="008C552B" w:rsidRPr="006331B8" w:rsidRDefault="008C552B" w:rsidP="008C552B">
      <w:pPr>
        <w:jc w:val="both"/>
        <w:rPr>
          <w:rFonts w:ascii="Cambria" w:hAnsi="Cambria"/>
          <w:sz w:val="20"/>
          <w:lang w:val="uk-UA"/>
        </w:rPr>
      </w:pPr>
      <w:r w:rsidRPr="006331B8">
        <w:rPr>
          <w:rFonts w:ascii="Cambria" w:hAnsi="Cambria"/>
          <w:sz w:val="20"/>
          <w:lang w:val="uk-UA"/>
        </w:rPr>
        <w:t>·   для студентів ЗНУ - moodle.znu@gmail.com, Савченко Тетяна Володимирівна</w:t>
      </w:r>
    </w:p>
    <w:p w:rsidR="008C552B" w:rsidRPr="006331B8" w:rsidRDefault="008C552B" w:rsidP="008C552B">
      <w:pPr>
        <w:jc w:val="both"/>
        <w:rPr>
          <w:rFonts w:ascii="Cambria" w:hAnsi="Cambria"/>
          <w:sz w:val="20"/>
          <w:lang w:val="uk-UA"/>
        </w:rPr>
      </w:pPr>
      <w:r w:rsidRPr="006331B8">
        <w:rPr>
          <w:rFonts w:ascii="Cambria" w:hAnsi="Cambria"/>
          <w:sz w:val="20"/>
          <w:lang w:val="uk-UA"/>
        </w:rPr>
        <w:t>·   для студентів Інженерного інституту ЗНУ - alexvask54@gmail.com, Василенко Олексій Володимирович</w:t>
      </w:r>
    </w:p>
    <w:p w:rsidR="008C552B" w:rsidRPr="006331B8" w:rsidRDefault="008C552B" w:rsidP="008C552B">
      <w:pPr>
        <w:jc w:val="both"/>
        <w:rPr>
          <w:rFonts w:ascii="Cambria" w:hAnsi="Cambria"/>
          <w:sz w:val="20"/>
          <w:lang w:val="uk-UA"/>
        </w:rPr>
      </w:pPr>
      <w:r w:rsidRPr="006331B8">
        <w:rPr>
          <w:rFonts w:ascii="Cambria" w:hAnsi="Cambria"/>
          <w:sz w:val="20"/>
          <w:lang w:val="uk-UA"/>
        </w:rPr>
        <w:t>У листі вкажіть:</w:t>
      </w:r>
      <w:r w:rsidR="006F1B80" w:rsidRPr="006331B8">
        <w:rPr>
          <w:rFonts w:ascii="Cambria" w:hAnsi="Cambria"/>
          <w:sz w:val="20"/>
          <w:lang w:val="uk-UA"/>
        </w:rPr>
        <w:t xml:space="preserve"> </w:t>
      </w:r>
      <w:r w:rsidRPr="006331B8">
        <w:rPr>
          <w:rFonts w:ascii="Cambria" w:hAnsi="Cambria"/>
          <w:sz w:val="20"/>
          <w:lang w:val="uk-UA"/>
        </w:rPr>
        <w:t>прізвище, ім'я, по-батькові українською мовою;</w:t>
      </w:r>
      <w:r w:rsidR="006F1B80" w:rsidRPr="006331B8">
        <w:rPr>
          <w:rFonts w:ascii="Cambria" w:hAnsi="Cambria"/>
          <w:sz w:val="20"/>
          <w:lang w:val="uk-UA"/>
        </w:rPr>
        <w:t xml:space="preserve"> </w:t>
      </w:r>
      <w:r w:rsidRPr="006331B8">
        <w:rPr>
          <w:rFonts w:ascii="Cambria" w:hAnsi="Cambria"/>
          <w:sz w:val="20"/>
          <w:lang w:val="uk-UA"/>
        </w:rPr>
        <w:t>шифр групи;</w:t>
      </w:r>
      <w:r w:rsidR="006F1B80" w:rsidRPr="006331B8">
        <w:rPr>
          <w:rFonts w:ascii="Cambria" w:hAnsi="Cambria"/>
          <w:sz w:val="20"/>
          <w:lang w:val="uk-UA"/>
        </w:rPr>
        <w:t xml:space="preserve"> </w:t>
      </w:r>
      <w:r w:rsidRPr="006331B8">
        <w:rPr>
          <w:rFonts w:ascii="Cambria" w:hAnsi="Cambria"/>
          <w:sz w:val="20"/>
          <w:lang w:val="uk-UA"/>
        </w:rPr>
        <w:t>електронну адресу.</w:t>
      </w:r>
    </w:p>
    <w:p w:rsidR="008C552B" w:rsidRPr="006331B8" w:rsidRDefault="008C552B" w:rsidP="008C552B">
      <w:pPr>
        <w:jc w:val="both"/>
        <w:rPr>
          <w:rFonts w:ascii="Cambria" w:hAnsi="Cambria"/>
          <w:sz w:val="20"/>
          <w:lang w:val="uk-UA"/>
        </w:rPr>
      </w:pPr>
      <w:r w:rsidRPr="006331B8">
        <w:rPr>
          <w:rFonts w:ascii="Cambria" w:hAnsi="Cambria"/>
          <w:sz w:val="20"/>
          <w:lang w:val="uk-UA"/>
        </w:rPr>
        <w:t xml:space="preserve">Якщо ви вказували електронну адресу в профілі системи </w:t>
      </w:r>
      <w:proofErr w:type="spellStart"/>
      <w:r w:rsidRPr="006331B8">
        <w:rPr>
          <w:rFonts w:ascii="Cambria" w:hAnsi="Cambria"/>
          <w:sz w:val="20"/>
          <w:lang w:val="uk-UA"/>
        </w:rPr>
        <w:t>Moodle</w:t>
      </w:r>
      <w:proofErr w:type="spellEnd"/>
      <w:r w:rsidRPr="006331B8">
        <w:rPr>
          <w:rFonts w:ascii="Cambria" w:hAnsi="Cambria"/>
          <w:sz w:val="20"/>
          <w:lang w:val="uk-UA"/>
        </w:rPr>
        <w:t xml:space="preserve"> ЗНУ, то використовуйте посилання для відновлення паролю https://moodle.znu.edu.ua/mod/page/view.php?id=133015</w:t>
      </w:r>
      <w:r w:rsidR="006F1B80" w:rsidRPr="006331B8">
        <w:rPr>
          <w:rFonts w:ascii="Cambria" w:hAnsi="Cambria"/>
          <w:sz w:val="20"/>
          <w:lang w:val="uk-UA"/>
        </w:rPr>
        <w:t>.</w:t>
      </w:r>
    </w:p>
    <w:p w:rsidR="006F1B80" w:rsidRPr="006331B8" w:rsidRDefault="006F1B80" w:rsidP="008C552B">
      <w:pPr>
        <w:jc w:val="both"/>
        <w:rPr>
          <w:rFonts w:ascii="Cambria" w:hAnsi="Cambria"/>
          <w:sz w:val="14"/>
          <w:szCs w:val="14"/>
          <w:lang w:val="uk-UA"/>
        </w:rPr>
      </w:pPr>
    </w:p>
    <w:p w:rsidR="008C552B" w:rsidRPr="006331B8" w:rsidRDefault="008C552B" w:rsidP="008C552B">
      <w:pPr>
        <w:jc w:val="both"/>
        <w:rPr>
          <w:rFonts w:ascii="Cambria" w:hAnsi="Cambria"/>
          <w:sz w:val="20"/>
          <w:lang w:val="uk-UA"/>
        </w:rPr>
      </w:pPr>
      <w:r w:rsidRPr="006331B8">
        <w:rPr>
          <w:rFonts w:ascii="Cambria" w:hAnsi="Cambria"/>
          <w:b/>
          <w:i/>
          <w:sz w:val="20"/>
          <w:lang w:val="uk-UA"/>
        </w:rPr>
        <w:t>Центр інтенсивного вивчення іноземних мов</w:t>
      </w:r>
      <w:r w:rsidRPr="006331B8">
        <w:rPr>
          <w:rFonts w:ascii="Cambria" w:hAnsi="Cambria"/>
          <w:sz w:val="20"/>
          <w:lang w:val="uk-UA"/>
        </w:rPr>
        <w:t>: http://sites.znu.edu.ua/child-advance/</w:t>
      </w:r>
    </w:p>
    <w:p w:rsidR="008C552B" w:rsidRPr="006331B8" w:rsidRDefault="008C552B" w:rsidP="008C552B">
      <w:pPr>
        <w:jc w:val="both"/>
        <w:rPr>
          <w:rFonts w:ascii="Cambria" w:hAnsi="Cambria"/>
          <w:sz w:val="20"/>
          <w:lang w:val="uk-UA"/>
        </w:rPr>
      </w:pPr>
      <w:r w:rsidRPr="006331B8">
        <w:rPr>
          <w:rFonts w:ascii="Cambria" w:hAnsi="Cambria"/>
          <w:b/>
          <w:i/>
          <w:sz w:val="20"/>
          <w:lang w:val="uk-UA"/>
        </w:rPr>
        <w:t>Центр німецької мови, партнер Гете-інституту</w:t>
      </w:r>
      <w:r w:rsidRPr="006331B8">
        <w:rPr>
          <w:rFonts w:ascii="Cambria" w:hAnsi="Cambria"/>
          <w:sz w:val="20"/>
          <w:lang w:val="uk-UA"/>
        </w:rPr>
        <w:t>: https://www.znu.edu.ua/ukr/edu/ocznu/nim</w:t>
      </w:r>
    </w:p>
    <w:p w:rsidR="000363C2" w:rsidRPr="006331B8" w:rsidRDefault="008C552B" w:rsidP="00A90A11">
      <w:pPr>
        <w:jc w:val="both"/>
        <w:rPr>
          <w:rFonts w:ascii="Cambria" w:hAnsi="Cambria"/>
          <w:i/>
          <w:lang w:val="ru-RU"/>
        </w:rPr>
      </w:pPr>
      <w:r w:rsidRPr="006331B8">
        <w:rPr>
          <w:rFonts w:ascii="Cambria" w:hAnsi="Cambria"/>
          <w:b/>
          <w:i/>
          <w:sz w:val="20"/>
          <w:lang w:val="uk-UA"/>
        </w:rPr>
        <w:t>Школа Конфуція (вивчення китайської мови)</w:t>
      </w:r>
      <w:r w:rsidRPr="006331B8">
        <w:rPr>
          <w:rFonts w:ascii="Cambria" w:hAnsi="Cambria"/>
          <w:sz w:val="20"/>
          <w:lang w:val="uk-UA"/>
        </w:rPr>
        <w:t>: ht</w:t>
      </w:r>
      <w:r w:rsidR="006F1B80" w:rsidRPr="006331B8">
        <w:rPr>
          <w:rFonts w:ascii="Cambria" w:hAnsi="Cambria"/>
          <w:sz w:val="20"/>
          <w:lang w:val="uk-UA"/>
        </w:rPr>
        <w:t>tp://sites.znu.edu.ua/confucius</w:t>
      </w:r>
    </w:p>
    <w:sectPr w:rsidR="000363C2" w:rsidRPr="006331B8" w:rsidSect="009E7399">
      <w:headerReference w:type="default" r:id="rId20"/>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72" w:rsidRDefault="001A2572" w:rsidP="00CF2559">
      <w:r>
        <w:separator/>
      </w:r>
    </w:p>
  </w:endnote>
  <w:endnote w:type="continuationSeparator" w:id="0">
    <w:p w:rsidR="001A2572" w:rsidRDefault="001A2572"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72" w:rsidRDefault="001A2572" w:rsidP="00CF2559">
      <w:r>
        <w:separator/>
      </w:r>
    </w:p>
  </w:footnote>
  <w:footnote w:type="continuationSeparator" w:id="0">
    <w:p w:rsidR="001A2572" w:rsidRDefault="001A2572" w:rsidP="00CF2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72" w:rsidRPr="006F1B80" w:rsidRDefault="001A2572" w:rsidP="00CF2559">
    <w:pPr>
      <w:pStyle w:val="aa"/>
      <w:jc w:val="center"/>
      <w:rPr>
        <w:rFonts w:ascii="Cambria" w:hAnsi="Cambria" w:cs="Tahoma"/>
        <w:b/>
        <w:sz w:val="22"/>
        <w:lang w:val="uk-UA"/>
      </w:rPr>
    </w:pPr>
    <w:r>
      <w:rPr>
        <w:noProof/>
        <w:lang w:val="ru-RU" w:eastAsia="ru-RU"/>
      </w:rPr>
      <w:drawing>
        <wp:anchor distT="0" distB="0" distL="114300" distR="114300" simplePos="0" relativeHeight="251657728" behindDoc="1" locked="0" layoutInCell="1" allowOverlap="1" wp14:anchorId="556A2E55" wp14:editId="65805ED9">
          <wp:simplePos x="0" y="0"/>
          <wp:positionH relativeFrom="column">
            <wp:posOffset>5389245</wp:posOffset>
          </wp:positionH>
          <wp:positionV relativeFrom="paragraph">
            <wp:posOffset>2540</wp:posOffset>
          </wp:positionV>
          <wp:extent cx="530225" cy="553720"/>
          <wp:effectExtent l="0" t="0" r="3175"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rsidR="001A2572" w:rsidRPr="00E42FA1" w:rsidRDefault="001A2572" w:rsidP="003D656F">
    <w:pPr>
      <w:pStyle w:val="aa"/>
      <w:jc w:val="center"/>
      <w:rPr>
        <w:rFonts w:ascii="Cambria" w:hAnsi="Cambria" w:cs="Tahoma"/>
        <w:b/>
        <w:sz w:val="22"/>
        <w:lang w:val="uk-UA"/>
      </w:rPr>
    </w:pPr>
    <w:r>
      <w:rPr>
        <w:rFonts w:ascii="Cambria" w:hAnsi="Cambria" w:cs="Tahoma"/>
        <w:b/>
        <w:sz w:val="22"/>
        <w:lang w:val="uk-UA"/>
      </w:rPr>
      <w:t>ФАКУЛЬТЕТ МЕНЕДЖМЕНТУ</w:t>
    </w:r>
  </w:p>
  <w:p w:rsidR="001A2572" w:rsidRPr="009E7399" w:rsidRDefault="001A2572" w:rsidP="003D656F">
    <w:pPr>
      <w:pStyle w:val="aa"/>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rsidR="001A2572" w:rsidRPr="00CF2559" w:rsidRDefault="001A2572" w:rsidP="00775E0B">
    <w:pPr>
      <w:pStyle w:val="aa"/>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75656"/>
    <w:multiLevelType w:val="hybridMultilevel"/>
    <w:tmpl w:val="289AFB1C"/>
    <w:lvl w:ilvl="0" w:tplc="FBA0E750">
      <w:start w:val="1"/>
      <w:numFmt w:val="decimal"/>
      <w:lvlText w:val="%1."/>
      <w:lvlJc w:val="left"/>
      <w:pPr>
        <w:ind w:left="4188" w:hanging="360"/>
      </w:pPr>
      <w:rPr>
        <w:rFonts w:cs="Times New Roman"/>
        <w:b w:val="0"/>
      </w:rPr>
    </w:lvl>
    <w:lvl w:ilvl="1" w:tplc="04090019">
      <w:start w:val="1"/>
      <w:numFmt w:val="lowerLetter"/>
      <w:lvlText w:val="%2."/>
      <w:lvlJc w:val="left"/>
      <w:pPr>
        <w:ind w:left="4908" w:hanging="360"/>
      </w:pPr>
      <w:rPr>
        <w:rFonts w:cs="Times New Roman"/>
      </w:rPr>
    </w:lvl>
    <w:lvl w:ilvl="2" w:tplc="0409001B">
      <w:start w:val="1"/>
      <w:numFmt w:val="lowerRoman"/>
      <w:lvlText w:val="%3."/>
      <w:lvlJc w:val="right"/>
      <w:pPr>
        <w:ind w:left="5628" w:hanging="180"/>
      </w:pPr>
      <w:rPr>
        <w:rFonts w:cs="Times New Roman"/>
      </w:rPr>
    </w:lvl>
    <w:lvl w:ilvl="3" w:tplc="0409000F">
      <w:start w:val="1"/>
      <w:numFmt w:val="decimal"/>
      <w:lvlText w:val="%4."/>
      <w:lvlJc w:val="left"/>
      <w:pPr>
        <w:ind w:left="6348" w:hanging="360"/>
      </w:pPr>
      <w:rPr>
        <w:rFonts w:cs="Times New Roman"/>
      </w:rPr>
    </w:lvl>
    <w:lvl w:ilvl="4" w:tplc="04090019">
      <w:start w:val="1"/>
      <w:numFmt w:val="lowerLetter"/>
      <w:lvlText w:val="%5."/>
      <w:lvlJc w:val="left"/>
      <w:pPr>
        <w:ind w:left="7068" w:hanging="360"/>
      </w:pPr>
      <w:rPr>
        <w:rFonts w:cs="Times New Roman"/>
      </w:rPr>
    </w:lvl>
    <w:lvl w:ilvl="5" w:tplc="0409001B">
      <w:start w:val="1"/>
      <w:numFmt w:val="lowerRoman"/>
      <w:lvlText w:val="%6."/>
      <w:lvlJc w:val="right"/>
      <w:pPr>
        <w:ind w:left="7788" w:hanging="180"/>
      </w:pPr>
      <w:rPr>
        <w:rFonts w:cs="Times New Roman"/>
      </w:rPr>
    </w:lvl>
    <w:lvl w:ilvl="6" w:tplc="0409000F">
      <w:start w:val="1"/>
      <w:numFmt w:val="decimal"/>
      <w:lvlText w:val="%7."/>
      <w:lvlJc w:val="left"/>
      <w:pPr>
        <w:ind w:left="8508" w:hanging="360"/>
      </w:pPr>
      <w:rPr>
        <w:rFonts w:cs="Times New Roman"/>
      </w:rPr>
    </w:lvl>
    <w:lvl w:ilvl="7" w:tplc="04090019">
      <w:start w:val="1"/>
      <w:numFmt w:val="lowerLetter"/>
      <w:lvlText w:val="%8."/>
      <w:lvlJc w:val="left"/>
      <w:pPr>
        <w:ind w:left="9228" w:hanging="360"/>
      </w:pPr>
      <w:rPr>
        <w:rFonts w:cs="Times New Roman"/>
      </w:rPr>
    </w:lvl>
    <w:lvl w:ilvl="8" w:tplc="0409001B">
      <w:start w:val="1"/>
      <w:numFmt w:val="lowerRoman"/>
      <w:lvlText w:val="%9."/>
      <w:lvlJc w:val="right"/>
      <w:pPr>
        <w:ind w:left="9948" w:hanging="180"/>
      </w:pPr>
      <w:rPr>
        <w:rFonts w:cs="Times New Roman"/>
      </w:rPr>
    </w:lvl>
  </w:abstractNum>
  <w:abstractNum w:abstractNumId="1">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18"/>
    <w:rsid w:val="00000772"/>
    <w:rsid w:val="00003B89"/>
    <w:rsid w:val="00010F5D"/>
    <w:rsid w:val="0001451E"/>
    <w:rsid w:val="000363C2"/>
    <w:rsid w:val="000406BF"/>
    <w:rsid w:val="000576C1"/>
    <w:rsid w:val="000615FC"/>
    <w:rsid w:val="00061AFB"/>
    <w:rsid w:val="0006237B"/>
    <w:rsid w:val="0007112C"/>
    <w:rsid w:val="00077032"/>
    <w:rsid w:val="00077D66"/>
    <w:rsid w:val="00080904"/>
    <w:rsid w:val="00097C11"/>
    <w:rsid w:val="000A1837"/>
    <w:rsid w:val="000A5148"/>
    <w:rsid w:val="000C0D24"/>
    <w:rsid w:val="000C3539"/>
    <w:rsid w:val="000D1924"/>
    <w:rsid w:val="000D2AB8"/>
    <w:rsid w:val="000F1AA6"/>
    <w:rsid w:val="000F48AB"/>
    <w:rsid w:val="00112384"/>
    <w:rsid w:val="00120EAD"/>
    <w:rsid w:val="00142B13"/>
    <w:rsid w:val="00147E22"/>
    <w:rsid w:val="001622EF"/>
    <w:rsid w:val="001852A7"/>
    <w:rsid w:val="001874DD"/>
    <w:rsid w:val="00192F27"/>
    <w:rsid w:val="001A2572"/>
    <w:rsid w:val="001A3AC6"/>
    <w:rsid w:val="001A78E1"/>
    <w:rsid w:val="001D11C5"/>
    <w:rsid w:val="001F6A09"/>
    <w:rsid w:val="002022B7"/>
    <w:rsid w:val="00204EA4"/>
    <w:rsid w:val="0020704F"/>
    <w:rsid w:val="0021546E"/>
    <w:rsid w:val="00222815"/>
    <w:rsid w:val="00225610"/>
    <w:rsid w:val="00225B4B"/>
    <w:rsid w:val="002265E8"/>
    <w:rsid w:val="00236E90"/>
    <w:rsid w:val="00246191"/>
    <w:rsid w:val="00251F23"/>
    <w:rsid w:val="00252288"/>
    <w:rsid w:val="00253A8C"/>
    <w:rsid w:val="00262893"/>
    <w:rsid w:val="0026764D"/>
    <w:rsid w:val="0027046C"/>
    <w:rsid w:val="00285002"/>
    <w:rsid w:val="002976F3"/>
    <w:rsid w:val="002B70D4"/>
    <w:rsid w:val="002E2CF7"/>
    <w:rsid w:val="002F3768"/>
    <w:rsid w:val="002F38EF"/>
    <w:rsid w:val="003028FA"/>
    <w:rsid w:val="0031048A"/>
    <w:rsid w:val="0032029F"/>
    <w:rsid w:val="0033065A"/>
    <w:rsid w:val="003321C1"/>
    <w:rsid w:val="00337DF5"/>
    <w:rsid w:val="00342DF8"/>
    <w:rsid w:val="003557B8"/>
    <w:rsid w:val="00372243"/>
    <w:rsid w:val="00373559"/>
    <w:rsid w:val="00373C38"/>
    <w:rsid w:val="00375B18"/>
    <w:rsid w:val="0037729C"/>
    <w:rsid w:val="00390F40"/>
    <w:rsid w:val="003C1184"/>
    <w:rsid w:val="003D0E9C"/>
    <w:rsid w:val="003D656F"/>
    <w:rsid w:val="003E3BC4"/>
    <w:rsid w:val="003E3FC0"/>
    <w:rsid w:val="003E5ABF"/>
    <w:rsid w:val="003F06CB"/>
    <w:rsid w:val="00404FEA"/>
    <w:rsid w:val="00405484"/>
    <w:rsid w:val="00410F54"/>
    <w:rsid w:val="00425EA8"/>
    <w:rsid w:val="0043779A"/>
    <w:rsid w:val="00443883"/>
    <w:rsid w:val="00454039"/>
    <w:rsid w:val="00456ADD"/>
    <w:rsid w:val="00457AAE"/>
    <w:rsid w:val="00482603"/>
    <w:rsid w:val="00491AF5"/>
    <w:rsid w:val="00494816"/>
    <w:rsid w:val="004A7430"/>
    <w:rsid w:val="004B0F24"/>
    <w:rsid w:val="004B275A"/>
    <w:rsid w:val="00512876"/>
    <w:rsid w:val="00521799"/>
    <w:rsid w:val="0052498A"/>
    <w:rsid w:val="005408AE"/>
    <w:rsid w:val="00564361"/>
    <w:rsid w:val="00566A39"/>
    <w:rsid w:val="00577A1B"/>
    <w:rsid w:val="00583E5E"/>
    <w:rsid w:val="0058748D"/>
    <w:rsid w:val="00595B2B"/>
    <w:rsid w:val="005979F2"/>
    <w:rsid w:val="005A2741"/>
    <w:rsid w:val="005B17BB"/>
    <w:rsid w:val="005C1503"/>
    <w:rsid w:val="005D3580"/>
    <w:rsid w:val="005F39EE"/>
    <w:rsid w:val="005F5830"/>
    <w:rsid w:val="005F5CAB"/>
    <w:rsid w:val="005F5DC3"/>
    <w:rsid w:val="00600F37"/>
    <w:rsid w:val="0060176C"/>
    <w:rsid w:val="00602AA3"/>
    <w:rsid w:val="0060541B"/>
    <w:rsid w:val="006230E3"/>
    <w:rsid w:val="00627C96"/>
    <w:rsid w:val="006304F1"/>
    <w:rsid w:val="006331B8"/>
    <w:rsid w:val="006464EA"/>
    <w:rsid w:val="00655FE2"/>
    <w:rsid w:val="006812FF"/>
    <w:rsid w:val="00687F1E"/>
    <w:rsid w:val="00694B6F"/>
    <w:rsid w:val="006A2900"/>
    <w:rsid w:val="006A53C5"/>
    <w:rsid w:val="006B76CC"/>
    <w:rsid w:val="006C1238"/>
    <w:rsid w:val="006C4032"/>
    <w:rsid w:val="006D3BBE"/>
    <w:rsid w:val="006D5D53"/>
    <w:rsid w:val="006E12FE"/>
    <w:rsid w:val="006E6159"/>
    <w:rsid w:val="006F1B80"/>
    <w:rsid w:val="00713189"/>
    <w:rsid w:val="007171E2"/>
    <w:rsid w:val="00730A5B"/>
    <w:rsid w:val="00775E0B"/>
    <w:rsid w:val="0077690E"/>
    <w:rsid w:val="007C79D4"/>
    <w:rsid w:val="007D7EE9"/>
    <w:rsid w:val="007E211C"/>
    <w:rsid w:val="007F4588"/>
    <w:rsid w:val="007F59DA"/>
    <w:rsid w:val="00813D9E"/>
    <w:rsid w:val="00825B40"/>
    <w:rsid w:val="00830E5B"/>
    <w:rsid w:val="00836A2A"/>
    <w:rsid w:val="00844E18"/>
    <w:rsid w:val="00845F41"/>
    <w:rsid w:val="00846ADE"/>
    <w:rsid w:val="00856B79"/>
    <w:rsid w:val="008757C1"/>
    <w:rsid w:val="008872E9"/>
    <w:rsid w:val="008A4865"/>
    <w:rsid w:val="008A7AC1"/>
    <w:rsid w:val="008B0668"/>
    <w:rsid w:val="008C552B"/>
    <w:rsid w:val="008C72C7"/>
    <w:rsid w:val="008E3AF6"/>
    <w:rsid w:val="008E7C14"/>
    <w:rsid w:val="008F0623"/>
    <w:rsid w:val="008F4E20"/>
    <w:rsid w:val="008F60F8"/>
    <w:rsid w:val="00933144"/>
    <w:rsid w:val="009411B6"/>
    <w:rsid w:val="00943FF9"/>
    <w:rsid w:val="009848B5"/>
    <w:rsid w:val="009A4A06"/>
    <w:rsid w:val="009B7BC5"/>
    <w:rsid w:val="009D2288"/>
    <w:rsid w:val="009D30C8"/>
    <w:rsid w:val="009D77A7"/>
    <w:rsid w:val="009E7399"/>
    <w:rsid w:val="009F6B92"/>
    <w:rsid w:val="00A04AFB"/>
    <w:rsid w:val="00A112C4"/>
    <w:rsid w:val="00A374ED"/>
    <w:rsid w:val="00A41E31"/>
    <w:rsid w:val="00A42289"/>
    <w:rsid w:val="00A43D52"/>
    <w:rsid w:val="00A560D8"/>
    <w:rsid w:val="00A626AA"/>
    <w:rsid w:val="00A6615B"/>
    <w:rsid w:val="00A75861"/>
    <w:rsid w:val="00A808DE"/>
    <w:rsid w:val="00A819A8"/>
    <w:rsid w:val="00A82F24"/>
    <w:rsid w:val="00A867FE"/>
    <w:rsid w:val="00A90A11"/>
    <w:rsid w:val="00AB0FF5"/>
    <w:rsid w:val="00AB3F4F"/>
    <w:rsid w:val="00AD2666"/>
    <w:rsid w:val="00AD356A"/>
    <w:rsid w:val="00AD4787"/>
    <w:rsid w:val="00AD4D5B"/>
    <w:rsid w:val="00AD7D31"/>
    <w:rsid w:val="00AE5D68"/>
    <w:rsid w:val="00AF1128"/>
    <w:rsid w:val="00AF18E8"/>
    <w:rsid w:val="00B22B3B"/>
    <w:rsid w:val="00B30D1E"/>
    <w:rsid w:val="00B53897"/>
    <w:rsid w:val="00B74332"/>
    <w:rsid w:val="00B90143"/>
    <w:rsid w:val="00BA282F"/>
    <w:rsid w:val="00BA3A56"/>
    <w:rsid w:val="00BA7B63"/>
    <w:rsid w:val="00BC6F47"/>
    <w:rsid w:val="00BD3C37"/>
    <w:rsid w:val="00BD51C5"/>
    <w:rsid w:val="00BD5377"/>
    <w:rsid w:val="00BD552C"/>
    <w:rsid w:val="00BE59B3"/>
    <w:rsid w:val="00BF0ADF"/>
    <w:rsid w:val="00C05277"/>
    <w:rsid w:val="00C05D21"/>
    <w:rsid w:val="00C27B7C"/>
    <w:rsid w:val="00C35B4D"/>
    <w:rsid w:val="00C37501"/>
    <w:rsid w:val="00C47403"/>
    <w:rsid w:val="00C47911"/>
    <w:rsid w:val="00C63172"/>
    <w:rsid w:val="00C7575C"/>
    <w:rsid w:val="00C81538"/>
    <w:rsid w:val="00C8674E"/>
    <w:rsid w:val="00C8796F"/>
    <w:rsid w:val="00CA4036"/>
    <w:rsid w:val="00CA4798"/>
    <w:rsid w:val="00CD5755"/>
    <w:rsid w:val="00CD6A2D"/>
    <w:rsid w:val="00CE7235"/>
    <w:rsid w:val="00CE789C"/>
    <w:rsid w:val="00CF003F"/>
    <w:rsid w:val="00CF0516"/>
    <w:rsid w:val="00CF1850"/>
    <w:rsid w:val="00CF2559"/>
    <w:rsid w:val="00CF4FA7"/>
    <w:rsid w:val="00D333C8"/>
    <w:rsid w:val="00D43F60"/>
    <w:rsid w:val="00D47D3B"/>
    <w:rsid w:val="00D66460"/>
    <w:rsid w:val="00D85E0D"/>
    <w:rsid w:val="00D87B34"/>
    <w:rsid w:val="00DA0B71"/>
    <w:rsid w:val="00DA2DD5"/>
    <w:rsid w:val="00DB15EC"/>
    <w:rsid w:val="00DC0033"/>
    <w:rsid w:val="00DC19F2"/>
    <w:rsid w:val="00DC3AA0"/>
    <w:rsid w:val="00DC53AB"/>
    <w:rsid w:val="00DD5E12"/>
    <w:rsid w:val="00E26326"/>
    <w:rsid w:val="00E42FA1"/>
    <w:rsid w:val="00E44886"/>
    <w:rsid w:val="00E45DB4"/>
    <w:rsid w:val="00E54730"/>
    <w:rsid w:val="00E66AAD"/>
    <w:rsid w:val="00E66C95"/>
    <w:rsid w:val="00E94D2A"/>
    <w:rsid w:val="00E94F51"/>
    <w:rsid w:val="00E96CF7"/>
    <w:rsid w:val="00E96D56"/>
    <w:rsid w:val="00EA01D3"/>
    <w:rsid w:val="00EA1053"/>
    <w:rsid w:val="00EA611D"/>
    <w:rsid w:val="00EA7ADC"/>
    <w:rsid w:val="00EC1185"/>
    <w:rsid w:val="00ED0999"/>
    <w:rsid w:val="00EF4E09"/>
    <w:rsid w:val="00EF5BEC"/>
    <w:rsid w:val="00F02977"/>
    <w:rsid w:val="00F1130B"/>
    <w:rsid w:val="00F20C33"/>
    <w:rsid w:val="00F36A0F"/>
    <w:rsid w:val="00F41832"/>
    <w:rsid w:val="00F41BA6"/>
    <w:rsid w:val="00F442A8"/>
    <w:rsid w:val="00F46B2D"/>
    <w:rsid w:val="00F60F3F"/>
    <w:rsid w:val="00F75F7B"/>
    <w:rsid w:val="00F90A13"/>
    <w:rsid w:val="00F9391D"/>
    <w:rsid w:val="00FA2475"/>
    <w:rsid w:val="00FA61BC"/>
    <w:rsid w:val="00FC57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lang w:val="x-none"/>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lang w:val="x-none"/>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val="x-none"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val="x-none"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val="x-none"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val="x-none" w:eastAsia="en-US"/>
    </w:rPr>
  </w:style>
  <w:style w:type="paragraph" w:styleId="a4">
    <w:name w:val="Normal (Web)"/>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val="x-none" w:eastAsia="en-US"/>
    </w:rPr>
  </w:style>
  <w:style w:type="character" w:customStyle="1" w:styleId="10">
    <w:name w:val="Заголовок 1 Знак"/>
    <w:link w:val="1"/>
    <w:locked/>
    <w:rsid w:val="00844E18"/>
    <w:rPr>
      <w:rFonts w:ascii="Times" w:hAnsi="Times" w:cs="Times New Roman"/>
      <w:b/>
      <w:bCs/>
      <w:kern w:val="36"/>
      <w:sz w:val="48"/>
      <w:szCs w:val="48"/>
      <w:lang w:val="x-none" w:eastAsia="en-US"/>
    </w:rPr>
  </w:style>
  <w:style w:type="character" w:customStyle="1" w:styleId="apple-tab-span">
    <w:name w:val="apple-tab-span"/>
    <w:rsid w:val="00844E18"/>
    <w:rPr>
      <w:rFonts w:cs="Times New Roman"/>
    </w:rPr>
  </w:style>
  <w:style w:type="paragraph" w:customStyle="1" w:styleId="ListParagraph1">
    <w:name w:val="List Paragraph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8F60F8"/>
    <w:rPr>
      <w:rFonts w:ascii="Segoe UI" w:hAnsi="Segoe UI"/>
      <w:sz w:val="18"/>
      <w:szCs w:val="18"/>
      <w:lang w:val="x-none"/>
    </w:rPr>
  </w:style>
  <w:style w:type="paragraph" w:styleId="a8">
    <w:name w:val="footer"/>
    <w:basedOn w:val="a"/>
    <w:link w:val="a9"/>
    <w:rsid w:val="00CF2559"/>
    <w:pPr>
      <w:tabs>
        <w:tab w:val="center" w:pos="4680"/>
        <w:tab w:val="right" w:pos="9360"/>
      </w:tabs>
    </w:pPr>
    <w:rPr>
      <w:lang w:val="x-none"/>
    </w:rPr>
  </w:style>
  <w:style w:type="paragraph" w:styleId="aa">
    <w:name w:val="header"/>
    <w:basedOn w:val="a"/>
    <w:link w:val="ab"/>
    <w:rsid w:val="00CF2559"/>
    <w:pPr>
      <w:tabs>
        <w:tab w:val="center" w:pos="4680"/>
        <w:tab w:val="right" w:pos="9360"/>
      </w:tabs>
    </w:pPr>
    <w:rPr>
      <w:lang w:val="x-none"/>
    </w:rPr>
  </w:style>
  <w:style w:type="paragraph" w:styleId="ac">
    <w:name w:val="footnote text"/>
    <w:basedOn w:val="a"/>
    <w:link w:val="11"/>
    <w:semiHidden/>
    <w:rsid w:val="00142B13"/>
    <w:rPr>
      <w:sz w:val="20"/>
      <w:szCs w:val="20"/>
      <w:lang w:val="x-none"/>
    </w:rPr>
  </w:style>
  <w:style w:type="character" w:customStyle="1" w:styleId="a7">
    <w:name w:val="Текст выноски Знак"/>
    <w:link w:val="a6"/>
    <w:semiHidden/>
    <w:locked/>
    <w:rsid w:val="008F60F8"/>
    <w:rPr>
      <w:rFonts w:ascii="Segoe UI" w:hAnsi="Segoe UI" w:cs="Segoe UI"/>
      <w:sz w:val="18"/>
      <w:szCs w:val="18"/>
      <w:lang w:val="x-none"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val="x-none"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val="x-none" w:eastAsia="en-US"/>
    </w:rPr>
  </w:style>
  <w:style w:type="character" w:customStyle="1" w:styleId="11">
    <w:name w:val="Текст сноски Знак1"/>
    <w:link w:val="ac"/>
    <w:semiHidden/>
    <w:locked/>
    <w:rsid w:val="00142B13"/>
    <w:rPr>
      <w:rFonts w:cs="Times New Roman"/>
      <w:lang w:val="x-none" w:eastAsia="en-US"/>
    </w:rPr>
  </w:style>
  <w:style w:type="character" w:customStyle="1" w:styleId="af">
    <w:name w:val="Текст сноски Знак"/>
    <w:semiHidden/>
    <w:locked/>
    <w:rsid w:val="0020704F"/>
    <w:rPr>
      <w:rFonts w:cs="Times New Roman"/>
      <w:lang w:val="x-none" w:eastAsia="en-US"/>
    </w:rPr>
  </w:style>
  <w:style w:type="paragraph" w:styleId="af0">
    <w:name w:val="List Paragraph"/>
    <w:basedOn w:val="a"/>
    <w:uiPriority w:val="34"/>
    <w:qFormat/>
    <w:rsid w:val="006331B8"/>
    <w:pPr>
      <w:ind w:left="720"/>
      <w:contextualSpacing/>
    </w:pPr>
  </w:style>
  <w:style w:type="paragraph" w:styleId="af1">
    <w:name w:val="Body Text Indent"/>
    <w:basedOn w:val="a"/>
    <w:link w:val="af2"/>
    <w:uiPriority w:val="99"/>
    <w:unhideWhenUsed/>
    <w:locked/>
    <w:rsid w:val="00222815"/>
    <w:pPr>
      <w:spacing w:after="120"/>
      <w:ind w:left="283"/>
    </w:pPr>
    <w:rPr>
      <w:rFonts w:eastAsia="Times New Roman"/>
      <w:sz w:val="28"/>
      <w:lang w:val="x-none" w:eastAsia="x-none"/>
    </w:rPr>
  </w:style>
  <w:style w:type="character" w:customStyle="1" w:styleId="af2">
    <w:name w:val="Основной текст с отступом Знак"/>
    <w:basedOn w:val="a0"/>
    <w:link w:val="af1"/>
    <w:uiPriority w:val="99"/>
    <w:rsid w:val="00222815"/>
    <w:rPr>
      <w:rFonts w:eastAsia="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lang w:val="x-none"/>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lang w:val="x-none"/>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val="x-none"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val="x-none"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val="x-none"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val="x-none" w:eastAsia="en-US"/>
    </w:rPr>
  </w:style>
  <w:style w:type="paragraph" w:styleId="a4">
    <w:name w:val="Normal (Web)"/>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val="x-none" w:eastAsia="en-US"/>
    </w:rPr>
  </w:style>
  <w:style w:type="character" w:customStyle="1" w:styleId="10">
    <w:name w:val="Заголовок 1 Знак"/>
    <w:link w:val="1"/>
    <w:locked/>
    <w:rsid w:val="00844E18"/>
    <w:rPr>
      <w:rFonts w:ascii="Times" w:hAnsi="Times" w:cs="Times New Roman"/>
      <w:b/>
      <w:bCs/>
      <w:kern w:val="36"/>
      <w:sz w:val="48"/>
      <w:szCs w:val="48"/>
      <w:lang w:val="x-none" w:eastAsia="en-US"/>
    </w:rPr>
  </w:style>
  <w:style w:type="character" w:customStyle="1" w:styleId="apple-tab-span">
    <w:name w:val="apple-tab-span"/>
    <w:rsid w:val="00844E18"/>
    <w:rPr>
      <w:rFonts w:cs="Times New Roman"/>
    </w:rPr>
  </w:style>
  <w:style w:type="paragraph" w:customStyle="1" w:styleId="ListParagraph1">
    <w:name w:val="List Paragraph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8F60F8"/>
    <w:rPr>
      <w:rFonts w:ascii="Segoe UI" w:hAnsi="Segoe UI"/>
      <w:sz w:val="18"/>
      <w:szCs w:val="18"/>
      <w:lang w:val="x-none"/>
    </w:rPr>
  </w:style>
  <w:style w:type="paragraph" w:styleId="a8">
    <w:name w:val="footer"/>
    <w:basedOn w:val="a"/>
    <w:link w:val="a9"/>
    <w:rsid w:val="00CF2559"/>
    <w:pPr>
      <w:tabs>
        <w:tab w:val="center" w:pos="4680"/>
        <w:tab w:val="right" w:pos="9360"/>
      </w:tabs>
    </w:pPr>
    <w:rPr>
      <w:lang w:val="x-none"/>
    </w:rPr>
  </w:style>
  <w:style w:type="paragraph" w:styleId="aa">
    <w:name w:val="header"/>
    <w:basedOn w:val="a"/>
    <w:link w:val="ab"/>
    <w:rsid w:val="00CF2559"/>
    <w:pPr>
      <w:tabs>
        <w:tab w:val="center" w:pos="4680"/>
        <w:tab w:val="right" w:pos="9360"/>
      </w:tabs>
    </w:pPr>
    <w:rPr>
      <w:lang w:val="x-none"/>
    </w:rPr>
  </w:style>
  <w:style w:type="paragraph" w:styleId="ac">
    <w:name w:val="footnote text"/>
    <w:basedOn w:val="a"/>
    <w:link w:val="11"/>
    <w:semiHidden/>
    <w:rsid w:val="00142B13"/>
    <w:rPr>
      <w:sz w:val="20"/>
      <w:szCs w:val="20"/>
      <w:lang w:val="x-none"/>
    </w:rPr>
  </w:style>
  <w:style w:type="character" w:customStyle="1" w:styleId="a7">
    <w:name w:val="Текст выноски Знак"/>
    <w:link w:val="a6"/>
    <w:semiHidden/>
    <w:locked/>
    <w:rsid w:val="008F60F8"/>
    <w:rPr>
      <w:rFonts w:ascii="Segoe UI" w:hAnsi="Segoe UI" w:cs="Segoe UI"/>
      <w:sz w:val="18"/>
      <w:szCs w:val="18"/>
      <w:lang w:val="x-none"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val="x-none"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val="x-none" w:eastAsia="en-US"/>
    </w:rPr>
  </w:style>
  <w:style w:type="character" w:customStyle="1" w:styleId="11">
    <w:name w:val="Текст сноски Знак1"/>
    <w:link w:val="ac"/>
    <w:semiHidden/>
    <w:locked/>
    <w:rsid w:val="00142B13"/>
    <w:rPr>
      <w:rFonts w:cs="Times New Roman"/>
      <w:lang w:val="x-none" w:eastAsia="en-US"/>
    </w:rPr>
  </w:style>
  <w:style w:type="character" w:customStyle="1" w:styleId="af">
    <w:name w:val="Текст сноски Знак"/>
    <w:semiHidden/>
    <w:locked/>
    <w:rsid w:val="0020704F"/>
    <w:rPr>
      <w:rFonts w:cs="Times New Roman"/>
      <w:lang w:val="x-none" w:eastAsia="en-US"/>
    </w:rPr>
  </w:style>
  <w:style w:type="paragraph" w:styleId="af0">
    <w:name w:val="List Paragraph"/>
    <w:basedOn w:val="a"/>
    <w:uiPriority w:val="34"/>
    <w:qFormat/>
    <w:rsid w:val="006331B8"/>
    <w:pPr>
      <w:ind w:left="720"/>
      <w:contextualSpacing/>
    </w:pPr>
  </w:style>
  <w:style w:type="paragraph" w:styleId="af1">
    <w:name w:val="Body Text Indent"/>
    <w:basedOn w:val="a"/>
    <w:link w:val="af2"/>
    <w:uiPriority w:val="99"/>
    <w:unhideWhenUsed/>
    <w:locked/>
    <w:rsid w:val="00222815"/>
    <w:pPr>
      <w:spacing w:after="120"/>
      <w:ind w:left="283"/>
    </w:pPr>
    <w:rPr>
      <w:rFonts w:eastAsia="Times New Roman"/>
      <w:sz w:val="28"/>
      <w:lang w:val="x-none" w:eastAsia="x-none"/>
    </w:rPr>
  </w:style>
  <w:style w:type="character" w:customStyle="1" w:styleId="af2">
    <w:name w:val="Основной текст с отступом Знак"/>
    <w:basedOn w:val="a0"/>
    <w:link w:val="af1"/>
    <w:uiPriority w:val="99"/>
    <w:rsid w:val="00222815"/>
    <w:rPr>
      <w:rFonts w:eastAsia="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inyurl.com/ycds57la" TargetMode="External"/><Relationship Id="rId18" Type="http://schemas.openxmlformats.org/officeDocument/2006/relationships/hyperlink" Target="https://tinyurl.com/ydhcsag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inyurl.com/y9pkmmp5" TargetMode="External"/><Relationship Id="rId17" Type="http://schemas.openxmlformats.org/officeDocument/2006/relationships/hyperlink" Target="https://tinyurl.com/y9r5dpwh" TargetMode="External"/><Relationship Id="rId2" Type="http://schemas.openxmlformats.org/officeDocument/2006/relationships/numbering" Target="numbering.xml"/><Relationship Id="rId16" Type="http://schemas.openxmlformats.org/officeDocument/2006/relationships/hyperlink" Target="https://tinyurl.com/yd6bq6p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inyurl.com/y9tve4lk" TargetMode="External"/><Relationship Id="rId5" Type="http://schemas.openxmlformats.org/officeDocument/2006/relationships/settings" Target="settings.xml"/><Relationship Id="rId15" Type="http://schemas.openxmlformats.org/officeDocument/2006/relationships/hyperlink" Target="https://tinyurl.com/ycyfws9v" TargetMode="External"/><Relationship Id="rId10" Type="http://schemas.openxmlformats.org/officeDocument/2006/relationships/hyperlink" Target="https://tinyurl.com/y6wzzlu3" TargetMode="External"/><Relationship Id="rId19" Type="http://schemas.openxmlformats.org/officeDocument/2006/relationships/hyperlink" Target="http://library.znu.edu.ua" TargetMode="External"/><Relationship Id="rId4" Type="http://schemas.microsoft.com/office/2007/relationships/stylesWithEffects" Target="stylesWithEffects.xml"/><Relationship Id="rId9" Type="http://schemas.openxmlformats.org/officeDocument/2006/relationships/hyperlink" Target="https://tinyurl.com/ya6yk4ad" TargetMode="External"/><Relationship Id="rId14" Type="http://schemas.openxmlformats.org/officeDocument/2006/relationships/hyperlink" Target="https://tinyurl.com/y8gbt4x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9DE58-FA4E-45EE-A1B1-2D6529C1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10</Pages>
  <Words>2931</Words>
  <Characters>20962</Characters>
  <Application>Microsoft Office Word</Application>
  <DocSecurity>0</DocSecurity>
  <Lines>174</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ПОВНА НАЗВА ДИСЦИПЛІНИ</vt:lpstr>
      <vt:lpstr>ПОВНА НАЗВА ДИСЦИПЛІНИ</vt:lpstr>
    </vt:vector>
  </TitlesOfParts>
  <Company>SPecialiST RePack</Company>
  <LinksUpToDate>false</LinksUpToDate>
  <CharactersWithSpaces>23846</CharactersWithSpaces>
  <SharedDoc>false</SharedDoc>
  <HLinks>
    <vt:vector size="84" baseType="variant">
      <vt:variant>
        <vt:i4>7864357</vt:i4>
      </vt:variant>
      <vt:variant>
        <vt:i4>39</vt:i4>
      </vt:variant>
      <vt:variant>
        <vt:i4>0</vt:i4>
      </vt:variant>
      <vt:variant>
        <vt:i4>5</vt:i4>
      </vt:variant>
      <vt:variant>
        <vt:lpwstr>http://library.znu.edu.ua/</vt:lpwstr>
      </vt:variant>
      <vt:variant>
        <vt:lpwstr/>
      </vt:variant>
      <vt:variant>
        <vt:i4>196680</vt:i4>
      </vt:variant>
      <vt:variant>
        <vt:i4>36</vt:i4>
      </vt:variant>
      <vt:variant>
        <vt:i4>0</vt:i4>
      </vt:variant>
      <vt:variant>
        <vt:i4>5</vt:i4>
      </vt:variant>
      <vt:variant>
        <vt:lpwstr>https://tinyurl.com/ydhcsagx</vt:lpwstr>
      </vt:variant>
      <vt:variant>
        <vt:lpwstr/>
      </vt:variant>
      <vt:variant>
        <vt:i4>589909</vt:i4>
      </vt:variant>
      <vt:variant>
        <vt:i4>33</vt:i4>
      </vt:variant>
      <vt:variant>
        <vt:i4>0</vt:i4>
      </vt:variant>
      <vt:variant>
        <vt:i4>5</vt:i4>
      </vt:variant>
      <vt:variant>
        <vt:lpwstr>https://tinyurl.com/y9r5dpwh</vt:lpwstr>
      </vt:variant>
      <vt:variant>
        <vt:lpwstr/>
      </vt:variant>
      <vt:variant>
        <vt:i4>1310723</vt:i4>
      </vt:variant>
      <vt:variant>
        <vt:i4>30</vt:i4>
      </vt:variant>
      <vt:variant>
        <vt:i4>0</vt:i4>
      </vt:variant>
      <vt:variant>
        <vt:i4>5</vt:i4>
      </vt:variant>
      <vt:variant>
        <vt:lpwstr>https://tinyurl.com/yd6bq6p9</vt:lpwstr>
      </vt:variant>
      <vt:variant>
        <vt:lpwstr/>
      </vt:variant>
      <vt:variant>
        <vt:i4>1900547</vt:i4>
      </vt:variant>
      <vt:variant>
        <vt:i4>27</vt:i4>
      </vt:variant>
      <vt:variant>
        <vt:i4>0</vt:i4>
      </vt:variant>
      <vt:variant>
        <vt:i4>5</vt:i4>
      </vt:variant>
      <vt:variant>
        <vt:lpwstr>https://tinyurl.com/ycyfws9v</vt:lpwstr>
      </vt:variant>
      <vt:variant>
        <vt:lpwstr/>
      </vt:variant>
      <vt:variant>
        <vt:i4>95</vt:i4>
      </vt:variant>
      <vt:variant>
        <vt:i4>24</vt:i4>
      </vt:variant>
      <vt:variant>
        <vt:i4>0</vt:i4>
      </vt:variant>
      <vt:variant>
        <vt:i4>5</vt:i4>
      </vt:variant>
      <vt:variant>
        <vt:lpwstr>https://tinyurl.com/y8gbt4xs</vt:lpwstr>
      </vt:variant>
      <vt:variant>
        <vt:lpwstr/>
      </vt:variant>
      <vt:variant>
        <vt:i4>5963785</vt:i4>
      </vt:variant>
      <vt:variant>
        <vt:i4>21</vt:i4>
      </vt:variant>
      <vt:variant>
        <vt:i4>0</vt:i4>
      </vt:variant>
      <vt:variant>
        <vt:i4>5</vt:i4>
      </vt:variant>
      <vt:variant>
        <vt:lpwstr>https://tinyurl.com/ycds57la</vt:lpwstr>
      </vt:variant>
      <vt:variant>
        <vt:lpwstr/>
      </vt:variant>
      <vt:variant>
        <vt:i4>1507417</vt:i4>
      </vt:variant>
      <vt:variant>
        <vt:i4>18</vt:i4>
      </vt:variant>
      <vt:variant>
        <vt:i4>0</vt:i4>
      </vt:variant>
      <vt:variant>
        <vt:i4>5</vt:i4>
      </vt:variant>
      <vt:variant>
        <vt:lpwstr>https://tinyurl.com/y9pkmmp5</vt:lpwstr>
      </vt:variant>
      <vt:variant>
        <vt:lpwstr/>
      </vt:variant>
      <vt:variant>
        <vt:i4>852041</vt:i4>
      </vt:variant>
      <vt:variant>
        <vt:i4>15</vt:i4>
      </vt:variant>
      <vt:variant>
        <vt:i4>0</vt:i4>
      </vt:variant>
      <vt:variant>
        <vt:i4>5</vt:i4>
      </vt:variant>
      <vt:variant>
        <vt:lpwstr>https://tinyurl.com/y9tve4lk</vt:lpwstr>
      </vt:variant>
      <vt:variant>
        <vt:lpwstr/>
      </vt:variant>
      <vt:variant>
        <vt:i4>917580</vt:i4>
      </vt:variant>
      <vt:variant>
        <vt:i4>12</vt:i4>
      </vt:variant>
      <vt:variant>
        <vt:i4>0</vt:i4>
      </vt:variant>
      <vt:variant>
        <vt:i4>5</vt:i4>
      </vt:variant>
      <vt:variant>
        <vt:lpwstr>https://tinyurl.com/y6wzzlu3</vt:lpwstr>
      </vt:variant>
      <vt:variant>
        <vt:lpwstr/>
      </vt:variant>
      <vt:variant>
        <vt:i4>5570568</vt:i4>
      </vt:variant>
      <vt:variant>
        <vt:i4>9</vt:i4>
      </vt:variant>
      <vt:variant>
        <vt:i4>0</vt:i4>
      </vt:variant>
      <vt:variant>
        <vt:i4>5</vt:i4>
      </vt:variant>
      <vt:variant>
        <vt:lpwstr>https://tinyurl.com/ya6yk4ad</vt:lpwstr>
      </vt:variant>
      <vt:variant>
        <vt:lpwstr/>
      </vt:variant>
      <vt:variant>
        <vt:i4>4980824</vt:i4>
      </vt:variant>
      <vt:variant>
        <vt:i4>6</vt:i4>
      </vt:variant>
      <vt:variant>
        <vt:i4>0</vt:i4>
      </vt:variant>
      <vt:variant>
        <vt:i4>5</vt:i4>
      </vt:variant>
      <vt:variant>
        <vt:lpwstr>https://moodle.znu.edu.ua/course/view.php?id=6362</vt:lpwstr>
      </vt:variant>
      <vt:variant>
        <vt:lpwstr/>
      </vt:variant>
      <vt:variant>
        <vt:i4>4128806</vt:i4>
      </vt:variant>
      <vt:variant>
        <vt:i4>3</vt:i4>
      </vt:variant>
      <vt:variant>
        <vt:i4>0</vt:i4>
      </vt:variant>
      <vt:variant>
        <vt:i4>5</vt:i4>
      </vt:variant>
      <vt:variant>
        <vt:lpwstr>https://www.facebook.com/ksirinyok</vt:lpwstr>
      </vt:variant>
      <vt:variant>
        <vt:lpwstr/>
      </vt:variant>
      <vt:variant>
        <vt:i4>6029371</vt:i4>
      </vt:variant>
      <vt:variant>
        <vt:i4>0</vt:i4>
      </vt:variant>
      <vt:variant>
        <vt:i4>0</vt:i4>
      </vt:variant>
      <vt:variant>
        <vt:i4>5</vt:i4>
      </vt:variant>
      <vt:variant>
        <vt:lpwstr>mailto:sirinyok.dolgaryova@gmail.com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Admin</cp:lastModifiedBy>
  <cp:revision>12</cp:revision>
  <cp:lastPrinted>2020-08-27T14:38:00Z</cp:lastPrinted>
  <dcterms:created xsi:type="dcterms:W3CDTF">2020-08-25T06:22:00Z</dcterms:created>
  <dcterms:modified xsi:type="dcterms:W3CDTF">2020-08-28T10:23:00Z</dcterms:modified>
</cp:coreProperties>
</file>