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_rels/header1.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center"/>
        <w:rPr/>
      </w:pPr>
      <w:r>
        <w:rPr>
          <w:b/>
          <w:sz w:val="28"/>
          <w:szCs w:val="28"/>
          <w:lang w:val="uk-UA"/>
        </w:rPr>
        <w:t>ОСНОВИ ПРЕНАТАЛЬНОЇ ПЕДАГОГІКИ ТА ПСИХОЛОГІЇ</w:t>
      </w:r>
    </w:p>
    <w:p>
      <w:pPr>
        <w:pStyle w:val="Normal"/>
        <w:bidi w:val="0"/>
        <w:jc w:val="center"/>
        <w:rPr>
          <w:b/>
          <w:b/>
          <w:bCs/>
          <w:color w:val="000000"/>
          <w:lang w:val="uk-UA"/>
        </w:rPr>
      </w:pPr>
      <w:r>
        <w:rPr>
          <w:b/>
          <w:bCs/>
          <w:color w:val="000000"/>
          <w:lang w:val="uk-UA"/>
        </w:rPr>
      </w:r>
    </w:p>
    <w:p>
      <w:pPr>
        <w:pStyle w:val="Normal"/>
        <w:bidi w:val="0"/>
        <w:jc w:val="left"/>
        <w:rPr/>
      </w:pPr>
      <w:r>
        <w:rPr>
          <w:b/>
          <w:lang w:val="uk-UA"/>
        </w:rPr>
        <w:t>Викладач:</w:t>
      </w:r>
      <w:r>
        <w:rPr>
          <w:lang w:val="uk-UA"/>
        </w:rPr>
        <w:t xml:space="preserve"> </w:t>
      </w:r>
      <w:r>
        <w:rPr>
          <w:i/>
          <w:iCs/>
          <w:lang w:val="uk-UA"/>
        </w:rPr>
        <w:t xml:space="preserve">кандидат педагогічних наук, доцент </w:t>
      </w:r>
      <w:r>
        <w:rPr>
          <w:rFonts w:eastAsia="Times New Roman"/>
          <w:i/>
          <w:lang w:val="uk-UA"/>
        </w:rPr>
        <w:t>Лещенко Олена Геннадіївна</w:t>
      </w:r>
    </w:p>
    <w:p>
      <w:pPr>
        <w:pStyle w:val="Normal"/>
        <w:bidi w:val="0"/>
        <w:jc w:val="left"/>
        <w:rPr/>
      </w:pPr>
      <w:r>
        <w:rPr>
          <w:b/>
          <w:lang w:val="uk-UA"/>
        </w:rPr>
        <w:t xml:space="preserve">Кафедра: </w:t>
      </w:r>
      <w:r>
        <w:rPr>
          <w:i/>
          <w:iCs/>
          <w:lang w:val="uk-UA"/>
        </w:rPr>
        <w:t xml:space="preserve">кафедра соціальної педагогіки та спеціальної освіти, </w:t>
      </w:r>
      <w:r>
        <w:rPr>
          <w:i/>
          <w:iCs/>
        </w:rPr>
        <w:t>VI</w:t>
      </w:r>
      <w:r>
        <w:rPr>
          <w:i/>
          <w:iCs/>
          <w:lang w:val="uk-UA"/>
        </w:rPr>
        <w:t>ІІ корпус, ауд. 219</w:t>
      </w:r>
    </w:p>
    <w:p>
      <w:pPr>
        <w:pStyle w:val="Normal"/>
        <w:bidi w:val="0"/>
        <w:jc w:val="left"/>
        <w:rPr/>
      </w:pPr>
      <w:r>
        <w:rPr>
          <w:b/>
          <w:lang w:val="uk-UA"/>
        </w:rPr>
        <w:t xml:space="preserve">E-mail: </w:t>
      </w:r>
      <w:r>
        <w:rPr>
          <w:i/>
        </w:rPr>
        <w:t>leon</w:t>
      </w:r>
      <w:r>
        <w:rPr>
          <w:i/>
          <w:lang w:val="uk-UA"/>
        </w:rPr>
        <w:t>22</w:t>
      </w:r>
      <w:r>
        <w:rPr>
          <w:i/>
        </w:rPr>
        <w:t>a</w:t>
      </w:r>
      <w:r>
        <w:rPr>
          <w:i/>
          <w:lang w:val="uk-UA"/>
        </w:rPr>
        <w:t>@</w:t>
      </w:r>
      <w:r>
        <w:rPr>
          <w:i/>
        </w:rPr>
        <w:t>ukr</w:t>
      </w:r>
      <w:r>
        <w:rPr>
          <w:i/>
          <w:lang w:val="uk-UA"/>
        </w:rPr>
        <w:t>.</w:t>
      </w:r>
      <w:r>
        <w:rPr>
          <w:i/>
        </w:rPr>
        <w:t>net</w:t>
      </w:r>
    </w:p>
    <w:p>
      <w:pPr>
        <w:pStyle w:val="Normal"/>
        <w:bidi w:val="0"/>
        <w:jc w:val="left"/>
        <w:rPr/>
      </w:pPr>
      <w:r>
        <w:rPr>
          <w:b/>
          <w:lang w:val="uk-UA"/>
        </w:rPr>
        <w:t>Телефон:</w:t>
      </w:r>
      <w:r>
        <w:rPr>
          <w:i/>
          <w:iCs/>
          <w:lang w:val="uk-UA"/>
        </w:rPr>
        <w:t xml:space="preserve"> (061)228-76-45</w:t>
      </w:r>
    </w:p>
    <w:p>
      <w:pPr>
        <w:pStyle w:val="Normal"/>
        <w:bidi w:val="0"/>
        <w:jc w:val="left"/>
        <w:rPr/>
      </w:pPr>
      <w:r>
        <w:rPr>
          <w:b/>
          <w:lang w:val="uk-UA"/>
        </w:rPr>
        <w:t xml:space="preserve">Інші засоби зв’язку: </w:t>
      </w:r>
      <w:r>
        <w:rPr>
          <w:i/>
          <w:iCs/>
        </w:rPr>
        <w:t>Moodle</w:t>
      </w:r>
      <w:r>
        <w:rPr>
          <w:i/>
          <w:iCs/>
          <w:lang w:val="uk-UA"/>
        </w:rPr>
        <w:t xml:space="preserve">, </w:t>
      </w:r>
      <w:r>
        <w:rPr>
          <w:bCs/>
          <w:i/>
          <w:iCs/>
        </w:rPr>
        <w:t>Facebook</w:t>
      </w:r>
      <w:r>
        <w:rPr>
          <w:bCs/>
          <w:i/>
          <w:iCs/>
          <w:lang w:val="uk-UA"/>
        </w:rPr>
        <w:t xml:space="preserve"> </w:t>
      </w:r>
      <w:r>
        <w:rPr>
          <w:bCs/>
          <w:i/>
          <w:iCs/>
        </w:rPr>
        <w:t>Messenger</w:t>
      </w:r>
      <w:r>
        <w:rPr>
          <w:bCs/>
          <w:i/>
          <w:iCs/>
          <w:lang w:val="uk-UA"/>
        </w:rPr>
        <w:t xml:space="preserve">, </w:t>
      </w:r>
      <w:r>
        <w:rPr>
          <w:bCs/>
          <w:i/>
          <w:iCs/>
        </w:rPr>
        <w:t>Telegram</w:t>
      </w:r>
      <w:r>
        <w:rPr>
          <w:bCs/>
          <w:i/>
          <w:iCs/>
          <w:lang w:val="uk-UA"/>
        </w:rPr>
        <w:t xml:space="preserve"> </w:t>
      </w:r>
    </w:p>
    <w:p>
      <w:pPr>
        <w:pStyle w:val="Normal"/>
        <w:bidi w:val="0"/>
        <w:jc w:val="left"/>
        <w:rPr>
          <w:lang w:val="uk-UA"/>
        </w:rPr>
      </w:pPr>
      <w:r>
        <w:rPr>
          <w:lang w:val="uk-UA"/>
        </w:rPr>
      </w:r>
    </w:p>
    <w:tbl>
      <w:tblPr>
        <w:tblW w:w="9781" w:type="dxa"/>
        <w:jc w:val="left"/>
        <w:tblInd w:w="-113" w:type="dxa"/>
        <w:tblCellMar>
          <w:top w:w="0" w:type="dxa"/>
          <w:left w:w="108" w:type="dxa"/>
          <w:bottom w:w="0" w:type="dxa"/>
          <w:right w:w="108" w:type="dxa"/>
        </w:tblCellMar>
        <w:tblLook w:firstRow="0" w:noVBand="0" w:lastRow="0" w:firstColumn="0" w:lastColumn="0" w:noHBand="0" w:val="0000"/>
      </w:tblPr>
      <w:tblGrid>
        <w:gridCol w:w="2003"/>
        <w:gridCol w:w="832"/>
        <w:gridCol w:w="1275"/>
        <w:gridCol w:w="1277"/>
        <w:gridCol w:w="1416"/>
        <w:gridCol w:w="1434"/>
        <w:gridCol w:w="1543"/>
      </w:tblGrid>
      <w:tr>
        <w:trPr>
          <w:trHeight w:val="239" w:hRule="atLeast"/>
        </w:trPr>
        <w:tc>
          <w:tcPr>
            <w:tcW w:w="2835"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bidi w:val="0"/>
              <w:jc w:val="left"/>
              <w:rPr/>
            </w:pPr>
            <w:r>
              <w:rPr>
                <w:b/>
                <w:lang w:val="uk-UA"/>
              </w:rPr>
              <w:t>Освітня програма, рівень вищої освіти</w:t>
            </w:r>
          </w:p>
        </w:tc>
        <w:tc>
          <w:tcPr>
            <w:tcW w:w="6945" w:type="dxa"/>
            <w:gridSpan w:val="5"/>
            <w:tcBorders>
              <w:top w:val="single" w:sz="4" w:space="0" w:color="000000"/>
              <w:left w:val="single" w:sz="4" w:space="0" w:color="000000"/>
              <w:bottom w:val="single" w:sz="4" w:space="0" w:color="000000"/>
              <w:right w:val="single" w:sz="4" w:space="0" w:color="000000"/>
            </w:tcBorders>
            <w:shd w:fill="auto" w:val="clear"/>
          </w:tcPr>
          <w:p>
            <w:pPr>
              <w:pStyle w:val="Normal"/>
              <w:bidi w:val="0"/>
              <w:spacing w:before="0" w:after="20"/>
              <w:jc w:val="left"/>
              <w:rPr/>
            </w:pPr>
            <w:r>
              <w:rPr>
                <w:lang w:val="uk-UA"/>
              </w:rPr>
              <w:t>Соціальна педагогіка</w:t>
            </w:r>
          </w:p>
          <w:p>
            <w:pPr>
              <w:pStyle w:val="Normal"/>
              <w:bidi w:val="0"/>
              <w:spacing w:before="0" w:after="20"/>
              <w:jc w:val="left"/>
              <w:rPr/>
            </w:pPr>
            <w:r>
              <w:rPr>
                <w:lang w:val="uk-UA"/>
              </w:rPr>
              <w:t xml:space="preserve">Магістр </w:t>
            </w:r>
          </w:p>
        </w:tc>
      </w:tr>
      <w:tr>
        <w:trPr>
          <w:trHeight w:val="239" w:hRule="atLeast"/>
        </w:trPr>
        <w:tc>
          <w:tcPr>
            <w:tcW w:w="2835"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bidi w:val="0"/>
              <w:jc w:val="left"/>
              <w:rPr/>
            </w:pPr>
            <w:r>
              <w:rPr>
                <w:b/>
                <w:bCs/>
                <w:lang w:val="uk-UA"/>
              </w:rPr>
              <w:t>Статус дисципліни</w:t>
            </w:r>
          </w:p>
        </w:tc>
        <w:tc>
          <w:tcPr>
            <w:tcW w:w="6945" w:type="dxa"/>
            <w:gridSpan w:val="5"/>
            <w:tcBorders>
              <w:top w:val="single" w:sz="4" w:space="0" w:color="000000"/>
              <w:left w:val="single" w:sz="4" w:space="0" w:color="000000"/>
              <w:bottom w:val="single" w:sz="4" w:space="0" w:color="000000"/>
              <w:right w:val="single" w:sz="4" w:space="0" w:color="000000"/>
            </w:tcBorders>
            <w:shd w:fill="auto" w:val="clear"/>
          </w:tcPr>
          <w:p>
            <w:pPr>
              <w:pStyle w:val="Normal"/>
              <w:bidi w:val="0"/>
              <w:spacing w:before="0" w:after="20"/>
              <w:jc w:val="left"/>
              <w:rPr/>
            </w:pPr>
            <w:r>
              <w:rPr>
                <w:lang w:val="uk-UA"/>
              </w:rPr>
              <w:t xml:space="preserve">Вибіркова </w:t>
            </w:r>
          </w:p>
        </w:tc>
      </w:tr>
      <w:tr>
        <w:trPr>
          <w:trHeight w:val="250" w:hRule="atLeast"/>
        </w:trPr>
        <w:tc>
          <w:tcPr>
            <w:tcW w:w="2003" w:type="dxa"/>
            <w:tcBorders>
              <w:top w:val="single" w:sz="4" w:space="0" w:color="000000"/>
              <w:left w:val="single" w:sz="4" w:space="0" w:color="000000"/>
              <w:bottom w:val="single" w:sz="4" w:space="0" w:color="000000"/>
              <w:right w:val="single" w:sz="4" w:space="0" w:color="000000"/>
            </w:tcBorders>
            <w:shd w:fill="auto" w:val="clear"/>
          </w:tcPr>
          <w:p>
            <w:pPr>
              <w:pStyle w:val="Normal"/>
              <w:bidi w:val="0"/>
              <w:jc w:val="left"/>
              <w:rPr/>
            </w:pPr>
            <w:r>
              <w:rPr>
                <w:b/>
                <w:lang w:val="uk-UA"/>
              </w:rPr>
              <w:t>Кредити ECTS</w:t>
            </w:r>
          </w:p>
        </w:tc>
        <w:tc>
          <w:tcPr>
            <w:tcW w:w="832" w:type="dxa"/>
            <w:tcBorders>
              <w:top w:val="single" w:sz="4" w:space="0" w:color="000000"/>
              <w:left w:val="single" w:sz="4" w:space="0" w:color="000000"/>
              <w:bottom w:val="single" w:sz="4" w:space="0" w:color="000000"/>
              <w:right w:val="single" w:sz="4" w:space="0" w:color="000000"/>
            </w:tcBorders>
            <w:shd w:fill="auto" w:val="clear"/>
          </w:tcPr>
          <w:p>
            <w:pPr>
              <w:pStyle w:val="Normal"/>
              <w:bidi w:val="0"/>
              <w:jc w:val="left"/>
              <w:rPr/>
            </w:pPr>
            <w:r>
              <w:rPr>
                <w:rFonts w:eastAsia="Times New Roman"/>
                <w:lang w:val="uk-UA"/>
              </w:rPr>
              <w:t>4</w:t>
            </w:r>
          </w:p>
        </w:tc>
        <w:tc>
          <w:tcPr>
            <w:tcW w:w="1275" w:type="dxa"/>
            <w:tcBorders>
              <w:top w:val="single" w:sz="4" w:space="0" w:color="000000"/>
              <w:left w:val="single" w:sz="4" w:space="0" w:color="000000"/>
              <w:bottom w:val="single" w:sz="4" w:space="0" w:color="000000"/>
              <w:right w:val="single" w:sz="4" w:space="0" w:color="000000"/>
            </w:tcBorders>
            <w:shd w:fill="auto" w:val="clear"/>
          </w:tcPr>
          <w:p>
            <w:pPr>
              <w:pStyle w:val="Normal"/>
              <w:bidi w:val="0"/>
              <w:jc w:val="left"/>
              <w:rPr/>
            </w:pPr>
            <w:r>
              <w:rPr>
                <w:b/>
                <w:lang w:val="uk-UA"/>
              </w:rPr>
              <w:t>Навч. рік</w:t>
            </w:r>
          </w:p>
        </w:tc>
        <w:tc>
          <w:tcPr>
            <w:tcW w:w="1277" w:type="dxa"/>
            <w:tcBorders>
              <w:top w:val="single" w:sz="4" w:space="0" w:color="000000"/>
              <w:left w:val="single" w:sz="4" w:space="0" w:color="000000"/>
              <w:bottom w:val="single" w:sz="4" w:space="0" w:color="000000"/>
              <w:right w:val="single" w:sz="4" w:space="0" w:color="000000"/>
            </w:tcBorders>
            <w:shd w:fill="auto" w:val="clear"/>
          </w:tcPr>
          <w:p>
            <w:pPr>
              <w:pStyle w:val="Normal"/>
              <w:bidi w:val="0"/>
              <w:jc w:val="left"/>
              <w:rPr/>
            </w:pPr>
            <w:r>
              <w:rPr>
                <w:rFonts w:eastAsia="Times New Roman"/>
                <w:lang w:val="uk-UA"/>
              </w:rPr>
              <w:t>2020-21</w:t>
            </w:r>
          </w:p>
        </w:tc>
        <w:tc>
          <w:tcPr>
            <w:tcW w:w="1416" w:type="dxa"/>
            <w:tcBorders>
              <w:top w:val="single" w:sz="4" w:space="0" w:color="000000"/>
              <w:left w:val="single" w:sz="4" w:space="0" w:color="000000"/>
              <w:bottom w:val="single" w:sz="4" w:space="0" w:color="000000"/>
              <w:right w:val="single" w:sz="4" w:space="0" w:color="000000"/>
            </w:tcBorders>
            <w:shd w:fill="auto" w:val="clear"/>
          </w:tcPr>
          <w:p>
            <w:pPr>
              <w:pStyle w:val="Normal"/>
              <w:bidi w:val="0"/>
              <w:jc w:val="left"/>
              <w:rPr/>
            </w:pPr>
            <w:r>
              <w:rPr>
                <w:rFonts w:eastAsia="Times New Roman"/>
                <w:b/>
              </w:rPr>
              <w:t>Рік навчання</w:t>
            </w:r>
            <w:r>
              <w:rPr>
                <w:rFonts w:eastAsia="Times New Roman"/>
                <w:b/>
                <w:lang w:val="uk-UA"/>
              </w:rPr>
              <w:t xml:space="preserve"> 2</w:t>
            </w:r>
          </w:p>
        </w:tc>
        <w:tc>
          <w:tcPr>
            <w:tcW w:w="1434" w:type="dxa"/>
            <w:tcBorders>
              <w:top w:val="single" w:sz="4" w:space="0" w:color="000000"/>
              <w:left w:val="single" w:sz="4" w:space="0" w:color="000000"/>
              <w:bottom w:val="single" w:sz="4" w:space="0" w:color="000000"/>
              <w:right w:val="single" w:sz="4" w:space="0" w:color="000000"/>
            </w:tcBorders>
            <w:shd w:fill="auto" w:val="clear"/>
          </w:tcPr>
          <w:p>
            <w:pPr>
              <w:pStyle w:val="Normal"/>
              <w:bidi w:val="0"/>
              <w:jc w:val="left"/>
              <w:rPr/>
            </w:pPr>
            <w:r>
              <w:rPr>
                <w:b/>
                <w:lang w:val="uk-UA"/>
              </w:rPr>
              <w:t>Тижні</w:t>
            </w:r>
          </w:p>
        </w:tc>
        <w:tc>
          <w:tcPr>
            <w:tcW w:w="1543" w:type="dxa"/>
            <w:tcBorders>
              <w:top w:val="single" w:sz="4" w:space="0" w:color="000000"/>
              <w:left w:val="single" w:sz="4" w:space="0" w:color="000000"/>
              <w:bottom w:val="single" w:sz="4" w:space="0" w:color="000000"/>
              <w:right w:val="single" w:sz="4" w:space="0" w:color="000000"/>
            </w:tcBorders>
            <w:shd w:fill="auto" w:val="clear"/>
          </w:tcPr>
          <w:p>
            <w:pPr>
              <w:pStyle w:val="Normal"/>
              <w:bidi w:val="0"/>
              <w:jc w:val="left"/>
              <w:rPr/>
            </w:pPr>
            <w:r>
              <w:rPr>
                <w:rFonts w:eastAsia="Times New Roman"/>
                <w:lang w:val="uk-UA"/>
              </w:rPr>
              <w:t>12</w:t>
            </w:r>
          </w:p>
        </w:tc>
      </w:tr>
      <w:tr>
        <w:trPr>
          <w:trHeight w:val="250" w:hRule="atLeast"/>
        </w:trPr>
        <w:tc>
          <w:tcPr>
            <w:tcW w:w="2003" w:type="dxa"/>
            <w:tcBorders>
              <w:top w:val="single" w:sz="4" w:space="0" w:color="000000"/>
              <w:left w:val="single" w:sz="4" w:space="0" w:color="000000"/>
              <w:bottom w:val="single" w:sz="4" w:space="0" w:color="000000"/>
              <w:right w:val="single" w:sz="4" w:space="0" w:color="000000"/>
            </w:tcBorders>
            <w:shd w:fill="auto" w:val="clear"/>
          </w:tcPr>
          <w:p>
            <w:pPr>
              <w:pStyle w:val="Normal"/>
              <w:bidi w:val="0"/>
              <w:jc w:val="left"/>
              <w:rPr/>
            </w:pPr>
            <w:r>
              <w:rPr>
                <w:b/>
                <w:lang w:val="uk-UA"/>
              </w:rPr>
              <w:t>Кількість годин</w:t>
            </w:r>
          </w:p>
        </w:tc>
        <w:tc>
          <w:tcPr>
            <w:tcW w:w="832" w:type="dxa"/>
            <w:tcBorders>
              <w:top w:val="single" w:sz="4" w:space="0" w:color="000000"/>
              <w:left w:val="single" w:sz="4" w:space="0" w:color="000000"/>
              <w:bottom w:val="single" w:sz="4" w:space="0" w:color="000000"/>
              <w:right w:val="single" w:sz="4" w:space="0" w:color="000000"/>
            </w:tcBorders>
            <w:shd w:fill="auto" w:val="clear"/>
          </w:tcPr>
          <w:p>
            <w:pPr>
              <w:pStyle w:val="Normal"/>
              <w:bidi w:val="0"/>
              <w:jc w:val="left"/>
              <w:rPr/>
            </w:pPr>
            <w:r>
              <w:rPr>
                <w:rFonts w:eastAsia="Times New Roman"/>
                <w:lang w:val="uk-UA"/>
              </w:rPr>
              <w:t>120</w:t>
            </w:r>
          </w:p>
        </w:tc>
        <w:tc>
          <w:tcPr>
            <w:tcW w:w="2552"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bidi w:val="0"/>
              <w:jc w:val="left"/>
              <w:rPr/>
            </w:pPr>
            <w:r>
              <w:rPr>
                <w:b/>
                <w:lang w:val="uk-UA"/>
              </w:rPr>
              <w:t>Кількість змістових модулів</w:t>
            </w:r>
            <w:r>
              <w:rPr>
                <w:rStyle w:val="Style11"/>
                <w:rFonts w:eastAsia="Times New Roman"/>
                <w:b/>
                <w:lang w:val="uk-UA"/>
              </w:rPr>
              <w:footnoteReference w:id="2"/>
            </w:r>
          </w:p>
        </w:tc>
        <w:tc>
          <w:tcPr>
            <w:tcW w:w="1416" w:type="dxa"/>
            <w:tcBorders>
              <w:top w:val="single" w:sz="4" w:space="0" w:color="000000"/>
              <w:left w:val="single" w:sz="4" w:space="0" w:color="000000"/>
              <w:bottom w:val="single" w:sz="4" w:space="0" w:color="000000"/>
              <w:right w:val="single" w:sz="4" w:space="0" w:color="000000"/>
            </w:tcBorders>
            <w:shd w:fill="auto" w:val="clear"/>
          </w:tcPr>
          <w:p>
            <w:pPr>
              <w:pStyle w:val="Normal"/>
              <w:bidi w:val="0"/>
              <w:jc w:val="left"/>
              <w:rPr/>
            </w:pPr>
            <w:r>
              <w:rPr>
                <w:b/>
                <w:lang w:val="uk-UA"/>
              </w:rPr>
              <w:t>2</w:t>
            </w:r>
          </w:p>
        </w:tc>
        <w:tc>
          <w:tcPr>
            <w:tcW w:w="2977"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bidi w:val="0"/>
              <w:jc w:val="left"/>
              <w:rPr/>
            </w:pPr>
            <w:r>
              <w:rPr>
                <w:b/>
                <w:bCs/>
                <w:lang w:val="uk-UA"/>
              </w:rPr>
              <w:t>Лекційні заняття</w:t>
            </w:r>
            <w:r>
              <w:rPr>
                <w:b/>
                <w:bCs/>
                <w:lang w:val="ru-RU"/>
              </w:rPr>
              <w:t xml:space="preserve"> </w:t>
            </w:r>
            <w:r>
              <w:rPr>
                <w:b/>
                <w:bCs/>
                <w:lang w:val="uk-UA"/>
              </w:rPr>
              <w:t xml:space="preserve">– </w:t>
            </w:r>
            <w:r>
              <w:rPr>
                <w:b/>
                <w:bCs/>
                <w:lang w:val="uk-UA"/>
              </w:rPr>
              <w:t>6</w:t>
            </w:r>
          </w:p>
          <w:p>
            <w:pPr>
              <w:pStyle w:val="Normal"/>
              <w:bidi w:val="0"/>
              <w:jc w:val="left"/>
              <w:rPr/>
            </w:pPr>
            <w:r>
              <w:rPr>
                <w:b/>
                <w:bCs/>
                <w:lang w:val="uk-UA"/>
              </w:rPr>
              <w:t>Практичні заняття</w:t>
            </w:r>
            <w:r>
              <w:rPr>
                <w:b/>
                <w:bCs/>
                <w:lang w:val="ru-RU"/>
              </w:rPr>
              <w:t xml:space="preserve"> </w:t>
            </w:r>
            <w:r>
              <w:rPr>
                <w:b/>
                <w:bCs/>
                <w:lang w:val="uk-UA"/>
              </w:rPr>
              <w:t xml:space="preserve">– </w:t>
            </w:r>
            <w:r>
              <w:rPr>
                <w:b/>
                <w:bCs/>
                <w:lang w:val="uk-UA"/>
              </w:rPr>
              <w:t>6</w:t>
            </w:r>
          </w:p>
          <w:p>
            <w:pPr>
              <w:pStyle w:val="Normal"/>
              <w:bidi w:val="0"/>
              <w:jc w:val="left"/>
              <w:rPr/>
            </w:pPr>
            <w:r>
              <w:rPr>
                <w:b/>
                <w:bCs/>
                <w:lang w:val="uk-UA"/>
              </w:rPr>
              <w:t>Самостійна робота –</w:t>
            </w:r>
            <w:r>
              <w:rPr>
                <w:rFonts w:eastAsia="Times New Roman"/>
                <w:lang w:val="uk-UA"/>
              </w:rPr>
              <w:t xml:space="preserve"> </w:t>
            </w:r>
            <w:r>
              <w:rPr>
                <w:rFonts w:eastAsia="Times New Roman"/>
                <w:b/>
                <w:lang w:val="uk-UA"/>
              </w:rPr>
              <w:t>10</w:t>
            </w:r>
            <w:r>
              <w:rPr>
                <w:rFonts w:eastAsia="Times New Roman"/>
                <w:b/>
                <w:lang w:val="uk-UA"/>
              </w:rPr>
              <w:t>8</w:t>
            </w:r>
          </w:p>
        </w:tc>
      </w:tr>
      <w:tr>
        <w:trPr>
          <w:trHeight w:val="250" w:hRule="atLeast"/>
        </w:trPr>
        <w:tc>
          <w:tcPr>
            <w:tcW w:w="2003" w:type="dxa"/>
            <w:tcBorders>
              <w:top w:val="single" w:sz="4" w:space="0" w:color="000000"/>
              <w:left w:val="single" w:sz="4" w:space="0" w:color="000000"/>
              <w:bottom w:val="single" w:sz="4" w:space="0" w:color="000000"/>
              <w:right w:val="single" w:sz="4" w:space="0" w:color="000000"/>
            </w:tcBorders>
            <w:shd w:fill="auto" w:val="clear"/>
          </w:tcPr>
          <w:p>
            <w:pPr>
              <w:pStyle w:val="Normal"/>
              <w:bidi w:val="0"/>
              <w:jc w:val="left"/>
              <w:rPr/>
            </w:pPr>
            <w:r>
              <w:rPr>
                <w:b/>
                <w:bCs/>
                <w:lang w:val="uk-UA"/>
              </w:rPr>
              <w:t>Вид контролю</w:t>
            </w:r>
          </w:p>
        </w:tc>
        <w:tc>
          <w:tcPr>
            <w:tcW w:w="4800" w:type="dxa"/>
            <w:gridSpan w:val="4"/>
            <w:tcBorders>
              <w:top w:val="single" w:sz="4" w:space="0" w:color="000000"/>
              <w:left w:val="single" w:sz="4" w:space="0" w:color="000000"/>
              <w:bottom w:val="single" w:sz="4" w:space="0" w:color="000000"/>
              <w:right w:val="single" w:sz="4" w:space="0" w:color="000000"/>
            </w:tcBorders>
            <w:shd w:fill="auto" w:val="clear"/>
          </w:tcPr>
          <w:p>
            <w:pPr>
              <w:pStyle w:val="Normal"/>
              <w:bidi w:val="0"/>
              <w:jc w:val="left"/>
              <w:rPr/>
            </w:pPr>
            <w:r>
              <w:rPr>
                <w:i/>
                <w:lang w:val="uk-UA"/>
              </w:rPr>
              <w:t xml:space="preserve">Залік </w:t>
            </w:r>
          </w:p>
        </w:tc>
        <w:tc>
          <w:tcPr>
            <w:tcW w:w="2977"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bidi w:val="0"/>
              <w:jc w:val="left"/>
              <w:rPr>
                <w:b/>
                <w:b/>
                <w:bCs/>
                <w:lang w:val="uk-UA"/>
              </w:rPr>
            </w:pPr>
            <w:r>
              <w:rPr>
                <w:b/>
                <w:bCs/>
                <w:lang w:val="uk-UA"/>
              </w:rPr>
            </w:r>
          </w:p>
        </w:tc>
      </w:tr>
      <w:tr>
        <w:trPr>
          <w:trHeight w:val="250" w:hRule="atLeast"/>
        </w:trPr>
        <w:tc>
          <w:tcPr>
            <w:tcW w:w="4110"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bidi w:val="0"/>
              <w:jc w:val="left"/>
              <w:rPr/>
            </w:pPr>
            <w:r>
              <w:rPr>
                <w:b/>
                <w:lang w:val="uk-UA"/>
              </w:rPr>
              <w:t xml:space="preserve">Посилання на курс в </w:t>
            </w:r>
            <w:r>
              <w:rPr>
                <w:b/>
                <w:lang w:val="uk-UA"/>
              </w:rPr>
              <w:t>Moodle</w:t>
            </w:r>
          </w:p>
        </w:tc>
        <w:tc>
          <w:tcPr>
            <w:tcW w:w="5670" w:type="dxa"/>
            <w:gridSpan w:val="4"/>
            <w:tcBorders>
              <w:top w:val="single" w:sz="4" w:space="0" w:color="000000"/>
              <w:left w:val="single" w:sz="4" w:space="0" w:color="000000"/>
              <w:bottom w:val="single" w:sz="4" w:space="0" w:color="000000"/>
              <w:right w:val="single" w:sz="4" w:space="0" w:color="000000"/>
            </w:tcBorders>
            <w:shd w:fill="auto" w:val="clear"/>
          </w:tcPr>
          <w:p>
            <w:pPr>
              <w:pStyle w:val="Western"/>
              <w:bidi w:val="0"/>
              <w:spacing w:lineRule="auto" w:line="240" w:before="0" w:after="0"/>
              <w:jc w:val="left"/>
              <w:rPr>
                <w:lang w:val="uk-UA"/>
              </w:rPr>
            </w:pPr>
            <w:hyperlink r:id="rId2">
              <w:r>
                <w:rPr>
                  <w:rStyle w:val="Style9"/>
                  <w:lang w:val="uk-UA"/>
                </w:rPr>
                <w:t>https://moodle.znu.edu.ua/course/view.php?id=6887</w:t>
              </w:r>
            </w:hyperlink>
            <w:r>
              <w:rPr>
                <w:lang w:val="uk-UA"/>
              </w:rPr>
              <w:t xml:space="preserve"> </w:t>
            </w:r>
          </w:p>
        </w:tc>
      </w:tr>
      <w:tr>
        <w:trPr>
          <w:trHeight w:val="250" w:hRule="atLeast"/>
        </w:trPr>
        <w:tc>
          <w:tcPr>
            <w:tcW w:w="4110"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bidi w:val="0"/>
              <w:jc w:val="left"/>
              <w:rPr/>
            </w:pPr>
            <w:r>
              <w:rPr>
                <w:b/>
                <w:iCs/>
                <w:lang w:val="uk-UA"/>
              </w:rPr>
              <w:t>Консультації:</w:t>
            </w:r>
            <w:r>
              <w:rPr>
                <w:b/>
                <w:i/>
                <w:lang w:val="uk-UA"/>
              </w:rPr>
              <w:t xml:space="preserve"> </w:t>
            </w:r>
          </w:p>
          <w:p>
            <w:pPr>
              <w:pStyle w:val="Normal"/>
              <w:bidi w:val="0"/>
              <w:jc w:val="left"/>
              <w:rPr>
                <w:b/>
                <w:b/>
                <w:lang w:val="uk-UA"/>
              </w:rPr>
            </w:pPr>
            <w:r>
              <w:rPr>
                <w:b/>
                <w:lang w:val="uk-UA"/>
              </w:rPr>
            </w:r>
          </w:p>
        </w:tc>
        <w:tc>
          <w:tcPr>
            <w:tcW w:w="5670" w:type="dxa"/>
            <w:gridSpan w:val="4"/>
            <w:tcBorders>
              <w:top w:val="single" w:sz="4" w:space="0" w:color="000000"/>
              <w:left w:val="single" w:sz="4" w:space="0" w:color="000000"/>
              <w:bottom w:val="single" w:sz="4" w:space="0" w:color="000000"/>
              <w:right w:val="single" w:sz="4" w:space="0" w:color="000000"/>
            </w:tcBorders>
            <w:shd w:fill="auto" w:val="clear"/>
          </w:tcPr>
          <w:p>
            <w:pPr>
              <w:pStyle w:val="Normal"/>
              <w:bidi w:val="0"/>
              <w:jc w:val="left"/>
              <w:rPr/>
            </w:pPr>
            <w:r>
              <w:rPr>
                <w:b/>
                <w:bCs/>
                <w:lang w:val="uk-UA"/>
              </w:rPr>
              <w:t>Консультації:</w:t>
            </w:r>
            <w:r>
              <w:rPr>
                <w:b/>
                <w:bCs/>
                <w:i/>
                <w:iCs/>
                <w:lang w:val="uk-UA"/>
              </w:rPr>
              <w:t xml:space="preserve"> </w:t>
            </w:r>
            <w:r>
              <w:rPr>
                <w:i/>
                <w:iCs/>
                <w:lang w:val="uk-UA"/>
              </w:rPr>
              <w:t xml:space="preserve">особисті – вівторок, четвер, з 13:00 до 14:00, </w:t>
            </w:r>
            <w:r>
              <w:rPr>
                <w:i/>
                <w:iCs/>
              </w:rPr>
              <w:t>VI</w:t>
            </w:r>
            <w:r>
              <w:rPr>
                <w:i/>
                <w:iCs/>
                <w:lang w:val="uk-UA"/>
              </w:rPr>
              <w:t xml:space="preserve">ІІ корпус, ауд. 219; </w:t>
            </w:r>
          </w:p>
          <w:p>
            <w:pPr>
              <w:pStyle w:val="Normal"/>
              <w:bidi w:val="0"/>
              <w:jc w:val="left"/>
              <w:rPr/>
            </w:pPr>
            <w:r>
              <w:rPr>
                <w:i/>
                <w:iCs/>
                <w:lang w:val="uk-UA"/>
              </w:rPr>
              <w:t xml:space="preserve">дистанційні – </w:t>
            </w:r>
            <w:r>
              <w:rPr>
                <w:i/>
                <w:iCs/>
              </w:rPr>
              <w:t>CISCO</w:t>
            </w:r>
            <w:r>
              <w:rPr>
                <w:i/>
                <w:iCs/>
                <w:lang w:val="uk-UA"/>
              </w:rPr>
              <w:t xml:space="preserve"> </w:t>
            </w:r>
            <w:r>
              <w:rPr>
                <w:i/>
                <w:iCs/>
              </w:rPr>
              <w:t>Webex</w:t>
            </w:r>
            <w:r>
              <w:rPr>
                <w:i/>
                <w:iCs/>
                <w:lang w:val="uk-UA"/>
              </w:rPr>
              <w:t xml:space="preserve">, </w:t>
            </w:r>
            <w:r>
              <w:rPr>
                <w:i/>
                <w:iCs/>
              </w:rPr>
              <w:t>Zoom</w:t>
            </w:r>
            <w:r>
              <w:rPr>
                <w:i/>
                <w:iCs/>
                <w:lang w:val="ru-RU"/>
              </w:rPr>
              <w:t xml:space="preserve"> </w:t>
            </w:r>
            <w:r>
              <w:rPr>
                <w:i/>
                <w:iCs/>
                <w:lang w:val="uk-UA"/>
              </w:rPr>
              <w:t xml:space="preserve">за попередньою домовленістю </w:t>
            </w:r>
          </w:p>
        </w:tc>
      </w:tr>
    </w:tbl>
    <w:p>
      <w:pPr>
        <w:pStyle w:val="Normal"/>
        <w:bidi w:val="0"/>
        <w:jc w:val="left"/>
        <w:rPr>
          <w:b/>
          <w:b/>
          <w:sz w:val="28"/>
          <w:lang w:val="uk-UA"/>
        </w:rPr>
      </w:pPr>
      <w:r>
        <w:rPr>
          <w:b/>
          <w:sz w:val="28"/>
          <w:lang w:val="uk-UA"/>
        </w:rPr>
      </w:r>
    </w:p>
    <w:p>
      <w:pPr>
        <w:pStyle w:val="Normal"/>
        <w:bidi w:val="0"/>
        <w:jc w:val="left"/>
        <w:rPr/>
      </w:pPr>
      <w:r>
        <w:rPr>
          <w:b/>
          <w:sz w:val="28"/>
          <w:lang w:val="uk-UA"/>
        </w:rPr>
        <w:t xml:space="preserve">ОПИС КУРСУ </w:t>
      </w:r>
    </w:p>
    <w:p>
      <w:pPr>
        <w:pStyle w:val="Normal"/>
        <w:bidi w:val="0"/>
        <w:ind w:firstLine="426"/>
        <w:jc w:val="both"/>
        <w:rPr/>
      </w:pPr>
      <w:r>
        <w:rPr>
          <w:i/>
          <w:iCs/>
          <w:lang w:val="uk-UA"/>
        </w:rPr>
        <w:t xml:space="preserve">Мета курсу : </w:t>
      </w:r>
      <w:r>
        <w:rPr>
          <w:lang w:val="uk-UA"/>
        </w:rPr>
        <w:t xml:space="preserve">ознайомлення студентів з теоретико-практичними основами пренатальної педагогіки та психології; формування у студентів відповідального ставлення до батьківства. </w:t>
      </w:r>
    </w:p>
    <w:p>
      <w:pPr>
        <w:pStyle w:val="Normal"/>
        <w:bidi w:val="0"/>
        <w:jc w:val="both"/>
        <w:rPr/>
      </w:pPr>
      <w:r>
        <w:rPr>
          <w:lang w:val="uk-UA"/>
        </w:rPr>
        <w:t>Дисципліна розрахована на один семестр. Курс присвячено цілям та завданням пренатальної та перинатальної  педагогіки та психології, українським народним традиціям пренатальної педагогіки та психології, особливостям пренатального розвитку та народження дитини, а також змісту та способам виховання дитини у пренатальному п</w:t>
      </w:r>
      <w:r>
        <w:rPr>
          <w:lang w:val="uk-UA" w:bidi="si-LK"/>
        </w:rPr>
        <w:t>еріоді</w:t>
      </w:r>
      <w:r>
        <w:rPr>
          <w:lang w:val="uk-UA"/>
        </w:rPr>
        <w:t>.</w:t>
      </w:r>
    </w:p>
    <w:p>
      <w:pPr>
        <w:pStyle w:val="Normal"/>
        <w:bidi w:val="0"/>
        <w:jc w:val="both"/>
        <w:rPr/>
      </w:pPr>
      <w:r>
        <w:rPr>
          <w:rFonts w:eastAsia="Times New Roman"/>
          <w:color w:val="000000"/>
          <w:lang w:val="uk-UA" w:eastAsia="ru-RU"/>
        </w:rPr>
        <w:t>Цей курс формує у фахівців</w:t>
      </w:r>
      <w:r>
        <w:rPr>
          <w:lang w:val="uk-UA"/>
        </w:rPr>
        <w:t xml:space="preserve"> теоретичні знання та практичні уміння щодо формування відповідального ставлення до батьківства у молоді.</w:t>
      </w:r>
    </w:p>
    <w:p>
      <w:pPr>
        <w:pStyle w:val="Normal"/>
        <w:bidi w:val="0"/>
        <w:jc w:val="both"/>
        <w:rPr/>
      </w:pPr>
      <w:r>
        <w:rPr>
          <w:rFonts w:eastAsia="Times New Roman"/>
          <w:i/>
          <w:iCs/>
          <w:lang w:val="uk-UA" w:eastAsia="ru-RU"/>
        </w:rPr>
        <w:t>Виконання практичних завдань у групах, на тренінгових заняттях спонукає до розвитку навичок командної роботи, організаційних та тренерських якостей.</w:t>
      </w:r>
    </w:p>
    <w:p>
      <w:pPr>
        <w:pStyle w:val="Normal"/>
        <w:bidi w:val="0"/>
        <w:jc w:val="both"/>
        <w:rPr>
          <w:rFonts w:eastAsia="Times New Roman"/>
          <w:color w:val="000000"/>
          <w:lang w:val="ru-RU" w:eastAsia="ru-RU"/>
        </w:rPr>
      </w:pPr>
      <w:r>
        <w:rPr>
          <w:rFonts w:eastAsia="Times New Roman"/>
          <w:color w:val="000000"/>
          <w:lang w:val="ru-RU" w:eastAsia="ru-RU"/>
        </w:rPr>
      </w:r>
    </w:p>
    <w:p>
      <w:pPr>
        <w:pStyle w:val="Normal"/>
        <w:bidi w:val="0"/>
        <w:jc w:val="left"/>
        <w:rPr>
          <w:b/>
          <w:b/>
          <w:sz w:val="28"/>
          <w:lang w:val="uk-UA"/>
        </w:rPr>
      </w:pPr>
      <w:r>
        <w:rPr>
          <w:b/>
          <w:sz w:val="28"/>
          <w:lang w:val="uk-UA"/>
        </w:rPr>
      </w:r>
    </w:p>
    <w:p>
      <w:pPr>
        <w:pStyle w:val="Normal"/>
        <w:bidi w:val="0"/>
        <w:jc w:val="left"/>
        <w:rPr/>
      </w:pPr>
      <w:r>
        <w:rPr>
          <w:b/>
          <w:sz w:val="28"/>
          <w:lang w:val="uk-UA"/>
        </w:rPr>
        <w:t>ОЧІКУВАНІ РЕЗУЛЬТАТИ НАВЧАННЯ</w:t>
      </w:r>
    </w:p>
    <w:p>
      <w:pPr>
        <w:pStyle w:val="Normal"/>
        <w:bidi w:val="0"/>
        <w:jc w:val="left"/>
        <w:rPr/>
      </w:pPr>
      <w:r>
        <w:rPr>
          <w:b/>
          <w:lang w:val="uk-UA"/>
        </w:rPr>
        <w:t xml:space="preserve">У разі успішного завершення курсу студент </w:t>
      </w:r>
      <w:r>
        <w:rPr>
          <w:b/>
          <w:u w:val="single"/>
          <w:lang w:val="uk-UA"/>
        </w:rPr>
        <w:t>зможе</w:t>
      </w:r>
      <w:r>
        <w:rPr>
          <w:b/>
          <w:lang w:val="uk-UA"/>
        </w:rPr>
        <w:t>:</w:t>
      </w:r>
    </w:p>
    <w:p>
      <w:pPr>
        <w:pStyle w:val="Normal"/>
        <w:numPr>
          <w:ilvl w:val="0"/>
          <w:numId w:val="1"/>
        </w:numPr>
        <w:tabs>
          <w:tab w:val="clear" w:pos="709"/>
          <w:tab w:val="left" w:pos="62" w:leader="none"/>
        </w:tabs>
        <w:bidi w:val="0"/>
        <w:ind w:left="62" w:firstLine="426"/>
        <w:jc w:val="both"/>
        <w:rPr>
          <w:sz w:val="24"/>
          <w:szCs w:val="24"/>
        </w:rPr>
      </w:pPr>
      <w:r>
        <w:rPr>
          <w:sz w:val="24"/>
          <w:szCs w:val="24"/>
          <w:lang w:val="uk-UA"/>
        </w:rPr>
        <w:t>діагностувати материнське ставлення до дитини, ціннісні орієнтації майбутніх батьків, тип батьківського ставлення;</w:t>
      </w:r>
    </w:p>
    <w:p>
      <w:pPr>
        <w:pStyle w:val="Normal"/>
        <w:numPr>
          <w:ilvl w:val="0"/>
          <w:numId w:val="1"/>
        </w:numPr>
        <w:tabs>
          <w:tab w:val="clear" w:pos="709"/>
          <w:tab w:val="left" w:pos="62" w:leader="none"/>
        </w:tabs>
        <w:bidi w:val="0"/>
        <w:ind w:left="62" w:firstLine="426"/>
        <w:jc w:val="both"/>
        <w:rPr>
          <w:sz w:val="24"/>
          <w:szCs w:val="24"/>
        </w:rPr>
      </w:pPr>
      <w:r>
        <w:rPr>
          <w:sz w:val="24"/>
          <w:szCs w:val="24"/>
          <w:lang w:val="uk-UA"/>
        </w:rPr>
        <w:t>аналізувати негативний вплив факторів на розвиток майбутньої дитини;</w:t>
      </w:r>
    </w:p>
    <w:p>
      <w:pPr>
        <w:pStyle w:val="Normal"/>
        <w:numPr>
          <w:ilvl w:val="0"/>
          <w:numId w:val="1"/>
        </w:numPr>
        <w:tabs>
          <w:tab w:val="clear" w:pos="709"/>
          <w:tab w:val="left" w:pos="62" w:leader="none"/>
        </w:tabs>
        <w:bidi w:val="0"/>
        <w:ind w:left="62" w:firstLine="426"/>
        <w:jc w:val="both"/>
        <w:rPr>
          <w:sz w:val="24"/>
          <w:szCs w:val="24"/>
        </w:rPr>
      </w:pPr>
      <w:r>
        <w:rPr>
          <w:sz w:val="24"/>
          <w:szCs w:val="24"/>
          <w:lang w:val="uk-UA"/>
        </w:rPr>
        <w:t>використовувати методи підготовки жінок до майбутнього материнства;</w:t>
      </w:r>
    </w:p>
    <w:p>
      <w:pPr>
        <w:pStyle w:val="ListParagraph"/>
        <w:numPr>
          <w:ilvl w:val="0"/>
          <w:numId w:val="2"/>
        </w:numPr>
        <w:shd w:val="clear" w:color="auto" w:fill="FFFFFF"/>
        <w:tabs>
          <w:tab w:val="clear" w:pos="1134"/>
        </w:tabs>
        <w:suppressAutoHyphens w:val="true"/>
        <w:bidi w:val="0"/>
        <w:spacing w:lineRule="auto" w:line="240"/>
        <w:rPr>
          <w:sz w:val="24"/>
          <w:szCs w:val="24"/>
        </w:rPr>
      </w:pPr>
      <w:r>
        <w:rPr>
          <w:sz w:val="24"/>
          <w:szCs w:val="24"/>
          <w:lang w:val="ru-RU"/>
        </w:rPr>
        <w:t xml:space="preserve">використовувати методики </w:t>
      </w:r>
      <w:r>
        <w:rPr>
          <w:sz w:val="24"/>
          <w:szCs w:val="24"/>
        </w:rPr>
        <w:t>пренатальної педагогіки, психології та раннього розвитку дитини</w:t>
      </w:r>
      <w:r>
        <w:rPr>
          <w:sz w:val="24"/>
          <w:szCs w:val="24"/>
          <w:lang w:eastAsia="ar-SA"/>
        </w:rPr>
        <w:t>;</w:t>
      </w:r>
    </w:p>
    <w:p>
      <w:pPr>
        <w:pStyle w:val="Normal"/>
        <w:numPr>
          <w:ilvl w:val="0"/>
          <w:numId w:val="1"/>
        </w:numPr>
        <w:tabs>
          <w:tab w:val="clear" w:pos="709"/>
          <w:tab w:val="left" w:pos="0" w:leader="none"/>
        </w:tabs>
        <w:bidi w:val="0"/>
        <w:ind w:left="0" w:firstLine="426"/>
        <w:jc w:val="both"/>
        <w:rPr>
          <w:sz w:val="24"/>
          <w:szCs w:val="24"/>
        </w:rPr>
      </w:pPr>
      <w:r>
        <w:rPr>
          <w:rFonts w:eastAsia="Times-Roman"/>
          <w:sz w:val="24"/>
          <w:szCs w:val="24"/>
          <w:lang w:val="ru-RU" w:bidi="si-LK"/>
        </w:rPr>
        <w:t xml:space="preserve">розробляти </w:t>
      </w:r>
      <w:r>
        <w:rPr>
          <w:rFonts w:eastAsia="Times-Roman"/>
          <w:sz w:val="24"/>
          <w:szCs w:val="24"/>
          <w:lang w:val="uk-UA" w:bidi="si-LK"/>
        </w:rPr>
        <w:t xml:space="preserve">та впроваджувати </w:t>
      </w:r>
      <w:r>
        <w:rPr>
          <w:rFonts w:eastAsia="Times-Roman"/>
          <w:sz w:val="24"/>
          <w:szCs w:val="24"/>
          <w:lang w:val="ru-RU" w:bidi="si-LK"/>
        </w:rPr>
        <w:t xml:space="preserve">план роботи соціального педагога з </w:t>
      </w:r>
      <w:r>
        <w:rPr>
          <w:sz w:val="24"/>
          <w:szCs w:val="24"/>
          <w:lang w:val="uk-UA"/>
        </w:rPr>
        <w:t>формування відповідального ставлення до батьківства у молоді та майбутніх батьків.</w:t>
      </w:r>
    </w:p>
    <w:p>
      <w:pPr>
        <w:pStyle w:val="Normal"/>
        <w:numPr>
          <w:ilvl w:val="0"/>
          <w:numId w:val="0"/>
        </w:numPr>
        <w:bidi w:val="0"/>
        <w:jc w:val="left"/>
        <w:outlineLvl w:val="0"/>
        <w:rPr>
          <w:rFonts w:eastAsia="Times New Roman"/>
          <w:b/>
          <w:b/>
          <w:bCs/>
          <w:color w:val="000000"/>
          <w:kern w:val="2"/>
          <w:lang w:val="uk-UA"/>
        </w:rPr>
      </w:pPr>
      <w:r>
        <w:rPr>
          <w:rFonts w:eastAsia="Times New Roman"/>
          <w:b/>
          <w:bCs/>
          <w:color w:val="000000"/>
          <w:kern w:val="2"/>
          <w:lang w:val="uk-UA"/>
        </w:rPr>
      </w:r>
    </w:p>
    <w:p>
      <w:pPr>
        <w:pStyle w:val="Normal"/>
        <w:numPr>
          <w:ilvl w:val="0"/>
          <w:numId w:val="0"/>
        </w:numPr>
        <w:bidi w:val="0"/>
        <w:jc w:val="left"/>
        <w:outlineLvl w:val="0"/>
        <w:rPr/>
      </w:pPr>
      <w:r>
        <w:rPr>
          <w:b/>
          <w:bCs/>
          <w:color w:val="000000"/>
          <w:kern w:val="2"/>
          <w:sz w:val="28"/>
          <w:lang w:val="uk-UA"/>
        </w:rPr>
        <w:t>ОСНОВНІ НАВЧАЛЬНІ РЕСУРСИ</w:t>
      </w:r>
    </w:p>
    <w:p>
      <w:pPr>
        <w:pStyle w:val="Normal"/>
        <w:bidi w:val="0"/>
        <w:spacing w:beforeAutospacing="1" w:after="0"/>
        <w:jc w:val="left"/>
        <w:rPr/>
      </w:pPr>
      <w:r>
        <w:rPr>
          <w:rFonts w:eastAsia="Times New Roman"/>
          <w:i/>
          <w:iCs/>
          <w:color w:val="000000"/>
          <w:lang w:val="uk-UA" w:eastAsia="ru-RU"/>
        </w:rPr>
        <w:t xml:space="preserve">Презентації лекцій, плани практичних занять, методичні рекомендації до виконання </w:t>
      </w:r>
      <w:r>
        <w:rPr>
          <w:rFonts w:eastAsia="Times New Roman"/>
          <w:i/>
          <w:iCs/>
          <w:color w:val="000000"/>
          <w:lang w:val="uk-UA" w:eastAsia="ru-RU"/>
        </w:rPr>
        <w:t xml:space="preserve">індивідуальних завдань розміщені на платформі </w:t>
      </w:r>
      <w:r>
        <w:rPr>
          <w:rFonts w:eastAsia="Times New Roman"/>
          <w:i/>
          <w:iCs/>
          <w:color w:val="000000"/>
          <w:lang w:eastAsia="ru-RU"/>
        </w:rPr>
        <w:t>Moodle</w:t>
      </w:r>
      <w:r>
        <w:rPr>
          <w:rFonts w:eastAsia="Times New Roman"/>
          <w:i/>
          <w:iCs/>
          <w:color w:val="000000"/>
          <w:lang w:val="uk-UA" w:eastAsia="ru-RU"/>
        </w:rPr>
        <w:t xml:space="preserve">: </w:t>
      </w:r>
      <w:hyperlink r:id="rId3">
        <w:r>
          <w:rPr>
            <w:rStyle w:val="Style9"/>
            <w:rFonts w:eastAsia="Times New Roman"/>
            <w:i/>
            <w:iCs/>
            <w:color w:val="000000"/>
            <w:lang w:val="uk-UA" w:eastAsia="ru-RU"/>
          </w:rPr>
          <w:t>https://moodle.znu.edu.ua/course/view.php?id=6887</w:t>
        </w:r>
      </w:hyperlink>
      <w:r>
        <w:rPr>
          <w:rFonts w:eastAsia="Times New Roman"/>
          <w:i/>
          <w:iCs/>
          <w:color w:val="000000"/>
          <w:lang w:val="uk-UA" w:eastAsia="ru-RU"/>
        </w:rPr>
        <w:t xml:space="preserve"> </w:t>
      </w:r>
    </w:p>
    <w:p>
      <w:pPr>
        <w:pStyle w:val="Normal"/>
        <w:bidi w:val="0"/>
        <w:jc w:val="left"/>
        <w:rPr>
          <w:rFonts w:eastAsia="Times New Roman"/>
          <w:lang w:val="uk-UA"/>
        </w:rPr>
      </w:pPr>
      <w:r>
        <w:rPr>
          <w:rFonts w:eastAsia="Times New Roman"/>
          <w:lang w:val="uk-UA"/>
        </w:rPr>
      </w:r>
    </w:p>
    <w:p>
      <w:pPr>
        <w:pStyle w:val="Normal"/>
        <w:bidi w:val="0"/>
        <w:jc w:val="left"/>
        <w:rPr>
          <w:rFonts w:eastAsia="Times New Roman"/>
          <w:lang w:val="uk-UA"/>
        </w:rPr>
      </w:pPr>
      <w:r>
        <w:rPr>
          <w:rFonts w:eastAsia="Times New Roman"/>
          <w:lang w:val="uk-UA"/>
        </w:rPr>
      </w:r>
    </w:p>
    <w:p>
      <w:pPr>
        <w:pStyle w:val="Normal"/>
        <w:bidi w:val="0"/>
        <w:jc w:val="left"/>
        <w:rPr/>
      </w:pPr>
      <w:r>
        <w:rPr>
          <w:b/>
          <w:sz w:val="28"/>
          <w:szCs w:val="28"/>
          <w:lang w:val="ru-RU"/>
        </w:rPr>
        <w:t>КОНТРОЛЬНІ ЗАХОДИ</w:t>
      </w:r>
    </w:p>
    <w:p>
      <w:pPr>
        <w:pStyle w:val="Normal"/>
        <w:bidi w:val="0"/>
        <w:jc w:val="left"/>
        <w:rPr>
          <w:sz w:val="6"/>
          <w:szCs w:val="6"/>
          <w:lang w:val="ru-RU"/>
        </w:rPr>
      </w:pPr>
      <w:r>
        <w:rPr>
          <w:sz w:val="6"/>
          <w:szCs w:val="6"/>
          <w:lang w:val="ru-RU"/>
        </w:rPr>
      </w:r>
    </w:p>
    <w:p>
      <w:pPr>
        <w:pStyle w:val="Normal"/>
        <w:bidi w:val="0"/>
        <w:jc w:val="left"/>
        <w:rPr/>
      </w:pPr>
      <w:r>
        <w:rPr>
          <w:b/>
          <w:i/>
          <w:u w:val="single"/>
          <w:lang w:val="ru-RU"/>
        </w:rPr>
        <w:t>Поточні контрольні заходи:</w:t>
      </w:r>
    </w:p>
    <w:p>
      <w:pPr>
        <w:pStyle w:val="Normal"/>
        <w:bidi w:val="0"/>
        <w:jc w:val="both"/>
        <w:rPr/>
      </w:pPr>
      <w:r>
        <w:rPr>
          <w:i/>
          <w:iCs/>
          <w:color w:val="000000"/>
          <w:lang w:val="uk-UA"/>
        </w:rPr>
        <w:t xml:space="preserve">На кожен змістовий модуль необхідно передбачати проведення мінімум 2-х контрольних заходів: теоретичне завдання – контрольний захід, що діагностує рівень засвоєння теоретичних знань (види: тестування, опитування тощо), і практичне завдання – контрольний захід, що діагностує рівень сформованості вмінь і навичок (види: задача, порівняльний аналіз, проект, есе тощо). </w:t>
      </w:r>
    </w:p>
    <w:p>
      <w:pPr>
        <w:pStyle w:val="Normal"/>
        <w:bidi w:val="0"/>
        <w:jc w:val="both"/>
        <w:rPr/>
      </w:pPr>
      <w:r>
        <w:rPr>
          <w:i/>
          <w:iCs/>
          <w:color w:val="000000"/>
          <w:lang w:val="uk-UA"/>
        </w:rPr>
        <w:t>Бали за кожен змістовий модуль усього, теоретичне і практичне завдання конкретно викладач визначає самостійно залежно від складності виконання та інших критеріїв, але кількість балів усього за змістові модулі не може перевищувати 60.</w:t>
      </w:r>
    </w:p>
    <w:p>
      <w:pPr>
        <w:pStyle w:val="Normal"/>
        <w:bidi w:val="0"/>
        <w:jc w:val="left"/>
        <w:rPr>
          <w:sz w:val="6"/>
          <w:szCs w:val="6"/>
          <w:lang w:val="uk-UA"/>
        </w:rPr>
      </w:pPr>
      <w:r>
        <w:rPr>
          <w:sz w:val="6"/>
          <w:szCs w:val="6"/>
          <w:lang w:val="uk-UA"/>
        </w:rPr>
      </w:r>
    </w:p>
    <w:p>
      <w:pPr>
        <w:pStyle w:val="Normal"/>
        <w:bidi w:val="0"/>
        <w:jc w:val="left"/>
        <w:rPr/>
      </w:pPr>
      <w:r>
        <w:rPr>
          <w:b/>
          <w:i/>
          <w:u w:val="single"/>
          <w:lang w:val="ru-RU"/>
        </w:rPr>
        <w:t>Підсумкові контрольні заходи:</w:t>
      </w:r>
    </w:p>
    <w:p>
      <w:pPr>
        <w:pStyle w:val="Normal"/>
        <w:bidi w:val="0"/>
        <w:jc w:val="both"/>
        <w:rPr/>
      </w:pPr>
      <w:r>
        <w:rPr>
          <w:i/>
          <w:iCs/>
          <w:color w:val="000000"/>
          <w:lang w:val="uk-UA"/>
        </w:rPr>
        <w:t>На підсумковий семестровий контроль необхідно також передбачити мінімум 2 контрольні заходи (теоретичне і практичне завдання), вагу кожного завдання викладач визначає самостійно, але загальна кількість за підсумковий семестровий контроль не може перевищувати  40 балів.</w:t>
      </w:r>
    </w:p>
    <w:p>
      <w:pPr>
        <w:pStyle w:val="Normal"/>
        <w:bidi w:val="0"/>
        <w:jc w:val="both"/>
        <w:rPr/>
      </w:pPr>
      <w:r>
        <w:rPr>
          <w:i/>
          <w:iCs/>
          <w:color w:val="000000"/>
          <w:lang w:val="uk-UA"/>
        </w:rPr>
        <w:t xml:space="preserve">Стисло викласти вимоги до виконання підсумкових завдань, надати посилання на розгорнуті методичні рекомендації (посібник чи </w:t>
      </w:r>
      <w:r>
        <w:rPr>
          <w:i/>
          <w:iCs/>
          <w:color w:val="000000"/>
        </w:rPr>
        <w:t>Moodle</w:t>
      </w:r>
      <w:r>
        <w:rPr>
          <w:i/>
          <w:iCs/>
          <w:color w:val="000000"/>
          <w:lang w:val="ru-RU"/>
        </w:rPr>
        <w:t xml:space="preserve">) </w:t>
      </w:r>
    </w:p>
    <w:p>
      <w:pPr>
        <w:pStyle w:val="Normal"/>
        <w:bidi w:val="0"/>
        <w:jc w:val="both"/>
        <w:rPr>
          <w:i/>
          <w:i/>
          <w:iCs/>
          <w:color w:val="000000"/>
          <w:lang w:val="ru-RU"/>
        </w:rPr>
      </w:pPr>
      <w:r>
        <w:rPr>
          <w:i/>
          <w:iCs/>
          <w:color w:val="000000"/>
          <w:lang w:val="ru-RU"/>
        </w:rPr>
      </w:r>
    </w:p>
    <w:tbl>
      <w:tblPr>
        <w:tblW w:w="9930" w:type="dxa"/>
        <w:jc w:val="left"/>
        <w:tblInd w:w="-110" w:type="dxa"/>
        <w:tblCellMar>
          <w:top w:w="0" w:type="dxa"/>
          <w:left w:w="108" w:type="dxa"/>
          <w:bottom w:w="0" w:type="dxa"/>
          <w:right w:w="108" w:type="dxa"/>
        </w:tblCellMar>
        <w:tblLook w:firstRow="1" w:noVBand="1" w:lastRow="0" w:firstColumn="1" w:lastColumn="0" w:noHBand="0" w:val="04a0"/>
      </w:tblPr>
      <w:tblGrid>
        <w:gridCol w:w="785"/>
        <w:gridCol w:w="5280"/>
        <w:gridCol w:w="1614"/>
        <w:gridCol w:w="1248"/>
        <w:gridCol w:w="1003"/>
      </w:tblGrid>
      <w:tr>
        <w:trPr/>
        <w:tc>
          <w:tcPr>
            <w:tcW w:w="785" w:type="dxa"/>
            <w:tcBorders>
              <w:top w:val="single" w:sz="6" w:space="0" w:color="000000"/>
              <w:left w:val="single" w:sz="6" w:space="0" w:color="000000"/>
              <w:bottom w:val="single" w:sz="6" w:space="0" w:color="000000"/>
              <w:right w:val="single" w:sz="6" w:space="0" w:color="000000"/>
            </w:tcBorders>
            <w:shd w:fill="auto" w:val="clear"/>
            <w:vAlign w:val="center"/>
          </w:tcPr>
          <w:p>
            <w:pPr>
              <w:pStyle w:val="Western"/>
              <w:bidi w:val="0"/>
              <w:spacing w:lineRule="auto" w:line="240" w:beforeAutospacing="0" w:before="0" w:after="0"/>
              <w:ind w:left="142" w:hanging="142"/>
              <w:jc w:val="left"/>
              <w:rPr/>
            </w:pPr>
            <w:r>
              <w:rPr>
                <w:rFonts w:cs="Times New Roman" w:ascii="Times New Roman" w:hAnsi="Times New Roman"/>
              </w:rPr>
              <w:t>№</w:t>
            </w:r>
          </w:p>
          <w:p>
            <w:pPr>
              <w:pStyle w:val="Western"/>
              <w:bidi w:val="0"/>
              <w:spacing w:lineRule="auto" w:line="240" w:beforeAutospacing="0" w:before="0" w:after="0"/>
              <w:ind w:left="142" w:hanging="142"/>
              <w:jc w:val="left"/>
              <w:rPr/>
            </w:pPr>
            <w:r>
              <w:rPr>
                <w:rFonts w:cs="Times New Roman" w:ascii="Times New Roman" w:hAnsi="Times New Roman"/>
              </w:rPr>
              <w:t>з/п</w:t>
            </w:r>
          </w:p>
        </w:tc>
        <w:tc>
          <w:tcPr>
            <w:tcW w:w="5280" w:type="dxa"/>
            <w:tcBorders>
              <w:top w:val="single" w:sz="6" w:space="0" w:color="000000"/>
              <w:left w:val="single" w:sz="6" w:space="0" w:color="000000"/>
              <w:bottom w:val="single" w:sz="6" w:space="0" w:color="000000"/>
              <w:right w:val="single" w:sz="6" w:space="0" w:color="000000"/>
            </w:tcBorders>
            <w:shd w:fill="auto" w:val="clear"/>
            <w:vAlign w:val="center"/>
          </w:tcPr>
          <w:p>
            <w:pPr>
              <w:pStyle w:val="Western"/>
              <w:bidi w:val="0"/>
              <w:spacing w:lineRule="auto" w:line="240" w:beforeAutospacing="0" w:before="0" w:after="0"/>
              <w:jc w:val="left"/>
              <w:rPr/>
            </w:pPr>
            <w:r>
              <w:rPr>
                <w:rFonts w:cs="Times New Roman" w:ascii="Times New Roman" w:hAnsi="Times New Roman"/>
              </w:rPr>
              <w:t>Вид контрольного заходу</w:t>
            </w:r>
          </w:p>
        </w:tc>
        <w:tc>
          <w:tcPr>
            <w:tcW w:w="1614" w:type="dxa"/>
            <w:tcBorders>
              <w:top w:val="single" w:sz="6" w:space="0" w:color="000000"/>
              <w:left w:val="single" w:sz="6" w:space="0" w:color="000000"/>
              <w:bottom w:val="single" w:sz="6" w:space="0" w:color="000000"/>
              <w:right w:val="single" w:sz="6" w:space="0" w:color="000000"/>
            </w:tcBorders>
            <w:shd w:fill="auto" w:val="clear"/>
            <w:vAlign w:val="center"/>
          </w:tcPr>
          <w:p>
            <w:pPr>
              <w:pStyle w:val="Western"/>
              <w:bidi w:val="0"/>
              <w:spacing w:lineRule="auto" w:line="240" w:beforeAutospacing="0" w:before="0" w:after="0"/>
              <w:jc w:val="left"/>
              <w:rPr/>
            </w:pPr>
            <w:r>
              <w:rPr>
                <w:rFonts w:cs="Times New Roman" w:ascii="Times New Roman" w:hAnsi="Times New Roman"/>
              </w:rPr>
              <w:t>Кількість</w:t>
            </w:r>
          </w:p>
          <w:p>
            <w:pPr>
              <w:pStyle w:val="Western"/>
              <w:bidi w:val="0"/>
              <w:spacing w:lineRule="auto" w:line="240" w:beforeAutospacing="0" w:before="0" w:after="0"/>
              <w:jc w:val="left"/>
              <w:rPr/>
            </w:pPr>
            <w:r>
              <w:rPr>
                <w:rFonts w:cs="Times New Roman" w:ascii="Times New Roman" w:hAnsi="Times New Roman"/>
              </w:rPr>
              <w:t>контрольних заходів</w:t>
            </w:r>
          </w:p>
        </w:tc>
        <w:tc>
          <w:tcPr>
            <w:tcW w:w="1248" w:type="dxa"/>
            <w:tcBorders>
              <w:top w:val="single" w:sz="6" w:space="0" w:color="000000"/>
              <w:left w:val="single" w:sz="6" w:space="0" w:color="000000"/>
              <w:bottom w:val="single" w:sz="6" w:space="0" w:color="000000"/>
              <w:right w:val="single" w:sz="6" w:space="0" w:color="000000"/>
            </w:tcBorders>
            <w:shd w:fill="auto" w:val="clear"/>
            <w:vAlign w:val="center"/>
          </w:tcPr>
          <w:p>
            <w:pPr>
              <w:pStyle w:val="Western"/>
              <w:bidi w:val="0"/>
              <w:spacing w:lineRule="auto" w:line="240" w:beforeAutospacing="0" w:before="0" w:after="0"/>
              <w:jc w:val="left"/>
              <w:rPr/>
            </w:pPr>
            <w:r>
              <w:rPr>
                <w:rFonts w:cs="Times New Roman" w:ascii="Times New Roman" w:hAnsi="Times New Roman"/>
              </w:rPr>
              <w:t>Кількість</w:t>
            </w:r>
          </w:p>
          <w:p>
            <w:pPr>
              <w:pStyle w:val="Western"/>
              <w:bidi w:val="0"/>
              <w:spacing w:lineRule="auto" w:line="240" w:beforeAutospacing="0" w:before="0" w:after="0"/>
              <w:jc w:val="left"/>
              <w:rPr/>
            </w:pPr>
            <w:r>
              <w:rPr>
                <w:rFonts w:cs="Times New Roman" w:ascii="Times New Roman" w:hAnsi="Times New Roman"/>
              </w:rPr>
              <w:t>балів за</w:t>
            </w:r>
          </w:p>
          <w:p>
            <w:pPr>
              <w:pStyle w:val="Western"/>
              <w:bidi w:val="0"/>
              <w:spacing w:lineRule="auto" w:line="240" w:beforeAutospacing="0" w:before="0" w:after="0"/>
              <w:jc w:val="left"/>
              <w:rPr/>
            </w:pPr>
            <w:r>
              <w:rPr>
                <w:rFonts w:cs="Times New Roman" w:ascii="Times New Roman" w:hAnsi="Times New Roman"/>
              </w:rPr>
              <w:t>1 захід</w:t>
            </w:r>
          </w:p>
        </w:tc>
        <w:tc>
          <w:tcPr>
            <w:tcW w:w="1003" w:type="dxa"/>
            <w:tcBorders>
              <w:top w:val="single" w:sz="6" w:space="0" w:color="000000"/>
              <w:left w:val="single" w:sz="6" w:space="0" w:color="000000"/>
              <w:bottom w:val="single" w:sz="6" w:space="0" w:color="000000"/>
              <w:right w:val="single" w:sz="6" w:space="0" w:color="000000"/>
            </w:tcBorders>
            <w:shd w:fill="auto" w:val="clear"/>
            <w:vAlign w:val="center"/>
          </w:tcPr>
          <w:p>
            <w:pPr>
              <w:pStyle w:val="Western"/>
              <w:bidi w:val="0"/>
              <w:spacing w:lineRule="auto" w:line="240" w:beforeAutospacing="0" w:before="0" w:after="0"/>
              <w:jc w:val="left"/>
              <w:rPr/>
            </w:pPr>
            <w:r>
              <w:rPr>
                <w:rFonts w:cs="Times New Roman" w:ascii="Times New Roman" w:hAnsi="Times New Roman"/>
              </w:rPr>
              <w:t>Усього балів</w:t>
            </w:r>
          </w:p>
        </w:tc>
      </w:tr>
      <w:tr>
        <w:trPr/>
        <w:tc>
          <w:tcPr>
            <w:tcW w:w="785" w:type="dxa"/>
            <w:tcBorders>
              <w:top w:val="single" w:sz="6" w:space="0" w:color="000000"/>
              <w:left w:val="single" w:sz="6" w:space="0" w:color="000000"/>
              <w:bottom w:val="single" w:sz="6" w:space="0" w:color="000000"/>
              <w:right w:val="single" w:sz="6" w:space="0" w:color="000000"/>
            </w:tcBorders>
            <w:shd w:fill="auto" w:val="clear"/>
            <w:vAlign w:val="center"/>
          </w:tcPr>
          <w:p>
            <w:pPr>
              <w:pStyle w:val="Western"/>
              <w:bidi w:val="0"/>
              <w:spacing w:lineRule="auto" w:line="240" w:beforeAutospacing="0" w:before="0" w:after="0"/>
              <w:ind w:left="142" w:hanging="142"/>
              <w:jc w:val="left"/>
              <w:rPr/>
            </w:pPr>
            <w:r>
              <w:rPr>
                <w:rFonts w:cs="Times New Roman" w:ascii="Times New Roman" w:hAnsi="Times New Roman"/>
              </w:rPr>
              <w:t>1</w:t>
            </w:r>
          </w:p>
        </w:tc>
        <w:tc>
          <w:tcPr>
            <w:tcW w:w="5280" w:type="dxa"/>
            <w:tcBorders>
              <w:top w:val="single" w:sz="6" w:space="0" w:color="000000"/>
              <w:left w:val="single" w:sz="6" w:space="0" w:color="000000"/>
              <w:bottom w:val="single" w:sz="6" w:space="0" w:color="000000"/>
              <w:right w:val="single" w:sz="6" w:space="0" w:color="000000"/>
            </w:tcBorders>
            <w:shd w:fill="auto" w:val="clear"/>
            <w:vAlign w:val="center"/>
          </w:tcPr>
          <w:p>
            <w:pPr>
              <w:pStyle w:val="Western"/>
              <w:bidi w:val="0"/>
              <w:spacing w:lineRule="auto" w:line="240" w:beforeAutospacing="0" w:before="0" w:after="0"/>
              <w:jc w:val="left"/>
              <w:rPr/>
            </w:pPr>
            <w:r>
              <w:rPr>
                <w:rFonts w:cs="Times New Roman" w:ascii="Times New Roman" w:hAnsi="Times New Roman"/>
              </w:rPr>
              <w:t>Підготовка завдан</w:t>
            </w:r>
            <w:r>
              <w:rPr>
                <w:rFonts w:cs="Times New Roman" w:ascii="Times New Roman" w:hAnsi="Times New Roman"/>
                <w:lang w:val="uk-UA"/>
              </w:rPr>
              <w:t>ь до практичних занять</w:t>
            </w:r>
            <w:r>
              <w:rPr>
                <w:rFonts w:cs="Times New Roman" w:ascii="Times New Roman" w:hAnsi="Times New Roman"/>
              </w:rPr>
              <w:t>.</w:t>
            </w:r>
          </w:p>
          <w:p>
            <w:pPr>
              <w:pStyle w:val="Western"/>
              <w:bidi w:val="0"/>
              <w:spacing w:lineRule="auto" w:line="240" w:beforeAutospacing="0" w:before="0" w:after="0"/>
              <w:jc w:val="left"/>
              <w:rPr/>
            </w:pPr>
            <w:r>
              <w:rPr>
                <w:rFonts w:cs="Times New Roman" w:ascii="Times New Roman" w:hAnsi="Times New Roman"/>
                <w:i/>
                <w:iCs/>
              </w:rPr>
              <w:t>Термін виконання: у межах підготовки до практичних занять.</w:t>
            </w:r>
          </w:p>
        </w:tc>
        <w:tc>
          <w:tcPr>
            <w:tcW w:w="1614" w:type="dxa"/>
            <w:tcBorders>
              <w:top w:val="single" w:sz="6" w:space="0" w:color="000000"/>
              <w:left w:val="single" w:sz="6" w:space="0" w:color="000000"/>
              <w:bottom w:val="single" w:sz="6" w:space="0" w:color="000000"/>
              <w:right w:val="single" w:sz="6" w:space="0" w:color="000000"/>
            </w:tcBorders>
            <w:shd w:fill="auto" w:val="clear"/>
            <w:vAlign w:val="center"/>
          </w:tcPr>
          <w:p>
            <w:pPr>
              <w:pStyle w:val="Western"/>
              <w:bidi w:val="0"/>
              <w:spacing w:lineRule="auto" w:line="240" w:beforeAutospacing="0" w:before="0" w:after="0"/>
              <w:jc w:val="left"/>
              <w:rPr/>
            </w:pPr>
            <w:r>
              <w:rPr>
                <w:rFonts w:cs="Times New Roman" w:ascii="Times New Roman" w:hAnsi="Times New Roman"/>
              </w:rPr>
              <w:t>7</w:t>
            </w:r>
          </w:p>
        </w:tc>
        <w:tc>
          <w:tcPr>
            <w:tcW w:w="1248" w:type="dxa"/>
            <w:tcBorders>
              <w:top w:val="single" w:sz="6" w:space="0" w:color="000000"/>
              <w:left w:val="single" w:sz="6" w:space="0" w:color="000000"/>
              <w:bottom w:val="single" w:sz="6" w:space="0" w:color="000000"/>
              <w:right w:val="single" w:sz="6" w:space="0" w:color="000000"/>
            </w:tcBorders>
            <w:shd w:fill="auto" w:val="clear"/>
            <w:vAlign w:val="center"/>
          </w:tcPr>
          <w:p>
            <w:pPr>
              <w:pStyle w:val="Western"/>
              <w:bidi w:val="0"/>
              <w:spacing w:lineRule="auto" w:line="240" w:beforeAutospacing="0" w:before="0" w:after="0"/>
              <w:jc w:val="left"/>
              <w:rPr/>
            </w:pPr>
            <w:r>
              <w:rPr>
                <w:rFonts w:cs="Times New Roman" w:ascii="Times New Roman" w:hAnsi="Times New Roman"/>
                <w:lang w:val="uk-UA"/>
              </w:rPr>
              <w:t>3</w:t>
            </w:r>
          </w:p>
        </w:tc>
        <w:tc>
          <w:tcPr>
            <w:tcW w:w="1003" w:type="dxa"/>
            <w:tcBorders>
              <w:top w:val="single" w:sz="6" w:space="0" w:color="000000"/>
              <w:left w:val="single" w:sz="6" w:space="0" w:color="000000"/>
              <w:bottom w:val="single" w:sz="6" w:space="0" w:color="000000"/>
              <w:right w:val="single" w:sz="6" w:space="0" w:color="000000"/>
            </w:tcBorders>
            <w:shd w:fill="auto" w:val="clear"/>
            <w:vAlign w:val="center"/>
          </w:tcPr>
          <w:p>
            <w:pPr>
              <w:pStyle w:val="Western"/>
              <w:bidi w:val="0"/>
              <w:spacing w:lineRule="auto" w:line="240" w:beforeAutospacing="0" w:before="0" w:after="0"/>
              <w:jc w:val="left"/>
              <w:rPr/>
            </w:pPr>
            <w:r>
              <w:rPr>
                <w:rFonts w:cs="Times New Roman" w:ascii="Times New Roman" w:hAnsi="Times New Roman"/>
                <w:lang w:val="uk-UA"/>
              </w:rPr>
              <w:t>21</w:t>
            </w:r>
          </w:p>
        </w:tc>
      </w:tr>
      <w:tr>
        <w:trPr/>
        <w:tc>
          <w:tcPr>
            <w:tcW w:w="785" w:type="dxa"/>
            <w:tcBorders>
              <w:top w:val="single" w:sz="6" w:space="0" w:color="000000"/>
              <w:left w:val="single" w:sz="6" w:space="0" w:color="000000"/>
              <w:bottom w:val="single" w:sz="6" w:space="0" w:color="000000"/>
              <w:right w:val="single" w:sz="6" w:space="0" w:color="000000"/>
            </w:tcBorders>
            <w:shd w:fill="auto" w:val="clear"/>
            <w:vAlign w:val="center"/>
          </w:tcPr>
          <w:p>
            <w:pPr>
              <w:pStyle w:val="Western"/>
              <w:bidi w:val="0"/>
              <w:spacing w:lineRule="auto" w:line="240" w:beforeAutospacing="0" w:before="0" w:after="0"/>
              <w:ind w:left="142" w:hanging="142"/>
              <w:jc w:val="left"/>
              <w:rPr/>
            </w:pPr>
            <w:r>
              <w:rPr>
                <w:rFonts w:cs="Times New Roman" w:ascii="Times New Roman" w:hAnsi="Times New Roman"/>
              </w:rPr>
              <w:t>2</w:t>
            </w:r>
          </w:p>
        </w:tc>
        <w:tc>
          <w:tcPr>
            <w:tcW w:w="5280" w:type="dxa"/>
            <w:tcBorders>
              <w:top w:val="single" w:sz="6" w:space="0" w:color="000000"/>
              <w:left w:val="single" w:sz="6" w:space="0" w:color="000000"/>
              <w:bottom w:val="single" w:sz="6" w:space="0" w:color="000000"/>
              <w:right w:val="single" w:sz="6" w:space="0" w:color="000000"/>
            </w:tcBorders>
            <w:shd w:fill="auto" w:val="clear"/>
            <w:vAlign w:val="center"/>
          </w:tcPr>
          <w:p>
            <w:pPr>
              <w:pStyle w:val="Western"/>
              <w:bidi w:val="0"/>
              <w:spacing w:lineRule="auto" w:line="240" w:beforeAutospacing="0" w:before="0" w:after="0"/>
              <w:jc w:val="left"/>
              <w:rPr/>
            </w:pPr>
            <w:r>
              <w:rPr>
                <w:rFonts w:cs="Times New Roman" w:ascii="Times New Roman" w:hAnsi="Times New Roman"/>
              </w:rPr>
              <w:t>Презентація означеного завдання.</w:t>
            </w:r>
          </w:p>
          <w:p>
            <w:pPr>
              <w:pStyle w:val="Western"/>
              <w:bidi w:val="0"/>
              <w:spacing w:lineRule="auto" w:line="240" w:beforeAutospacing="0" w:before="0" w:after="0"/>
              <w:jc w:val="left"/>
              <w:rPr/>
            </w:pPr>
            <w:r>
              <w:rPr>
                <w:rFonts w:cs="Times New Roman" w:ascii="Times New Roman" w:hAnsi="Times New Roman"/>
                <w:i/>
                <w:iCs/>
              </w:rPr>
              <w:t>Термін виконання: під час проведення практичних занять.</w:t>
            </w:r>
          </w:p>
        </w:tc>
        <w:tc>
          <w:tcPr>
            <w:tcW w:w="1614" w:type="dxa"/>
            <w:tcBorders>
              <w:top w:val="single" w:sz="6" w:space="0" w:color="000000"/>
              <w:left w:val="single" w:sz="6" w:space="0" w:color="000000"/>
              <w:bottom w:val="single" w:sz="6" w:space="0" w:color="000000"/>
              <w:right w:val="single" w:sz="6" w:space="0" w:color="000000"/>
            </w:tcBorders>
            <w:shd w:fill="auto" w:val="clear"/>
            <w:vAlign w:val="center"/>
          </w:tcPr>
          <w:p>
            <w:pPr>
              <w:pStyle w:val="Western"/>
              <w:bidi w:val="0"/>
              <w:spacing w:lineRule="auto" w:line="240" w:beforeAutospacing="0" w:before="0" w:after="0"/>
              <w:jc w:val="left"/>
              <w:rPr/>
            </w:pPr>
            <w:r>
              <w:rPr>
                <w:rFonts w:cs="Times New Roman" w:ascii="Times New Roman" w:hAnsi="Times New Roman"/>
              </w:rPr>
              <w:t>7</w:t>
            </w:r>
          </w:p>
        </w:tc>
        <w:tc>
          <w:tcPr>
            <w:tcW w:w="1248" w:type="dxa"/>
            <w:tcBorders>
              <w:top w:val="single" w:sz="6" w:space="0" w:color="000000"/>
              <w:left w:val="single" w:sz="6" w:space="0" w:color="000000"/>
              <w:bottom w:val="single" w:sz="6" w:space="0" w:color="000000"/>
              <w:right w:val="single" w:sz="6" w:space="0" w:color="000000"/>
            </w:tcBorders>
            <w:shd w:fill="auto" w:val="clear"/>
            <w:vAlign w:val="center"/>
          </w:tcPr>
          <w:p>
            <w:pPr>
              <w:pStyle w:val="Western"/>
              <w:bidi w:val="0"/>
              <w:spacing w:lineRule="auto" w:line="240" w:beforeAutospacing="0" w:before="0" w:after="0"/>
              <w:jc w:val="left"/>
              <w:rPr/>
            </w:pPr>
            <w:r>
              <w:rPr>
                <w:rFonts w:cs="Times New Roman" w:ascii="Times New Roman" w:hAnsi="Times New Roman"/>
                <w:lang w:val="uk-UA"/>
              </w:rPr>
              <w:t>2</w:t>
            </w:r>
          </w:p>
        </w:tc>
        <w:tc>
          <w:tcPr>
            <w:tcW w:w="1003" w:type="dxa"/>
            <w:tcBorders>
              <w:top w:val="single" w:sz="6" w:space="0" w:color="000000"/>
              <w:left w:val="single" w:sz="6" w:space="0" w:color="000000"/>
              <w:bottom w:val="single" w:sz="6" w:space="0" w:color="000000"/>
              <w:right w:val="single" w:sz="6" w:space="0" w:color="000000"/>
            </w:tcBorders>
            <w:shd w:fill="auto" w:val="clear"/>
            <w:vAlign w:val="center"/>
          </w:tcPr>
          <w:p>
            <w:pPr>
              <w:pStyle w:val="Western"/>
              <w:bidi w:val="0"/>
              <w:spacing w:lineRule="auto" w:line="240" w:beforeAutospacing="0" w:before="0" w:after="0"/>
              <w:jc w:val="left"/>
              <w:rPr/>
            </w:pPr>
            <w:r>
              <w:rPr>
                <w:rFonts w:cs="Times New Roman" w:ascii="Times New Roman" w:hAnsi="Times New Roman"/>
                <w:lang w:val="uk-UA"/>
              </w:rPr>
              <w:t>14</w:t>
            </w:r>
          </w:p>
        </w:tc>
      </w:tr>
      <w:tr>
        <w:trPr/>
        <w:tc>
          <w:tcPr>
            <w:tcW w:w="785" w:type="dxa"/>
            <w:tcBorders>
              <w:top w:val="single" w:sz="6" w:space="0" w:color="000000"/>
              <w:left w:val="single" w:sz="6" w:space="0" w:color="000000"/>
              <w:bottom w:val="single" w:sz="6" w:space="0" w:color="000000"/>
              <w:right w:val="single" w:sz="6" w:space="0" w:color="000000"/>
            </w:tcBorders>
            <w:shd w:fill="auto" w:val="clear"/>
            <w:vAlign w:val="center"/>
          </w:tcPr>
          <w:p>
            <w:pPr>
              <w:pStyle w:val="Western"/>
              <w:bidi w:val="0"/>
              <w:spacing w:lineRule="auto" w:line="240" w:beforeAutospacing="0" w:before="0" w:after="0"/>
              <w:ind w:left="142" w:hanging="142"/>
              <w:jc w:val="left"/>
              <w:rPr/>
            </w:pPr>
            <w:r>
              <w:rPr>
                <w:rFonts w:cs="Times New Roman" w:ascii="Times New Roman" w:hAnsi="Times New Roman"/>
              </w:rPr>
              <w:t>3</w:t>
            </w:r>
          </w:p>
        </w:tc>
        <w:tc>
          <w:tcPr>
            <w:tcW w:w="5280" w:type="dxa"/>
            <w:tcBorders>
              <w:top w:val="single" w:sz="6" w:space="0" w:color="000000"/>
              <w:left w:val="single" w:sz="6" w:space="0" w:color="000000"/>
              <w:bottom w:val="single" w:sz="6" w:space="0" w:color="000000"/>
              <w:right w:val="single" w:sz="6" w:space="0" w:color="000000"/>
            </w:tcBorders>
            <w:shd w:fill="auto" w:val="clear"/>
            <w:vAlign w:val="center"/>
          </w:tcPr>
          <w:p>
            <w:pPr>
              <w:pStyle w:val="Western"/>
              <w:bidi w:val="0"/>
              <w:spacing w:lineRule="auto" w:line="240" w:beforeAutospacing="0" w:before="0" w:after="0"/>
              <w:jc w:val="left"/>
              <w:rPr/>
            </w:pPr>
            <w:r>
              <w:rPr>
                <w:rFonts w:cs="Times New Roman" w:ascii="Times New Roman" w:hAnsi="Times New Roman"/>
              </w:rPr>
              <w:t xml:space="preserve">Проміжний контроль у вигляді понятійного диктанту </w:t>
            </w:r>
          </w:p>
          <w:p>
            <w:pPr>
              <w:pStyle w:val="Western"/>
              <w:bidi w:val="0"/>
              <w:spacing w:lineRule="auto" w:line="240" w:beforeAutospacing="0" w:before="0" w:after="0"/>
              <w:jc w:val="left"/>
              <w:rPr/>
            </w:pPr>
            <w:r>
              <w:rPr>
                <w:rFonts w:cs="Times New Roman" w:ascii="Times New Roman" w:hAnsi="Times New Roman"/>
                <w:i/>
                <w:iCs/>
              </w:rPr>
              <w:t>Термін виконання: під час проведення лекційних, практичних занять</w:t>
            </w:r>
          </w:p>
        </w:tc>
        <w:tc>
          <w:tcPr>
            <w:tcW w:w="1614" w:type="dxa"/>
            <w:tcBorders>
              <w:top w:val="single" w:sz="6" w:space="0" w:color="000000"/>
              <w:left w:val="single" w:sz="6" w:space="0" w:color="000000"/>
              <w:bottom w:val="single" w:sz="6" w:space="0" w:color="000000"/>
              <w:right w:val="single" w:sz="6" w:space="0" w:color="000000"/>
            </w:tcBorders>
            <w:shd w:fill="auto" w:val="clear"/>
            <w:vAlign w:val="center"/>
          </w:tcPr>
          <w:p>
            <w:pPr>
              <w:pStyle w:val="Western"/>
              <w:bidi w:val="0"/>
              <w:spacing w:lineRule="auto" w:line="240" w:beforeAutospacing="0" w:before="0" w:after="0"/>
              <w:jc w:val="left"/>
              <w:rPr/>
            </w:pPr>
            <w:r>
              <w:rPr>
                <w:rFonts w:cs="Times New Roman" w:ascii="Times New Roman" w:hAnsi="Times New Roman"/>
              </w:rPr>
              <w:t>2</w:t>
            </w:r>
          </w:p>
        </w:tc>
        <w:tc>
          <w:tcPr>
            <w:tcW w:w="1248" w:type="dxa"/>
            <w:tcBorders>
              <w:top w:val="single" w:sz="6" w:space="0" w:color="000000"/>
              <w:left w:val="single" w:sz="6" w:space="0" w:color="000000"/>
              <w:bottom w:val="single" w:sz="6" w:space="0" w:color="000000"/>
              <w:right w:val="single" w:sz="6" w:space="0" w:color="000000"/>
            </w:tcBorders>
            <w:shd w:fill="auto" w:val="clear"/>
            <w:vAlign w:val="center"/>
          </w:tcPr>
          <w:p>
            <w:pPr>
              <w:pStyle w:val="Western"/>
              <w:bidi w:val="0"/>
              <w:spacing w:lineRule="auto" w:line="240" w:beforeAutospacing="0" w:before="0" w:after="0"/>
              <w:jc w:val="left"/>
              <w:rPr/>
            </w:pPr>
            <w:r>
              <w:rPr>
                <w:rFonts w:cs="Times New Roman" w:ascii="Times New Roman" w:hAnsi="Times New Roman"/>
              </w:rPr>
              <w:t>2-3</w:t>
            </w:r>
          </w:p>
        </w:tc>
        <w:tc>
          <w:tcPr>
            <w:tcW w:w="1003" w:type="dxa"/>
            <w:tcBorders>
              <w:top w:val="single" w:sz="6" w:space="0" w:color="000000"/>
              <w:left w:val="single" w:sz="6" w:space="0" w:color="000000"/>
              <w:bottom w:val="single" w:sz="6" w:space="0" w:color="000000"/>
              <w:right w:val="single" w:sz="6" w:space="0" w:color="000000"/>
            </w:tcBorders>
            <w:shd w:fill="auto" w:val="clear"/>
            <w:vAlign w:val="center"/>
          </w:tcPr>
          <w:p>
            <w:pPr>
              <w:pStyle w:val="Western"/>
              <w:bidi w:val="0"/>
              <w:spacing w:lineRule="auto" w:line="240" w:beforeAutospacing="0" w:before="0" w:after="0"/>
              <w:jc w:val="left"/>
              <w:rPr/>
            </w:pPr>
            <w:r>
              <w:rPr>
                <w:rFonts w:cs="Times New Roman" w:ascii="Times New Roman" w:hAnsi="Times New Roman"/>
              </w:rPr>
              <w:t>5</w:t>
            </w:r>
          </w:p>
        </w:tc>
      </w:tr>
      <w:tr>
        <w:trPr/>
        <w:tc>
          <w:tcPr>
            <w:tcW w:w="785" w:type="dxa"/>
            <w:tcBorders>
              <w:top w:val="single" w:sz="6" w:space="0" w:color="000000"/>
              <w:left w:val="single" w:sz="6" w:space="0" w:color="000000"/>
              <w:bottom w:val="single" w:sz="6" w:space="0" w:color="000000"/>
              <w:right w:val="single" w:sz="6" w:space="0" w:color="000000"/>
            </w:tcBorders>
            <w:shd w:fill="auto" w:val="clear"/>
            <w:vAlign w:val="center"/>
          </w:tcPr>
          <w:p>
            <w:pPr>
              <w:pStyle w:val="Western"/>
              <w:bidi w:val="0"/>
              <w:spacing w:lineRule="auto" w:line="240" w:beforeAutospacing="0" w:before="0" w:after="0"/>
              <w:ind w:left="142" w:hanging="142"/>
              <w:jc w:val="left"/>
              <w:rPr/>
            </w:pPr>
            <w:r>
              <w:rPr>
                <w:rFonts w:cs="Times New Roman" w:ascii="Times New Roman" w:hAnsi="Times New Roman"/>
              </w:rPr>
              <w:t>4</w:t>
            </w:r>
          </w:p>
        </w:tc>
        <w:tc>
          <w:tcPr>
            <w:tcW w:w="5280" w:type="dxa"/>
            <w:tcBorders>
              <w:top w:val="single" w:sz="6" w:space="0" w:color="000000"/>
              <w:left w:val="single" w:sz="6" w:space="0" w:color="000000"/>
              <w:bottom w:val="single" w:sz="6" w:space="0" w:color="000000"/>
              <w:right w:val="single" w:sz="6" w:space="0" w:color="000000"/>
            </w:tcBorders>
            <w:shd w:fill="auto" w:val="clear"/>
            <w:vAlign w:val="center"/>
          </w:tcPr>
          <w:p>
            <w:pPr>
              <w:pStyle w:val="Western"/>
              <w:bidi w:val="0"/>
              <w:spacing w:lineRule="auto" w:line="240" w:beforeAutospacing="0" w:before="0" w:after="0"/>
              <w:jc w:val="left"/>
              <w:rPr/>
            </w:pPr>
            <w:r>
              <w:rPr>
                <w:rFonts w:cs="Times New Roman" w:ascii="Times New Roman" w:hAnsi="Times New Roman"/>
              </w:rPr>
              <w:t>Контрольне тестування після вивчення першого розділу.</w:t>
            </w:r>
          </w:p>
          <w:p>
            <w:pPr>
              <w:pStyle w:val="Western"/>
              <w:bidi w:val="0"/>
              <w:spacing w:lineRule="auto" w:line="240" w:beforeAutospacing="0" w:before="0" w:after="0"/>
              <w:jc w:val="left"/>
              <w:rPr/>
            </w:pPr>
            <w:r>
              <w:rPr>
                <w:rFonts w:cs="Times New Roman" w:ascii="Times New Roman" w:hAnsi="Times New Roman"/>
                <w:i/>
                <w:iCs/>
              </w:rPr>
              <w:t>Термін виконання: по завершенню вивчення першого розділу</w:t>
            </w:r>
          </w:p>
        </w:tc>
        <w:tc>
          <w:tcPr>
            <w:tcW w:w="1614" w:type="dxa"/>
            <w:tcBorders>
              <w:top w:val="single" w:sz="6" w:space="0" w:color="000000"/>
              <w:left w:val="single" w:sz="6" w:space="0" w:color="000000"/>
              <w:bottom w:val="single" w:sz="6" w:space="0" w:color="000000"/>
              <w:right w:val="single" w:sz="6" w:space="0" w:color="000000"/>
            </w:tcBorders>
            <w:shd w:fill="auto" w:val="clear"/>
            <w:vAlign w:val="center"/>
          </w:tcPr>
          <w:p>
            <w:pPr>
              <w:pStyle w:val="Western"/>
              <w:bidi w:val="0"/>
              <w:spacing w:lineRule="auto" w:line="240" w:beforeAutospacing="0" w:before="0" w:after="0"/>
              <w:jc w:val="left"/>
              <w:rPr/>
            </w:pPr>
            <w:r>
              <w:rPr>
                <w:rFonts w:cs="Times New Roman" w:ascii="Times New Roman" w:hAnsi="Times New Roman"/>
              </w:rPr>
              <w:t>1</w:t>
            </w:r>
          </w:p>
        </w:tc>
        <w:tc>
          <w:tcPr>
            <w:tcW w:w="1248" w:type="dxa"/>
            <w:tcBorders>
              <w:top w:val="single" w:sz="6" w:space="0" w:color="000000"/>
              <w:left w:val="single" w:sz="6" w:space="0" w:color="000000"/>
              <w:bottom w:val="single" w:sz="6" w:space="0" w:color="000000"/>
              <w:right w:val="single" w:sz="6" w:space="0" w:color="000000"/>
            </w:tcBorders>
            <w:shd w:fill="auto" w:val="clear"/>
            <w:vAlign w:val="center"/>
          </w:tcPr>
          <w:p>
            <w:pPr>
              <w:pStyle w:val="Western"/>
              <w:bidi w:val="0"/>
              <w:spacing w:lineRule="auto" w:line="240" w:beforeAutospacing="0" w:before="0" w:after="0"/>
              <w:jc w:val="left"/>
              <w:rPr/>
            </w:pPr>
            <w:r>
              <w:rPr>
                <w:rFonts w:cs="Times New Roman" w:ascii="Times New Roman" w:hAnsi="Times New Roman"/>
              </w:rPr>
              <w:t>10</w:t>
            </w:r>
          </w:p>
        </w:tc>
        <w:tc>
          <w:tcPr>
            <w:tcW w:w="1003" w:type="dxa"/>
            <w:tcBorders>
              <w:top w:val="single" w:sz="6" w:space="0" w:color="000000"/>
              <w:left w:val="single" w:sz="6" w:space="0" w:color="000000"/>
              <w:bottom w:val="single" w:sz="6" w:space="0" w:color="000000"/>
              <w:right w:val="single" w:sz="6" w:space="0" w:color="000000"/>
            </w:tcBorders>
            <w:shd w:fill="auto" w:val="clear"/>
            <w:vAlign w:val="center"/>
          </w:tcPr>
          <w:p>
            <w:pPr>
              <w:pStyle w:val="Western"/>
              <w:bidi w:val="0"/>
              <w:spacing w:lineRule="auto" w:line="240" w:beforeAutospacing="0" w:before="0" w:after="0"/>
              <w:jc w:val="left"/>
              <w:rPr/>
            </w:pPr>
            <w:r>
              <w:rPr>
                <w:rFonts w:cs="Times New Roman" w:ascii="Times New Roman" w:hAnsi="Times New Roman"/>
              </w:rPr>
              <w:t>10</w:t>
            </w:r>
          </w:p>
        </w:tc>
      </w:tr>
      <w:tr>
        <w:trPr/>
        <w:tc>
          <w:tcPr>
            <w:tcW w:w="785" w:type="dxa"/>
            <w:tcBorders>
              <w:top w:val="single" w:sz="6" w:space="0" w:color="000000"/>
              <w:left w:val="single" w:sz="6" w:space="0" w:color="000000"/>
              <w:bottom w:val="single" w:sz="6" w:space="0" w:color="000000"/>
              <w:right w:val="single" w:sz="6" w:space="0" w:color="000000"/>
            </w:tcBorders>
            <w:shd w:fill="auto" w:val="clear"/>
            <w:vAlign w:val="center"/>
          </w:tcPr>
          <w:p>
            <w:pPr>
              <w:pStyle w:val="Western"/>
              <w:bidi w:val="0"/>
              <w:spacing w:lineRule="auto" w:line="240" w:beforeAutospacing="0" w:before="0" w:after="0"/>
              <w:ind w:left="142" w:hanging="142"/>
              <w:jc w:val="left"/>
              <w:rPr/>
            </w:pPr>
            <w:r>
              <w:rPr>
                <w:rFonts w:cs="Times New Roman" w:ascii="Times New Roman" w:hAnsi="Times New Roman"/>
              </w:rPr>
              <w:t>5</w:t>
            </w:r>
          </w:p>
        </w:tc>
        <w:tc>
          <w:tcPr>
            <w:tcW w:w="5280" w:type="dxa"/>
            <w:tcBorders>
              <w:top w:val="single" w:sz="6" w:space="0" w:color="000000"/>
              <w:left w:val="single" w:sz="6" w:space="0" w:color="000000"/>
              <w:bottom w:val="single" w:sz="6" w:space="0" w:color="000000"/>
              <w:right w:val="single" w:sz="6" w:space="0" w:color="000000"/>
            </w:tcBorders>
            <w:shd w:fill="auto" w:val="clear"/>
            <w:vAlign w:val="center"/>
          </w:tcPr>
          <w:p>
            <w:pPr>
              <w:pStyle w:val="Western"/>
              <w:bidi w:val="0"/>
              <w:spacing w:lineRule="auto" w:line="240" w:beforeAutospacing="0" w:before="0" w:after="0"/>
              <w:jc w:val="left"/>
              <w:rPr/>
            </w:pPr>
            <w:r>
              <w:rPr>
                <w:rFonts w:cs="Times New Roman" w:ascii="Times New Roman" w:hAnsi="Times New Roman"/>
              </w:rPr>
              <w:t>Контрольне тестування після вивчення другого розділу.</w:t>
            </w:r>
          </w:p>
          <w:p>
            <w:pPr>
              <w:pStyle w:val="Western"/>
              <w:bidi w:val="0"/>
              <w:spacing w:lineRule="auto" w:line="240" w:beforeAutospacing="0" w:before="0" w:after="0"/>
              <w:jc w:val="left"/>
              <w:rPr/>
            </w:pPr>
            <w:r>
              <w:rPr>
                <w:rFonts w:cs="Times New Roman" w:ascii="Times New Roman" w:hAnsi="Times New Roman"/>
                <w:i/>
                <w:iCs/>
              </w:rPr>
              <w:t>Термін виконання: по завершенню вивчення другого розділу.</w:t>
            </w:r>
          </w:p>
        </w:tc>
        <w:tc>
          <w:tcPr>
            <w:tcW w:w="1614" w:type="dxa"/>
            <w:tcBorders>
              <w:top w:val="single" w:sz="6" w:space="0" w:color="000000"/>
              <w:left w:val="single" w:sz="6" w:space="0" w:color="000000"/>
              <w:bottom w:val="single" w:sz="6" w:space="0" w:color="000000"/>
              <w:right w:val="single" w:sz="6" w:space="0" w:color="000000"/>
            </w:tcBorders>
            <w:shd w:fill="auto" w:val="clear"/>
            <w:vAlign w:val="center"/>
          </w:tcPr>
          <w:p>
            <w:pPr>
              <w:pStyle w:val="Western"/>
              <w:bidi w:val="0"/>
              <w:spacing w:lineRule="auto" w:line="240" w:beforeAutospacing="0" w:before="0" w:after="0"/>
              <w:jc w:val="left"/>
              <w:rPr/>
            </w:pPr>
            <w:r>
              <w:rPr>
                <w:rFonts w:cs="Times New Roman" w:ascii="Times New Roman" w:hAnsi="Times New Roman"/>
              </w:rPr>
              <w:t>1</w:t>
            </w:r>
          </w:p>
        </w:tc>
        <w:tc>
          <w:tcPr>
            <w:tcW w:w="1248" w:type="dxa"/>
            <w:tcBorders>
              <w:top w:val="single" w:sz="6" w:space="0" w:color="000000"/>
              <w:left w:val="single" w:sz="6" w:space="0" w:color="000000"/>
              <w:bottom w:val="single" w:sz="6" w:space="0" w:color="000000"/>
              <w:right w:val="single" w:sz="6" w:space="0" w:color="000000"/>
            </w:tcBorders>
            <w:shd w:fill="auto" w:val="clear"/>
            <w:vAlign w:val="center"/>
          </w:tcPr>
          <w:p>
            <w:pPr>
              <w:pStyle w:val="Western"/>
              <w:bidi w:val="0"/>
              <w:spacing w:lineRule="auto" w:line="240" w:beforeAutospacing="0" w:before="0" w:after="0"/>
              <w:jc w:val="left"/>
              <w:rPr/>
            </w:pPr>
            <w:r>
              <w:rPr>
                <w:rFonts w:cs="Times New Roman" w:ascii="Times New Roman" w:hAnsi="Times New Roman"/>
              </w:rPr>
              <w:t>10</w:t>
            </w:r>
          </w:p>
        </w:tc>
        <w:tc>
          <w:tcPr>
            <w:tcW w:w="1003" w:type="dxa"/>
            <w:tcBorders>
              <w:top w:val="single" w:sz="6" w:space="0" w:color="000000"/>
              <w:left w:val="single" w:sz="6" w:space="0" w:color="000000"/>
              <w:bottom w:val="single" w:sz="6" w:space="0" w:color="000000"/>
              <w:right w:val="single" w:sz="6" w:space="0" w:color="000000"/>
            </w:tcBorders>
            <w:shd w:fill="auto" w:val="clear"/>
            <w:vAlign w:val="center"/>
          </w:tcPr>
          <w:p>
            <w:pPr>
              <w:pStyle w:val="Western"/>
              <w:bidi w:val="0"/>
              <w:spacing w:lineRule="auto" w:line="240" w:beforeAutospacing="0" w:before="0" w:after="0"/>
              <w:jc w:val="left"/>
              <w:rPr/>
            </w:pPr>
            <w:r>
              <w:rPr>
                <w:rFonts w:cs="Times New Roman" w:ascii="Times New Roman" w:hAnsi="Times New Roman"/>
              </w:rPr>
              <w:t>10</w:t>
            </w:r>
          </w:p>
        </w:tc>
      </w:tr>
      <w:tr>
        <w:trPr/>
        <w:tc>
          <w:tcPr>
            <w:tcW w:w="785" w:type="dxa"/>
            <w:tcBorders>
              <w:top w:val="single" w:sz="6" w:space="0" w:color="000000"/>
              <w:left w:val="single" w:sz="6" w:space="0" w:color="000000"/>
              <w:bottom w:val="single" w:sz="6" w:space="0" w:color="000000"/>
              <w:right w:val="single" w:sz="6" w:space="0" w:color="000000"/>
            </w:tcBorders>
            <w:shd w:fill="auto" w:val="clear"/>
            <w:vAlign w:val="center"/>
          </w:tcPr>
          <w:p>
            <w:pPr>
              <w:pStyle w:val="Western"/>
              <w:bidi w:val="0"/>
              <w:spacing w:lineRule="auto" w:line="240" w:beforeAutospacing="0" w:before="0" w:after="0"/>
              <w:ind w:left="142" w:hanging="142"/>
              <w:jc w:val="left"/>
              <w:rPr/>
            </w:pPr>
            <w:r>
              <w:rPr>
                <w:rFonts w:cs="Times New Roman" w:ascii="Times New Roman" w:hAnsi="Times New Roman"/>
              </w:rPr>
              <w:t>6</w:t>
            </w:r>
          </w:p>
        </w:tc>
        <w:tc>
          <w:tcPr>
            <w:tcW w:w="5280" w:type="dxa"/>
            <w:tcBorders>
              <w:top w:val="single" w:sz="6" w:space="0" w:color="000000"/>
              <w:left w:val="single" w:sz="6" w:space="0" w:color="000000"/>
              <w:bottom w:val="single" w:sz="6" w:space="0" w:color="000000"/>
              <w:right w:val="single" w:sz="6" w:space="0" w:color="000000"/>
            </w:tcBorders>
            <w:shd w:fill="auto" w:val="clear"/>
            <w:vAlign w:val="center"/>
          </w:tcPr>
          <w:p>
            <w:pPr>
              <w:pStyle w:val="Western"/>
              <w:bidi w:val="0"/>
              <w:spacing w:lineRule="auto" w:line="240" w:beforeAutospacing="0" w:before="0" w:after="0"/>
              <w:jc w:val="left"/>
              <w:rPr/>
            </w:pPr>
            <w:r>
              <w:rPr>
                <w:rFonts w:cs="Times New Roman" w:ascii="Times New Roman" w:hAnsi="Times New Roman"/>
                <w:lang w:val="uk-UA"/>
              </w:rPr>
              <w:t>Залік</w:t>
            </w:r>
            <w:r>
              <w:rPr>
                <w:rFonts w:cs="Times New Roman" w:ascii="Times New Roman" w:hAnsi="Times New Roman"/>
              </w:rPr>
              <w:t xml:space="preserve"> (1 частина) – виконання </w:t>
            </w:r>
            <w:r>
              <w:rPr>
                <w:rFonts w:cs="Times New Roman" w:ascii="Times New Roman" w:hAnsi="Times New Roman"/>
                <w:lang w:val="uk-UA"/>
              </w:rPr>
              <w:t>творч</w:t>
            </w:r>
            <w:r>
              <w:rPr>
                <w:rFonts w:cs="Times New Roman" w:ascii="Times New Roman" w:hAnsi="Times New Roman"/>
              </w:rPr>
              <w:t>ого завдання</w:t>
            </w:r>
          </w:p>
          <w:p>
            <w:pPr>
              <w:pStyle w:val="Western"/>
              <w:bidi w:val="0"/>
              <w:spacing w:lineRule="auto" w:line="240" w:beforeAutospacing="0" w:before="0" w:after="0"/>
              <w:jc w:val="left"/>
              <w:rPr/>
            </w:pPr>
            <w:r>
              <w:rPr>
                <w:rFonts w:cs="Times New Roman" w:ascii="Times New Roman" w:hAnsi="Times New Roman"/>
                <w:i/>
                <w:iCs/>
              </w:rPr>
              <w:t>Термін виконання: згідно з розкладом екзаменаційно-залікової сесії.</w:t>
            </w:r>
          </w:p>
        </w:tc>
        <w:tc>
          <w:tcPr>
            <w:tcW w:w="1614" w:type="dxa"/>
            <w:tcBorders>
              <w:top w:val="single" w:sz="6" w:space="0" w:color="000000"/>
              <w:left w:val="single" w:sz="6" w:space="0" w:color="000000"/>
              <w:bottom w:val="single" w:sz="6" w:space="0" w:color="000000"/>
              <w:right w:val="single" w:sz="6" w:space="0" w:color="000000"/>
            </w:tcBorders>
            <w:shd w:fill="auto" w:val="clear"/>
            <w:vAlign w:val="center"/>
          </w:tcPr>
          <w:p>
            <w:pPr>
              <w:pStyle w:val="Western"/>
              <w:bidi w:val="0"/>
              <w:spacing w:lineRule="auto" w:line="240" w:beforeAutospacing="0" w:before="0" w:after="0"/>
              <w:jc w:val="left"/>
              <w:rPr/>
            </w:pPr>
            <w:r>
              <w:rPr>
                <w:rFonts w:cs="Times New Roman" w:ascii="Times New Roman" w:hAnsi="Times New Roman"/>
              </w:rPr>
              <w:t>1</w:t>
            </w:r>
          </w:p>
        </w:tc>
        <w:tc>
          <w:tcPr>
            <w:tcW w:w="1248" w:type="dxa"/>
            <w:tcBorders>
              <w:top w:val="single" w:sz="6" w:space="0" w:color="000000"/>
              <w:left w:val="single" w:sz="6" w:space="0" w:color="000000"/>
              <w:bottom w:val="single" w:sz="6" w:space="0" w:color="000000"/>
              <w:right w:val="single" w:sz="6" w:space="0" w:color="000000"/>
            </w:tcBorders>
            <w:shd w:fill="auto" w:val="clear"/>
            <w:vAlign w:val="center"/>
          </w:tcPr>
          <w:p>
            <w:pPr>
              <w:pStyle w:val="Western"/>
              <w:bidi w:val="0"/>
              <w:spacing w:lineRule="auto" w:line="240" w:beforeAutospacing="0" w:before="0" w:after="0"/>
              <w:jc w:val="left"/>
              <w:rPr/>
            </w:pPr>
            <w:r>
              <w:rPr>
                <w:rFonts w:cs="Times New Roman" w:ascii="Times New Roman" w:hAnsi="Times New Roman"/>
              </w:rPr>
              <w:t>0-20</w:t>
            </w:r>
          </w:p>
        </w:tc>
        <w:tc>
          <w:tcPr>
            <w:tcW w:w="1003" w:type="dxa"/>
            <w:tcBorders>
              <w:top w:val="single" w:sz="6" w:space="0" w:color="000000"/>
              <w:left w:val="single" w:sz="6" w:space="0" w:color="000000"/>
              <w:bottom w:val="single" w:sz="6" w:space="0" w:color="000000"/>
              <w:right w:val="single" w:sz="6" w:space="0" w:color="000000"/>
            </w:tcBorders>
            <w:shd w:fill="auto" w:val="clear"/>
            <w:vAlign w:val="center"/>
          </w:tcPr>
          <w:p>
            <w:pPr>
              <w:pStyle w:val="Western"/>
              <w:bidi w:val="0"/>
              <w:spacing w:lineRule="auto" w:line="240" w:beforeAutospacing="0" w:before="0" w:after="0"/>
              <w:jc w:val="left"/>
              <w:rPr/>
            </w:pPr>
            <w:r>
              <w:rPr>
                <w:rFonts w:cs="Times New Roman" w:ascii="Times New Roman" w:hAnsi="Times New Roman"/>
              </w:rPr>
              <w:t>20</w:t>
            </w:r>
          </w:p>
        </w:tc>
      </w:tr>
      <w:tr>
        <w:trPr/>
        <w:tc>
          <w:tcPr>
            <w:tcW w:w="785" w:type="dxa"/>
            <w:tcBorders>
              <w:top w:val="single" w:sz="6" w:space="0" w:color="000000"/>
              <w:left w:val="single" w:sz="6" w:space="0" w:color="000000"/>
              <w:bottom w:val="single" w:sz="6" w:space="0" w:color="000000"/>
              <w:right w:val="single" w:sz="6" w:space="0" w:color="000000"/>
            </w:tcBorders>
            <w:shd w:fill="auto" w:val="clear"/>
            <w:vAlign w:val="center"/>
          </w:tcPr>
          <w:p>
            <w:pPr>
              <w:pStyle w:val="Western"/>
              <w:bidi w:val="0"/>
              <w:spacing w:lineRule="auto" w:line="240" w:beforeAutospacing="0" w:before="0" w:after="0"/>
              <w:ind w:left="142" w:hanging="142"/>
              <w:jc w:val="left"/>
              <w:rPr/>
            </w:pPr>
            <w:r>
              <w:rPr>
                <w:rFonts w:cs="Times New Roman" w:ascii="Times New Roman" w:hAnsi="Times New Roman"/>
              </w:rPr>
              <w:t>7</w:t>
            </w:r>
          </w:p>
        </w:tc>
        <w:tc>
          <w:tcPr>
            <w:tcW w:w="5280" w:type="dxa"/>
            <w:tcBorders>
              <w:top w:val="single" w:sz="6" w:space="0" w:color="000000"/>
              <w:left w:val="single" w:sz="6" w:space="0" w:color="000000"/>
              <w:bottom w:val="single" w:sz="6" w:space="0" w:color="000000"/>
              <w:right w:val="single" w:sz="6" w:space="0" w:color="000000"/>
            </w:tcBorders>
            <w:shd w:fill="auto" w:val="clear"/>
            <w:vAlign w:val="center"/>
          </w:tcPr>
          <w:p>
            <w:pPr>
              <w:pStyle w:val="Western"/>
              <w:bidi w:val="0"/>
              <w:spacing w:lineRule="auto" w:line="240" w:beforeAutospacing="0" w:before="0" w:after="0"/>
              <w:jc w:val="left"/>
              <w:rPr/>
            </w:pPr>
            <w:r>
              <w:rPr>
                <w:rFonts w:cs="Times New Roman" w:ascii="Times New Roman" w:hAnsi="Times New Roman"/>
                <w:lang w:val="uk-UA"/>
              </w:rPr>
              <w:t xml:space="preserve">Залік </w:t>
            </w:r>
            <w:r>
              <w:rPr>
                <w:rFonts w:cs="Times New Roman" w:ascii="Times New Roman" w:hAnsi="Times New Roman"/>
              </w:rPr>
              <w:t>(</w:t>
            </w:r>
            <w:r>
              <w:rPr>
                <w:rFonts w:cs="Times New Roman" w:ascii="Times New Roman" w:hAnsi="Times New Roman"/>
                <w:lang w:val="uk-UA"/>
              </w:rPr>
              <w:t>2</w:t>
            </w:r>
            <w:r>
              <w:rPr>
                <w:rFonts w:cs="Times New Roman" w:ascii="Times New Roman" w:hAnsi="Times New Roman"/>
              </w:rPr>
              <w:t xml:space="preserve"> частина). Підсумкове тестування. </w:t>
            </w:r>
          </w:p>
          <w:p>
            <w:pPr>
              <w:pStyle w:val="Western"/>
              <w:bidi w:val="0"/>
              <w:spacing w:lineRule="auto" w:line="240" w:beforeAutospacing="0" w:before="0" w:after="0"/>
              <w:jc w:val="left"/>
              <w:rPr/>
            </w:pPr>
            <w:r>
              <w:rPr>
                <w:rFonts w:cs="Times New Roman" w:ascii="Times New Roman" w:hAnsi="Times New Roman"/>
                <w:i/>
                <w:iCs/>
              </w:rPr>
              <w:t>Термін виконання: згідно з розкладом екзаменаційно-залікової сесії.</w:t>
            </w:r>
          </w:p>
        </w:tc>
        <w:tc>
          <w:tcPr>
            <w:tcW w:w="1614" w:type="dxa"/>
            <w:tcBorders>
              <w:top w:val="single" w:sz="6" w:space="0" w:color="000000"/>
              <w:left w:val="single" w:sz="6" w:space="0" w:color="000000"/>
              <w:bottom w:val="single" w:sz="6" w:space="0" w:color="000000"/>
              <w:right w:val="single" w:sz="6" w:space="0" w:color="000000"/>
            </w:tcBorders>
            <w:shd w:fill="auto" w:val="clear"/>
            <w:vAlign w:val="center"/>
          </w:tcPr>
          <w:p>
            <w:pPr>
              <w:pStyle w:val="Western"/>
              <w:bidi w:val="0"/>
              <w:spacing w:lineRule="auto" w:line="240" w:beforeAutospacing="0" w:before="0" w:after="0"/>
              <w:jc w:val="left"/>
              <w:rPr/>
            </w:pPr>
            <w:r>
              <w:rPr>
                <w:rFonts w:cs="Times New Roman" w:ascii="Times New Roman" w:hAnsi="Times New Roman"/>
              </w:rPr>
              <w:t>1</w:t>
            </w:r>
          </w:p>
        </w:tc>
        <w:tc>
          <w:tcPr>
            <w:tcW w:w="1248" w:type="dxa"/>
            <w:tcBorders>
              <w:top w:val="single" w:sz="6" w:space="0" w:color="000000"/>
              <w:left w:val="single" w:sz="6" w:space="0" w:color="000000"/>
              <w:bottom w:val="single" w:sz="6" w:space="0" w:color="000000"/>
              <w:right w:val="single" w:sz="6" w:space="0" w:color="000000"/>
            </w:tcBorders>
            <w:shd w:fill="auto" w:val="clear"/>
            <w:vAlign w:val="center"/>
          </w:tcPr>
          <w:p>
            <w:pPr>
              <w:pStyle w:val="Western"/>
              <w:bidi w:val="0"/>
              <w:spacing w:lineRule="auto" w:line="240" w:beforeAutospacing="0" w:before="0" w:after="0"/>
              <w:jc w:val="left"/>
              <w:rPr/>
            </w:pPr>
            <w:r>
              <w:rPr>
                <w:rFonts w:cs="Times New Roman" w:ascii="Times New Roman" w:hAnsi="Times New Roman"/>
              </w:rPr>
              <w:t>0-20</w:t>
            </w:r>
          </w:p>
        </w:tc>
        <w:tc>
          <w:tcPr>
            <w:tcW w:w="1003" w:type="dxa"/>
            <w:tcBorders>
              <w:top w:val="single" w:sz="6" w:space="0" w:color="000000"/>
              <w:left w:val="single" w:sz="6" w:space="0" w:color="000000"/>
              <w:bottom w:val="single" w:sz="6" w:space="0" w:color="000000"/>
              <w:right w:val="single" w:sz="6" w:space="0" w:color="000000"/>
            </w:tcBorders>
            <w:shd w:fill="auto" w:val="clear"/>
            <w:vAlign w:val="center"/>
          </w:tcPr>
          <w:p>
            <w:pPr>
              <w:pStyle w:val="Western"/>
              <w:bidi w:val="0"/>
              <w:spacing w:lineRule="auto" w:line="240" w:beforeAutospacing="0" w:before="0" w:after="0"/>
              <w:jc w:val="left"/>
              <w:rPr/>
            </w:pPr>
            <w:r>
              <w:rPr>
                <w:rFonts w:cs="Times New Roman" w:ascii="Times New Roman" w:hAnsi="Times New Roman"/>
              </w:rPr>
              <w:t>20</w:t>
            </w:r>
          </w:p>
        </w:tc>
      </w:tr>
      <w:tr>
        <w:trPr/>
        <w:tc>
          <w:tcPr>
            <w:tcW w:w="6065" w:type="dxa"/>
            <w:gridSpan w:val="2"/>
            <w:tcBorders>
              <w:top w:val="single" w:sz="6" w:space="0" w:color="000000"/>
              <w:left w:val="single" w:sz="6" w:space="0" w:color="000000"/>
              <w:bottom w:val="single" w:sz="6" w:space="0" w:color="000000"/>
              <w:right w:val="single" w:sz="6" w:space="0" w:color="000000"/>
            </w:tcBorders>
            <w:shd w:fill="auto" w:val="clear"/>
          </w:tcPr>
          <w:p>
            <w:pPr>
              <w:pStyle w:val="Western"/>
              <w:bidi w:val="0"/>
              <w:spacing w:lineRule="auto" w:line="240" w:beforeAutospacing="0" w:before="0" w:after="0"/>
              <w:jc w:val="left"/>
              <w:rPr/>
            </w:pPr>
            <w:r>
              <w:rPr>
                <w:rFonts w:cs="Times New Roman" w:ascii="Times New Roman" w:hAnsi="Times New Roman"/>
              </w:rPr>
              <w:t>Усього</w:t>
            </w:r>
          </w:p>
        </w:tc>
        <w:tc>
          <w:tcPr>
            <w:tcW w:w="1614" w:type="dxa"/>
            <w:tcBorders>
              <w:top w:val="single" w:sz="6" w:space="0" w:color="000000"/>
              <w:left w:val="single" w:sz="6" w:space="0" w:color="000000"/>
              <w:bottom w:val="single" w:sz="6" w:space="0" w:color="000000"/>
              <w:right w:val="single" w:sz="6" w:space="0" w:color="000000"/>
            </w:tcBorders>
            <w:shd w:fill="auto" w:val="clear"/>
          </w:tcPr>
          <w:p>
            <w:pPr>
              <w:pStyle w:val="Western"/>
              <w:bidi w:val="0"/>
              <w:spacing w:lineRule="auto" w:line="240" w:beforeAutospacing="0" w:before="0" w:after="0"/>
              <w:jc w:val="left"/>
              <w:rPr/>
            </w:pPr>
            <w:r>
              <w:rPr>
                <w:rFonts w:cs="Times New Roman" w:ascii="Times New Roman" w:hAnsi="Times New Roman"/>
              </w:rPr>
              <w:t>7</w:t>
            </w:r>
          </w:p>
        </w:tc>
        <w:tc>
          <w:tcPr>
            <w:tcW w:w="1248" w:type="dxa"/>
            <w:tcBorders>
              <w:top w:val="single" w:sz="6" w:space="0" w:color="000000"/>
              <w:left w:val="single" w:sz="6" w:space="0" w:color="000000"/>
              <w:bottom w:val="single" w:sz="6" w:space="0" w:color="000000"/>
              <w:right w:val="single" w:sz="6" w:space="0" w:color="000000"/>
            </w:tcBorders>
            <w:shd w:fill="auto" w:val="clear"/>
          </w:tcPr>
          <w:p>
            <w:pPr>
              <w:pStyle w:val="Western"/>
              <w:bidi w:val="0"/>
              <w:spacing w:lineRule="auto" w:line="240" w:beforeAutospacing="0" w:before="0" w:after="0"/>
              <w:jc w:val="left"/>
              <w:rPr>
                <w:rFonts w:ascii="Times New Roman" w:hAnsi="Times New Roman" w:cs="Times New Roman"/>
              </w:rPr>
            </w:pPr>
            <w:r>
              <w:rPr>
                <w:rFonts w:cs="Times New Roman" w:ascii="Times New Roman" w:hAnsi="Times New Roman"/>
              </w:rPr>
            </w:r>
          </w:p>
        </w:tc>
        <w:tc>
          <w:tcPr>
            <w:tcW w:w="1003" w:type="dxa"/>
            <w:tcBorders>
              <w:top w:val="single" w:sz="6" w:space="0" w:color="000000"/>
              <w:left w:val="single" w:sz="6" w:space="0" w:color="000000"/>
              <w:bottom w:val="single" w:sz="6" w:space="0" w:color="000000"/>
              <w:right w:val="single" w:sz="6" w:space="0" w:color="000000"/>
            </w:tcBorders>
            <w:shd w:fill="auto" w:val="clear"/>
          </w:tcPr>
          <w:p>
            <w:pPr>
              <w:pStyle w:val="Western"/>
              <w:bidi w:val="0"/>
              <w:spacing w:lineRule="auto" w:line="240" w:beforeAutospacing="0" w:before="0" w:after="0"/>
              <w:jc w:val="left"/>
              <w:rPr/>
            </w:pPr>
            <w:r>
              <w:rPr>
                <w:rFonts w:cs="Times New Roman" w:ascii="Times New Roman" w:hAnsi="Times New Roman"/>
              </w:rPr>
              <w:t>100</w:t>
            </w:r>
          </w:p>
        </w:tc>
      </w:tr>
    </w:tbl>
    <w:p>
      <w:pPr>
        <w:pStyle w:val="Normal"/>
        <w:bidi w:val="0"/>
        <w:jc w:val="both"/>
        <w:rPr>
          <w:i/>
          <w:i/>
          <w:iCs/>
          <w:color w:val="000000"/>
          <w:sz w:val="16"/>
          <w:szCs w:val="16"/>
          <w:lang w:val="uk-UA"/>
        </w:rPr>
      </w:pPr>
      <w:r>
        <w:rPr>
          <w:i/>
          <w:iCs/>
          <w:color w:val="000000"/>
          <w:sz w:val="16"/>
          <w:szCs w:val="16"/>
          <w:lang w:val="uk-UA"/>
        </w:rPr>
      </w:r>
    </w:p>
    <w:p>
      <w:pPr>
        <w:pStyle w:val="Normal"/>
        <w:bidi w:val="0"/>
        <w:jc w:val="left"/>
        <w:rPr>
          <w:b/>
          <w:b/>
          <w:bCs/>
          <w:color w:val="000000"/>
          <w:sz w:val="16"/>
          <w:szCs w:val="16"/>
          <w:lang w:val="uk-UA"/>
        </w:rPr>
      </w:pPr>
      <w:r>
        <w:rPr>
          <w:b/>
          <w:bCs/>
          <w:color w:val="000000"/>
          <w:sz w:val="16"/>
          <w:szCs w:val="16"/>
          <w:lang w:val="uk-UA"/>
        </w:rPr>
      </w:r>
    </w:p>
    <w:p>
      <w:pPr>
        <w:pStyle w:val="Normal"/>
        <w:bidi w:val="0"/>
        <w:spacing w:before="0" w:after="120"/>
        <w:jc w:val="center"/>
        <w:rPr/>
      </w:pPr>
      <w:r>
        <w:rPr>
          <w:b/>
          <w:bCs/>
          <w:szCs w:val="28"/>
          <w:lang w:val="uk-UA"/>
        </w:rPr>
        <w:t>Шкала оцінювання: національна та ECTS</w:t>
      </w:r>
    </w:p>
    <w:tbl>
      <w:tblPr>
        <w:tblW w:w="10009" w:type="dxa"/>
        <w:jc w:val="center"/>
        <w:tblInd w:w="0" w:type="dxa"/>
        <w:tblCellMar>
          <w:top w:w="0" w:type="dxa"/>
          <w:left w:w="108" w:type="dxa"/>
          <w:bottom w:w="0" w:type="dxa"/>
          <w:right w:w="108" w:type="dxa"/>
        </w:tblCellMar>
        <w:tblLook w:firstRow="0" w:noVBand="0" w:lastRow="0" w:firstColumn="0" w:lastColumn="0" w:noHBand="0" w:val="0000"/>
      </w:tblPr>
      <w:tblGrid>
        <w:gridCol w:w="1500"/>
        <w:gridCol w:w="4510"/>
        <w:gridCol w:w="2126"/>
        <w:gridCol w:w="1872"/>
      </w:tblGrid>
      <w:tr>
        <w:trPr>
          <w:trHeight w:val="205" w:hRule="atLeast"/>
          <w:cantSplit w:val="true"/>
        </w:trPr>
        <w:tc>
          <w:tcPr>
            <w:tcW w:w="1500" w:type="dxa"/>
            <w:vMerge w:val="restart"/>
            <w:tcBorders>
              <w:top w:val="single" w:sz="4" w:space="0" w:color="000000"/>
              <w:left w:val="single" w:sz="4" w:space="0" w:color="000000"/>
              <w:bottom w:val="single" w:sz="4" w:space="0" w:color="000000"/>
              <w:right w:val="single" w:sz="4" w:space="0" w:color="000000"/>
            </w:tcBorders>
            <w:shd w:fill="auto" w:val="clear"/>
          </w:tcPr>
          <w:p>
            <w:pPr>
              <w:pStyle w:val="2"/>
              <w:bidi w:val="0"/>
              <w:spacing w:lineRule="auto" w:line="220" w:before="0" w:after="0"/>
              <w:jc w:val="center"/>
              <w:rPr/>
            </w:pPr>
            <w:r>
              <w:rPr>
                <w:rFonts w:ascii="Times New Roman" w:hAnsi="Times New Roman"/>
                <w:caps/>
                <w:color w:val="auto"/>
                <w:sz w:val="24"/>
                <w:szCs w:val="24"/>
                <w:lang w:val="uk-UA"/>
              </w:rPr>
              <w:t>З</w:t>
            </w:r>
            <w:r>
              <w:rPr>
                <w:rFonts w:ascii="Times New Roman" w:hAnsi="Times New Roman"/>
                <w:color w:val="auto"/>
                <w:sz w:val="24"/>
                <w:szCs w:val="24"/>
                <w:lang w:val="uk-UA"/>
              </w:rPr>
              <w:t>а шкалою</w:t>
            </w:r>
          </w:p>
          <w:p>
            <w:pPr>
              <w:pStyle w:val="6"/>
              <w:bidi w:val="0"/>
              <w:spacing w:lineRule="auto" w:line="220" w:before="0" w:after="0"/>
              <w:jc w:val="center"/>
              <w:rPr/>
            </w:pPr>
            <w:r>
              <w:rPr>
                <w:rFonts w:ascii="Times New Roman" w:hAnsi="Times New Roman"/>
                <w:color w:val="auto"/>
                <w:lang w:val="uk-UA"/>
              </w:rPr>
              <w:t>ECTS</w:t>
            </w:r>
          </w:p>
        </w:tc>
        <w:tc>
          <w:tcPr>
            <w:tcW w:w="4510" w:type="dxa"/>
            <w:vMerge w:val="restart"/>
            <w:tcBorders>
              <w:top w:val="single" w:sz="4" w:space="0" w:color="000000"/>
              <w:left w:val="single" w:sz="4" w:space="0" w:color="000000"/>
              <w:bottom w:val="single" w:sz="4" w:space="0" w:color="000000"/>
              <w:right w:val="single" w:sz="4" w:space="0" w:color="000000"/>
            </w:tcBorders>
            <w:shd w:fill="auto" w:val="clear"/>
          </w:tcPr>
          <w:p>
            <w:pPr>
              <w:pStyle w:val="5"/>
              <w:bidi w:val="0"/>
              <w:spacing w:lineRule="auto" w:line="220" w:before="0" w:after="0"/>
              <w:ind w:right="-108" w:hanging="0"/>
              <w:jc w:val="center"/>
              <w:rPr/>
            </w:pPr>
            <w:r>
              <w:rPr>
                <w:rFonts w:ascii="Times New Roman" w:hAnsi="Times New Roman"/>
                <w:color w:val="auto"/>
                <w:lang w:val="uk-UA"/>
              </w:rPr>
              <w:t>За шкалою університету</w:t>
            </w:r>
          </w:p>
        </w:tc>
        <w:tc>
          <w:tcPr>
            <w:tcW w:w="3998" w:type="dxa"/>
            <w:gridSpan w:val="2"/>
            <w:tcBorders>
              <w:top w:val="single" w:sz="4" w:space="0" w:color="000000"/>
              <w:left w:val="single" w:sz="4" w:space="0" w:color="000000"/>
              <w:bottom w:val="single" w:sz="4" w:space="0" w:color="000000"/>
              <w:right w:val="single" w:sz="4" w:space="0" w:color="000000"/>
            </w:tcBorders>
            <w:shd w:fill="auto" w:val="clear"/>
          </w:tcPr>
          <w:p>
            <w:pPr>
              <w:pStyle w:val="3"/>
              <w:tabs>
                <w:tab w:val="clear" w:pos="709"/>
                <w:tab w:val="left" w:pos="0" w:leader="none"/>
              </w:tabs>
              <w:bidi w:val="0"/>
              <w:spacing w:lineRule="auto" w:line="220" w:before="0" w:after="0"/>
              <w:jc w:val="center"/>
              <w:rPr/>
            </w:pPr>
            <w:r>
              <w:rPr>
                <w:rFonts w:ascii="Times New Roman" w:hAnsi="Times New Roman"/>
                <w:color w:val="auto"/>
                <w:lang w:val="uk-UA"/>
              </w:rPr>
              <w:t>За національною шкалою</w:t>
            </w:r>
          </w:p>
        </w:tc>
      </w:tr>
      <w:tr>
        <w:trPr>
          <w:trHeight w:val="58" w:hRule="atLeast"/>
          <w:cantSplit w:val="true"/>
        </w:trPr>
        <w:tc>
          <w:tcPr>
            <w:tcW w:w="1500" w:type="dxa"/>
            <w:vMerge w:val="continue"/>
            <w:tcBorders>
              <w:top w:val="single" w:sz="4" w:space="0" w:color="000000"/>
              <w:left w:val="single" w:sz="4" w:space="0" w:color="000000"/>
              <w:bottom w:val="single" w:sz="4" w:space="0" w:color="000000"/>
              <w:right w:val="single" w:sz="4" w:space="0" w:color="000000"/>
            </w:tcBorders>
            <w:shd w:fill="auto" w:val="clear"/>
          </w:tcPr>
          <w:p>
            <w:pPr>
              <w:pStyle w:val="2"/>
              <w:bidi w:val="0"/>
              <w:spacing w:lineRule="auto" w:line="220" w:before="0" w:after="0"/>
              <w:jc w:val="left"/>
              <w:rPr>
                <w:rFonts w:ascii="Times New Roman" w:hAnsi="Times New Roman"/>
                <w:color w:val="auto"/>
                <w:sz w:val="24"/>
                <w:szCs w:val="24"/>
                <w:lang w:val="uk-UA"/>
              </w:rPr>
            </w:pPr>
            <w:r>
              <w:rPr>
                <w:rFonts w:ascii="Times New Roman" w:hAnsi="Times New Roman"/>
                <w:color w:val="auto"/>
                <w:sz w:val="24"/>
                <w:szCs w:val="24"/>
                <w:lang w:val="uk-UA"/>
              </w:rPr>
            </w:r>
          </w:p>
        </w:tc>
        <w:tc>
          <w:tcPr>
            <w:tcW w:w="4510" w:type="dxa"/>
            <w:vMerge w:val="continue"/>
            <w:tcBorders>
              <w:top w:val="single" w:sz="4" w:space="0" w:color="000000"/>
              <w:left w:val="single" w:sz="4" w:space="0" w:color="000000"/>
              <w:bottom w:val="single" w:sz="4" w:space="0" w:color="000000"/>
              <w:right w:val="single" w:sz="4" w:space="0" w:color="000000"/>
            </w:tcBorders>
            <w:shd w:fill="auto" w:val="clear"/>
          </w:tcPr>
          <w:p>
            <w:pPr>
              <w:pStyle w:val="5"/>
              <w:bidi w:val="0"/>
              <w:spacing w:lineRule="auto" w:line="220" w:before="0" w:after="0"/>
              <w:jc w:val="left"/>
              <w:rPr>
                <w:rFonts w:ascii="Times New Roman" w:hAnsi="Times New Roman"/>
                <w:color w:val="auto"/>
                <w:lang w:val="uk-UA"/>
              </w:rPr>
            </w:pPr>
            <w:r>
              <w:rPr>
                <w:rFonts w:ascii="Times New Roman" w:hAnsi="Times New Roman"/>
                <w:color w:val="auto"/>
                <w:lang w:val="uk-UA"/>
              </w:rPr>
            </w:r>
          </w:p>
        </w:tc>
        <w:tc>
          <w:tcPr>
            <w:tcW w:w="2126" w:type="dxa"/>
            <w:tcBorders>
              <w:top w:val="single" w:sz="4" w:space="0" w:color="000000"/>
              <w:left w:val="single" w:sz="4" w:space="0" w:color="000000"/>
              <w:bottom w:val="single" w:sz="4" w:space="0" w:color="000000"/>
              <w:right w:val="single" w:sz="4" w:space="0" w:color="000000"/>
            </w:tcBorders>
            <w:shd w:fill="auto" w:val="clear"/>
          </w:tcPr>
          <w:p>
            <w:pPr>
              <w:pStyle w:val="3"/>
              <w:bidi w:val="0"/>
              <w:spacing w:lineRule="auto" w:line="220" w:before="0" w:after="0"/>
              <w:jc w:val="center"/>
              <w:rPr/>
            </w:pPr>
            <w:r>
              <w:rPr>
                <w:rFonts w:ascii="Times New Roman" w:hAnsi="Times New Roman"/>
                <w:color w:val="auto"/>
                <w:lang w:val="uk-UA"/>
              </w:rPr>
              <w:t>Екзамен</w:t>
            </w:r>
          </w:p>
        </w:tc>
        <w:tc>
          <w:tcPr>
            <w:tcW w:w="1872" w:type="dxa"/>
            <w:tcBorders>
              <w:top w:val="single" w:sz="4" w:space="0" w:color="000000"/>
              <w:left w:val="single" w:sz="4" w:space="0" w:color="000000"/>
              <w:bottom w:val="single" w:sz="4" w:space="0" w:color="000000"/>
              <w:right w:val="single" w:sz="4" w:space="0" w:color="000000"/>
            </w:tcBorders>
            <w:shd w:fill="auto" w:val="clear"/>
          </w:tcPr>
          <w:p>
            <w:pPr>
              <w:pStyle w:val="3"/>
              <w:bidi w:val="0"/>
              <w:spacing w:lineRule="auto" w:line="220" w:before="0" w:after="0"/>
              <w:jc w:val="center"/>
              <w:rPr/>
            </w:pPr>
            <w:r>
              <w:rPr>
                <w:rFonts w:ascii="Times New Roman" w:hAnsi="Times New Roman"/>
                <w:color w:val="auto"/>
                <w:lang w:val="uk-UA"/>
              </w:rPr>
              <w:t>Залік</w:t>
            </w:r>
          </w:p>
        </w:tc>
      </w:tr>
      <w:tr>
        <w:trPr>
          <w:cantSplit w:val="true"/>
        </w:trPr>
        <w:tc>
          <w:tcPr>
            <w:tcW w:w="150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bidi w:val="0"/>
              <w:spacing w:lineRule="auto" w:line="220"/>
              <w:ind w:right="-68" w:hanging="0"/>
              <w:jc w:val="center"/>
              <w:rPr/>
            </w:pPr>
            <w:r>
              <w:rPr>
                <w:spacing w:val="-2"/>
                <w:lang w:val="uk-UA"/>
              </w:rPr>
              <w:t>A</w:t>
            </w:r>
          </w:p>
        </w:tc>
        <w:tc>
          <w:tcPr>
            <w:tcW w:w="451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bidi w:val="0"/>
              <w:spacing w:lineRule="auto" w:line="220"/>
              <w:ind w:right="223" w:hanging="0"/>
              <w:jc w:val="center"/>
              <w:rPr/>
            </w:pPr>
            <w:r>
              <w:rPr>
                <w:spacing w:val="-2"/>
                <w:lang w:val="uk-UA"/>
              </w:rPr>
              <w:t>90 – 100 (відмінно)</w:t>
            </w:r>
          </w:p>
        </w:tc>
        <w:tc>
          <w:tcPr>
            <w:tcW w:w="2126" w:type="dxa"/>
            <w:tcBorders>
              <w:top w:val="single" w:sz="4" w:space="0" w:color="000000"/>
              <w:left w:val="single" w:sz="4" w:space="0" w:color="000000"/>
              <w:bottom w:val="single" w:sz="4" w:space="0" w:color="000000"/>
              <w:right w:val="single" w:sz="4" w:space="0" w:color="000000"/>
            </w:tcBorders>
            <w:shd w:fill="auto" w:val="clear"/>
            <w:vAlign w:val="center"/>
          </w:tcPr>
          <w:p>
            <w:pPr>
              <w:pStyle w:val="4"/>
              <w:bidi w:val="0"/>
              <w:spacing w:lineRule="auto" w:line="220" w:before="0" w:after="0"/>
              <w:jc w:val="center"/>
              <w:rPr/>
            </w:pPr>
            <w:r>
              <w:rPr>
                <w:rFonts w:ascii="Times New Roman" w:hAnsi="Times New Roman"/>
                <w:i w:val="false"/>
                <w:color w:val="auto"/>
                <w:lang w:val="uk-UA"/>
              </w:rPr>
              <w:t>5 (відмінно)</w:t>
            </w:r>
          </w:p>
        </w:tc>
        <w:tc>
          <w:tcPr>
            <w:tcW w:w="1872"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4"/>
              <w:bidi w:val="0"/>
              <w:spacing w:lineRule="auto" w:line="220" w:before="0" w:after="0"/>
              <w:jc w:val="center"/>
              <w:rPr/>
            </w:pPr>
            <w:r>
              <w:rPr>
                <w:rFonts w:ascii="Times New Roman" w:hAnsi="Times New Roman"/>
                <w:i w:val="false"/>
                <w:color w:val="auto"/>
                <w:lang w:val="uk-UA"/>
              </w:rPr>
              <w:t>Зараховано</w:t>
            </w:r>
          </w:p>
        </w:tc>
      </w:tr>
      <w:tr>
        <w:trPr>
          <w:cantSplit w:val="true"/>
        </w:trPr>
        <w:tc>
          <w:tcPr>
            <w:tcW w:w="150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bidi w:val="0"/>
              <w:spacing w:lineRule="auto" w:line="220"/>
              <w:ind w:right="-68" w:hanging="0"/>
              <w:jc w:val="center"/>
              <w:rPr/>
            </w:pPr>
            <w:r>
              <w:rPr>
                <w:spacing w:val="-2"/>
                <w:lang w:val="uk-UA"/>
              </w:rPr>
              <w:t>B</w:t>
            </w:r>
          </w:p>
        </w:tc>
        <w:tc>
          <w:tcPr>
            <w:tcW w:w="451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bidi w:val="0"/>
              <w:spacing w:lineRule="auto" w:line="220"/>
              <w:ind w:right="223" w:hanging="0"/>
              <w:jc w:val="center"/>
              <w:rPr/>
            </w:pPr>
            <w:r>
              <w:rPr>
                <w:spacing w:val="-2"/>
                <w:lang w:val="uk-UA"/>
              </w:rPr>
              <w:t>85 – 89 (дуже добре)</w:t>
            </w:r>
          </w:p>
        </w:tc>
        <w:tc>
          <w:tcPr>
            <w:tcW w:w="2126"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Normal"/>
              <w:bidi w:val="0"/>
              <w:spacing w:lineRule="auto" w:line="220"/>
              <w:ind w:right="-54" w:hanging="0"/>
              <w:jc w:val="center"/>
              <w:rPr/>
            </w:pPr>
            <w:r>
              <w:rPr>
                <w:spacing w:val="-2"/>
                <w:lang w:val="uk-UA"/>
              </w:rPr>
              <w:t>4 (добре)</w:t>
            </w:r>
          </w:p>
        </w:tc>
        <w:tc>
          <w:tcPr>
            <w:tcW w:w="1872"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bidi w:val="0"/>
              <w:spacing w:lineRule="auto" w:line="220"/>
              <w:ind w:right="-54" w:hanging="0"/>
              <w:jc w:val="center"/>
              <w:rPr>
                <w:spacing w:val="-2"/>
                <w:lang w:val="uk-UA"/>
              </w:rPr>
            </w:pPr>
            <w:r>
              <w:rPr>
                <w:spacing w:val="-2"/>
                <w:lang w:val="uk-UA"/>
              </w:rPr>
            </w:r>
          </w:p>
        </w:tc>
      </w:tr>
      <w:tr>
        <w:trPr>
          <w:cantSplit w:val="true"/>
        </w:trPr>
        <w:tc>
          <w:tcPr>
            <w:tcW w:w="150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bidi w:val="0"/>
              <w:spacing w:lineRule="auto" w:line="220"/>
              <w:ind w:right="-68" w:hanging="0"/>
              <w:jc w:val="center"/>
              <w:rPr/>
            </w:pPr>
            <w:r>
              <w:rPr>
                <w:spacing w:val="-2"/>
                <w:lang w:val="uk-UA"/>
              </w:rPr>
              <w:t>C</w:t>
            </w:r>
          </w:p>
        </w:tc>
        <w:tc>
          <w:tcPr>
            <w:tcW w:w="451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bidi w:val="0"/>
              <w:spacing w:lineRule="auto" w:line="220"/>
              <w:ind w:right="223" w:hanging="0"/>
              <w:jc w:val="center"/>
              <w:rPr/>
            </w:pPr>
            <w:r>
              <w:rPr>
                <w:spacing w:val="-2"/>
                <w:lang w:val="uk-UA"/>
              </w:rPr>
              <w:t>75 – 84 (добре)</w:t>
            </w:r>
          </w:p>
        </w:tc>
        <w:tc>
          <w:tcPr>
            <w:tcW w:w="2126"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bidi w:val="0"/>
              <w:spacing w:lineRule="auto" w:line="220"/>
              <w:ind w:right="-54" w:hanging="0"/>
              <w:jc w:val="center"/>
              <w:rPr>
                <w:spacing w:val="-2"/>
                <w:lang w:val="uk-UA"/>
              </w:rPr>
            </w:pPr>
            <w:r>
              <w:rPr>
                <w:spacing w:val="-2"/>
                <w:lang w:val="uk-UA"/>
              </w:rPr>
            </w:r>
          </w:p>
        </w:tc>
        <w:tc>
          <w:tcPr>
            <w:tcW w:w="1872"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bidi w:val="0"/>
              <w:spacing w:lineRule="auto" w:line="220"/>
              <w:ind w:right="-54" w:hanging="0"/>
              <w:jc w:val="center"/>
              <w:rPr>
                <w:spacing w:val="-2"/>
                <w:lang w:val="uk-UA"/>
              </w:rPr>
            </w:pPr>
            <w:r>
              <w:rPr>
                <w:spacing w:val="-2"/>
                <w:lang w:val="uk-UA"/>
              </w:rPr>
            </w:r>
          </w:p>
        </w:tc>
      </w:tr>
      <w:tr>
        <w:trPr>
          <w:cantSplit w:val="true"/>
        </w:trPr>
        <w:tc>
          <w:tcPr>
            <w:tcW w:w="150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bidi w:val="0"/>
              <w:spacing w:lineRule="auto" w:line="220"/>
              <w:ind w:right="-68" w:hanging="0"/>
              <w:jc w:val="center"/>
              <w:rPr/>
            </w:pPr>
            <w:r>
              <w:rPr>
                <w:spacing w:val="-2"/>
                <w:lang w:val="uk-UA"/>
              </w:rPr>
              <w:t>D</w:t>
            </w:r>
          </w:p>
        </w:tc>
        <w:tc>
          <w:tcPr>
            <w:tcW w:w="451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bidi w:val="0"/>
              <w:spacing w:lineRule="auto" w:line="220"/>
              <w:ind w:right="223" w:hanging="0"/>
              <w:jc w:val="center"/>
              <w:rPr/>
            </w:pPr>
            <w:r>
              <w:rPr>
                <w:spacing w:val="-2"/>
                <w:lang w:val="uk-UA"/>
              </w:rPr>
              <w:t xml:space="preserve">70 – 74 (задовільно) </w:t>
            </w:r>
          </w:p>
        </w:tc>
        <w:tc>
          <w:tcPr>
            <w:tcW w:w="2126"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Normal"/>
              <w:bidi w:val="0"/>
              <w:spacing w:lineRule="auto" w:line="220"/>
              <w:ind w:right="-54" w:hanging="0"/>
              <w:jc w:val="center"/>
              <w:rPr/>
            </w:pPr>
            <w:r>
              <w:rPr>
                <w:spacing w:val="-2"/>
                <w:lang w:val="uk-UA"/>
              </w:rPr>
              <w:t>3 (задовільно)</w:t>
            </w:r>
          </w:p>
        </w:tc>
        <w:tc>
          <w:tcPr>
            <w:tcW w:w="1872"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bidi w:val="0"/>
              <w:spacing w:lineRule="auto" w:line="220"/>
              <w:ind w:right="-54" w:hanging="0"/>
              <w:jc w:val="center"/>
              <w:rPr>
                <w:spacing w:val="-2"/>
                <w:lang w:val="uk-UA"/>
              </w:rPr>
            </w:pPr>
            <w:r>
              <w:rPr>
                <w:spacing w:val="-2"/>
                <w:lang w:val="uk-UA"/>
              </w:rPr>
            </w:r>
          </w:p>
        </w:tc>
      </w:tr>
      <w:tr>
        <w:trPr>
          <w:cantSplit w:val="true"/>
        </w:trPr>
        <w:tc>
          <w:tcPr>
            <w:tcW w:w="150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bidi w:val="0"/>
              <w:spacing w:lineRule="auto" w:line="220"/>
              <w:ind w:right="-68" w:hanging="0"/>
              <w:jc w:val="center"/>
              <w:rPr/>
            </w:pPr>
            <w:r>
              <w:rPr>
                <w:spacing w:val="-2"/>
                <w:lang w:val="uk-UA"/>
              </w:rPr>
              <w:t>E</w:t>
            </w:r>
          </w:p>
        </w:tc>
        <w:tc>
          <w:tcPr>
            <w:tcW w:w="451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bidi w:val="0"/>
              <w:spacing w:lineRule="auto" w:line="220"/>
              <w:ind w:right="223" w:hanging="0"/>
              <w:jc w:val="center"/>
              <w:rPr/>
            </w:pPr>
            <w:r>
              <w:rPr>
                <w:spacing w:val="-2"/>
                <w:lang w:val="uk-UA"/>
              </w:rPr>
              <w:t>60 – 69 (достатньо)</w:t>
            </w:r>
          </w:p>
        </w:tc>
        <w:tc>
          <w:tcPr>
            <w:tcW w:w="2126"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bidi w:val="0"/>
              <w:spacing w:lineRule="auto" w:line="220"/>
              <w:ind w:right="-54" w:hanging="0"/>
              <w:jc w:val="center"/>
              <w:rPr>
                <w:spacing w:val="-2"/>
                <w:lang w:val="uk-UA"/>
              </w:rPr>
            </w:pPr>
            <w:r>
              <w:rPr>
                <w:spacing w:val="-2"/>
                <w:lang w:val="uk-UA"/>
              </w:rPr>
            </w:r>
          </w:p>
        </w:tc>
        <w:tc>
          <w:tcPr>
            <w:tcW w:w="1872"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bidi w:val="0"/>
              <w:spacing w:lineRule="auto" w:line="220"/>
              <w:ind w:right="-54" w:hanging="0"/>
              <w:jc w:val="center"/>
              <w:rPr>
                <w:spacing w:val="-2"/>
                <w:lang w:val="uk-UA"/>
              </w:rPr>
            </w:pPr>
            <w:r>
              <w:rPr>
                <w:spacing w:val="-2"/>
                <w:lang w:val="uk-UA"/>
              </w:rPr>
            </w:r>
          </w:p>
        </w:tc>
      </w:tr>
      <w:tr>
        <w:trPr>
          <w:cantSplit w:val="true"/>
        </w:trPr>
        <w:tc>
          <w:tcPr>
            <w:tcW w:w="150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bidi w:val="0"/>
              <w:spacing w:lineRule="auto" w:line="220"/>
              <w:ind w:right="-68" w:hanging="0"/>
              <w:jc w:val="center"/>
              <w:rPr/>
            </w:pPr>
            <w:r>
              <w:rPr>
                <w:spacing w:val="-2"/>
                <w:lang w:val="uk-UA"/>
              </w:rPr>
              <w:t>FX</w:t>
            </w:r>
          </w:p>
        </w:tc>
        <w:tc>
          <w:tcPr>
            <w:tcW w:w="451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bidi w:val="0"/>
              <w:spacing w:lineRule="auto" w:line="220"/>
              <w:ind w:right="223" w:hanging="0"/>
              <w:jc w:val="center"/>
              <w:rPr/>
            </w:pPr>
            <w:r>
              <w:rPr>
                <w:spacing w:val="-2"/>
                <w:lang w:val="uk-UA"/>
              </w:rPr>
              <w:t>35 – 59 (незадовільно – з можливістю повторного складання)</w:t>
            </w:r>
          </w:p>
        </w:tc>
        <w:tc>
          <w:tcPr>
            <w:tcW w:w="2126"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Normal"/>
              <w:bidi w:val="0"/>
              <w:spacing w:lineRule="auto" w:line="220"/>
              <w:ind w:right="-54" w:hanging="0"/>
              <w:jc w:val="center"/>
              <w:rPr/>
            </w:pPr>
            <w:r>
              <w:rPr>
                <w:spacing w:val="-2"/>
                <w:lang w:val="uk-UA"/>
              </w:rPr>
              <w:t>2 (незадовільно)</w:t>
            </w:r>
          </w:p>
        </w:tc>
        <w:tc>
          <w:tcPr>
            <w:tcW w:w="1872"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Normal"/>
              <w:bidi w:val="0"/>
              <w:spacing w:lineRule="auto" w:line="220"/>
              <w:ind w:right="-54" w:hanging="0"/>
              <w:jc w:val="left"/>
              <w:rPr/>
            </w:pPr>
            <w:r>
              <w:rPr>
                <w:spacing w:val="-2"/>
                <w:lang w:val="uk-UA"/>
              </w:rPr>
              <w:t>Не зараховано</w:t>
            </w:r>
          </w:p>
        </w:tc>
      </w:tr>
      <w:tr>
        <w:trPr>
          <w:cantSplit w:val="true"/>
        </w:trPr>
        <w:tc>
          <w:tcPr>
            <w:tcW w:w="150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bidi w:val="0"/>
              <w:spacing w:lineRule="auto" w:line="220"/>
              <w:ind w:right="-68" w:hanging="0"/>
              <w:jc w:val="center"/>
              <w:rPr/>
            </w:pPr>
            <w:r>
              <w:rPr>
                <w:spacing w:val="-2"/>
                <w:lang w:val="uk-UA"/>
              </w:rPr>
              <w:t>F</w:t>
            </w:r>
          </w:p>
        </w:tc>
        <w:tc>
          <w:tcPr>
            <w:tcW w:w="451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bidi w:val="0"/>
              <w:spacing w:lineRule="auto" w:line="220"/>
              <w:ind w:right="223" w:hanging="0"/>
              <w:jc w:val="center"/>
              <w:rPr/>
            </w:pPr>
            <w:r>
              <w:rPr>
                <w:spacing w:val="-2"/>
                <w:lang w:val="uk-UA"/>
              </w:rPr>
              <w:t>1 – 34 (незадовільно – з обов’язковим повторним курсом)</w:t>
            </w:r>
          </w:p>
        </w:tc>
        <w:tc>
          <w:tcPr>
            <w:tcW w:w="2126"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bidi w:val="0"/>
              <w:spacing w:lineRule="auto" w:line="220"/>
              <w:ind w:right="-54" w:hanging="0"/>
              <w:jc w:val="center"/>
              <w:rPr>
                <w:spacing w:val="-2"/>
                <w:lang w:val="uk-UA"/>
              </w:rPr>
            </w:pPr>
            <w:r>
              <w:rPr>
                <w:spacing w:val="-2"/>
                <w:lang w:val="uk-UA"/>
              </w:rPr>
            </w:r>
          </w:p>
        </w:tc>
        <w:tc>
          <w:tcPr>
            <w:tcW w:w="1872"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bidi w:val="0"/>
              <w:spacing w:lineRule="auto" w:line="220"/>
              <w:ind w:right="-54" w:hanging="0"/>
              <w:jc w:val="center"/>
              <w:rPr>
                <w:spacing w:val="-2"/>
                <w:lang w:val="uk-UA"/>
              </w:rPr>
            </w:pPr>
            <w:r>
              <w:rPr>
                <w:spacing w:val="-2"/>
                <w:lang w:val="uk-UA"/>
              </w:rPr>
            </w:r>
          </w:p>
        </w:tc>
      </w:tr>
    </w:tbl>
    <w:p>
      <w:pPr>
        <w:pStyle w:val="Normal"/>
        <w:bidi w:val="0"/>
        <w:jc w:val="left"/>
        <w:rPr>
          <w:b/>
          <w:b/>
          <w:bCs/>
          <w:color w:val="000000"/>
          <w:sz w:val="28"/>
          <w:lang w:val="uk-UA"/>
        </w:rPr>
      </w:pPr>
      <w:r>
        <w:rPr>
          <w:b/>
          <w:bCs/>
          <w:color w:val="000000"/>
          <w:sz w:val="28"/>
          <w:lang w:val="uk-UA"/>
        </w:rPr>
      </w:r>
    </w:p>
    <w:p>
      <w:pPr>
        <w:pStyle w:val="Normal"/>
        <w:bidi w:val="0"/>
        <w:jc w:val="center"/>
        <w:rPr/>
      </w:pPr>
      <w:r>
        <w:rPr>
          <w:b/>
          <w:bCs/>
          <w:color w:val="000000"/>
          <w:sz w:val="28"/>
          <w:lang w:val="uk-UA"/>
        </w:rPr>
        <w:t>РОЗКЛАД КУРСУ ЗА ТЕМАМИ І КОНТРОЛЬНІ ЗАВДАННЯ</w:t>
      </w:r>
    </w:p>
    <w:tbl>
      <w:tblPr>
        <w:tblW w:w="9640" w:type="dxa"/>
        <w:jc w:val="left"/>
        <w:tblInd w:w="-60" w:type="dxa"/>
        <w:tblCellMar>
          <w:top w:w="57" w:type="dxa"/>
          <w:left w:w="57" w:type="dxa"/>
          <w:bottom w:w="57" w:type="dxa"/>
          <w:right w:w="0" w:type="dxa"/>
        </w:tblCellMar>
        <w:tblLook w:firstRow="1" w:noVBand="1" w:lastRow="0" w:firstColumn="1" w:lastColumn="0" w:noHBand="0" w:val="04a0"/>
      </w:tblPr>
      <w:tblGrid>
        <w:gridCol w:w="1065"/>
        <w:gridCol w:w="5386"/>
        <w:gridCol w:w="3189"/>
      </w:tblGrid>
      <w:tr>
        <w:trPr/>
        <w:tc>
          <w:tcPr>
            <w:tcW w:w="1065" w:type="dxa"/>
            <w:tcBorders>
              <w:top w:val="single" w:sz="6" w:space="0" w:color="000000"/>
              <w:left w:val="single" w:sz="6" w:space="0" w:color="000000"/>
              <w:bottom w:val="single" w:sz="6" w:space="0" w:color="000000"/>
            </w:tcBorders>
            <w:shd w:fill="auto" w:val="clear"/>
          </w:tcPr>
          <w:p>
            <w:pPr>
              <w:pStyle w:val="Western1"/>
              <w:bidi w:val="0"/>
              <w:spacing w:before="0" w:after="0"/>
              <w:jc w:val="left"/>
              <w:rPr>
                <w:rFonts w:ascii="Times New Roman" w:hAnsi="Times New Roman" w:cs="Times New Roman"/>
              </w:rPr>
            </w:pPr>
            <w:r>
              <w:rPr>
                <w:rFonts w:cs="Times New Roman" w:ascii="Times New Roman" w:hAnsi="Times New Roman"/>
              </w:rPr>
            </w:r>
          </w:p>
        </w:tc>
        <w:tc>
          <w:tcPr>
            <w:tcW w:w="5386" w:type="dxa"/>
            <w:tcBorders>
              <w:top w:val="single" w:sz="6" w:space="0" w:color="000000"/>
              <w:left w:val="single" w:sz="6" w:space="0" w:color="000000"/>
              <w:bottom w:val="single" w:sz="6" w:space="0" w:color="000000"/>
            </w:tcBorders>
            <w:shd w:fill="auto" w:val="clear"/>
          </w:tcPr>
          <w:p>
            <w:pPr>
              <w:pStyle w:val="Western1"/>
              <w:bidi w:val="0"/>
              <w:spacing w:before="0" w:after="0"/>
              <w:jc w:val="left"/>
              <w:rPr>
                <w:rFonts w:ascii="Times New Roman" w:hAnsi="Times New Roman" w:cs="Times New Roman"/>
              </w:rPr>
            </w:pPr>
            <w:r>
              <w:rPr>
                <w:rFonts w:cs="Times New Roman" w:ascii="Times New Roman" w:hAnsi="Times New Roman"/>
              </w:rPr>
            </w:r>
          </w:p>
        </w:tc>
        <w:tc>
          <w:tcPr>
            <w:tcW w:w="3189" w:type="dxa"/>
            <w:tcBorders>
              <w:top w:val="single" w:sz="6" w:space="0" w:color="000000"/>
              <w:left w:val="single" w:sz="6" w:space="0" w:color="000000"/>
              <w:bottom w:val="single" w:sz="6" w:space="0" w:color="000000"/>
              <w:right w:val="single" w:sz="6" w:space="0" w:color="000000"/>
            </w:tcBorders>
            <w:shd w:fill="auto" w:val="clear"/>
            <w:tcMar>
              <w:right w:w="57" w:type="dxa"/>
            </w:tcMar>
          </w:tcPr>
          <w:p>
            <w:pPr>
              <w:pStyle w:val="Western1"/>
              <w:bidi w:val="0"/>
              <w:spacing w:before="0" w:after="0"/>
              <w:jc w:val="left"/>
              <w:rPr/>
            </w:pPr>
            <w:r>
              <w:rPr>
                <w:rFonts w:cs="Times New Roman" w:ascii="Times New Roman" w:hAnsi="Times New Roman"/>
                <w:lang w:val="uk-UA"/>
              </w:rPr>
              <w:t>Матеріали навчально- методичного комплексу</w:t>
            </w:r>
          </w:p>
        </w:tc>
      </w:tr>
      <w:tr>
        <w:trPr/>
        <w:tc>
          <w:tcPr>
            <w:tcW w:w="1065" w:type="dxa"/>
            <w:tcBorders>
              <w:top w:val="single" w:sz="6" w:space="0" w:color="000000"/>
              <w:left w:val="single" w:sz="6" w:space="0" w:color="000000"/>
              <w:bottom w:val="single" w:sz="6" w:space="0" w:color="000000"/>
            </w:tcBorders>
            <w:shd w:fill="auto" w:val="clear"/>
          </w:tcPr>
          <w:p>
            <w:pPr>
              <w:pStyle w:val="Western1"/>
              <w:bidi w:val="0"/>
              <w:spacing w:before="0" w:after="0"/>
              <w:jc w:val="left"/>
              <w:rPr>
                <w:rFonts w:ascii="Times New Roman" w:hAnsi="Times New Roman" w:cs="Times New Roman"/>
              </w:rPr>
            </w:pPr>
            <w:r>
              <w:rPr>
                <w:rFonts w:cs="Times New Roman" w:ascii="Times New Roman" w:hAnsi="Times New Roman"/>
              </w:rPr>
            </w:r>
          </w:p>
        </w:tc>
        <w:tc>
          <w:tcPr>
            <w:tcW w:w="5386" w:type="dxa"/>
            <w:tcBorders>
              <w:top w:val="single" w:sz="6" w:space="0" w:color="000000"/>
              <w:left w:val="single" w:sz="6" w:space="0" w:color="000000"/>
              <w:bottom w:val="single" w:sz="6" w:space="0" w:color="000000"/>
            </w:tcBorders>
            <w:shd w:fill="auto" w:val="clear"/>
          </w:tcPr>
          <w:p>
            <w:pPr>
              <w:pStyle w:val="Western1"/>
              <w:bidi w:val="0"/>
              <w:spacing w:before="0" w:after="0"/>
              <w:jc w:val="center"/>
              <w:rPr/>
            </w:pPr>
            <w:r>
              <w:rPr>
                <w:rFonts w:cs="Times New Roman" w:ascii="Times New Roman" w:hAnsi="Times New Roman"/>
                <w:b/>
                <w:i/>
                <w:lang w:val="uk-UA"/>
              </w:rPr>
              <w:t>Змістовий модуль 1</w:t>
            </w:r>
          </w:p>
        </w:tc>
        <w:tc>
          <w:tcPr>
            <w:tcW w:w="3189" w:type="dxa"/>
            <w:tcBorders>
              <w:top w:val="single" w:sz="6" w:space="0" w:color="000000"/>
              <w:left w:val="single" w:sz="6" w:space="0" w:color="000000"/>
              <w:bottom w:val="single" w:sz="6" w:space="0" w:color="000000"/>
              <w:right w:val="single" w:sz="6" w:space="0" w:color="000000"/>
            </w:tcBorders>
            <w:shd w:fill="auto" w:val="clear"/>
            <w:tcMar>
              <w:right w:w="57" w:type="dxa"/>
            </w:tcMar>
          </w:tcPr>
          <w:p>
            <w:pPr>
              <w:pStyle w:val="Western1"/>
              <w:bidi w:val="0"/>
              <w:spacing w:before="0" w:after="0"/>
              <w:jc w:val="left"/>
              <w:rPr>
                <w:rFonts w:ascii="Times New Roman" w:hAnsi="Times New Roman" w:cs="Times New Roman"/>
                <w:lang w:val="uk-UA"/>
              </w:rPr>
            </w:pPr>
            <w:r>
              <w:rPr>
                <w:rFonts w:cs="Times New Roman" w:ascii="Times New Roman" w:hAnsi="Times New Roman"/>
                <w:lang w:val="uk-UA"/>
              </w:rPr>
            </w:r>
          </w:p>
        </w:tc>
      </w:tr>
      <w:tr>
        <w:trPr/>
        <w:tc>
          <w:tcPr>
            <w:tcW w:w="1065" w:type="dxa"/>
            <w:tcBorders>
              <w:left w:val="single" w:sz="6" w:space="0" w:color="000000"/>
              <w:bottom w:val="single" w:sz="6" w:space="0" w:color="000000"/>
            </w:tcBorders>
            <w:shd w:fill="auto" w:val="clear"/>
            <w:tcMar>
              <w:top w:w="0" w:type="dxa"/>
            </w:tcMar>
          </w:tcPr>
          <w:p>
            <w:pPr>
              <w:pStyle w:val="Normal"/>
              <w:numPr>
                <w:ilvl w:val="0"/>
                <w:numId w:val="3"/>
              </w:numPr>
              <w:bidi w:val="0"/>
              <w:spacing w:beforeAutospacing="1" w:afterAutospacing="1"/>
              <w:jc w:val="left"/>
              <w:rPr/>
            </w:pPr>
            <w:r>
              <w:rPr/>
            </w:r>
          </w:p>
        </w:tc>
        <w:tc>
          <w:tcPr>
            <w:tcW w:w="5386" w:type="dxa"/>
            <w:tcBorders>
              <w:left w:val="single" w:sz="6" w:space="0" w:color="000000"/>
              <w:bottom w:val="single" w:sz="6" w:space="0" w:color="000000"/>
            </w:tcBorders>
            <w:shd w:fill="auto" w:val="clear"/>
            <w:tcMar>
              <w:top w:w="0" w:type="dxa"/>
            </w:tcMar>
          </w:tcPr>
          <w:p>
            <w:pPr>
              <w:pStyle w:val="Normal"/>
              <w:shd w:val="clear" w:color="auto" w:fill="FFFFFF"/>
              <w:bidi w:val="0"/>
              <w:jc w:val="both"/>
              <w:rPr/>
            </w:pPr>
            <w:r>
              <w:rPr>
                <w:lang w:val="uk-UA"/>
              </w:rPr>
              <w:t>Тема 1. Теоретичні підходи до перинатального розвитку в п</w:t>
            </w:r>
            <w:r>
              <w:rPr>
                <w:lang w:val="ru-RU"/>
              </w:rPr>
              <w:t>ренатальн</w:t>
            </w:r>
            <w:r>
              <w:rPr>
                <w:lang w:val="uk-UA"/>
              </w:rPr>
              <w:t>ій</w:t>
            </w:r>
            <w:r>
              <w:rPr>
                <w:lang w:val="ru-RU"/>
              </w:rPr>
              <w:t xml:space="preserve"> педагог</w:t>
            </w:r>
            <w:r>
              <w:rPr>
                <w:lang w:val="uk-UA"/>
              </w:rPr>
              <w:t>іці та п</w:t>
            </w:r>
            <w:r>
              <w:rPr>
                <w:lang w:val="ru-RU"/>
              </w:rPr>
              <w:t>ренатальн</w:t>
            </w:r>
            <w:r>
              <w:rPr>
                <w:lang w:val="uk-UA"/>
              </w:rPr>
              <w:t>ій</w:t>
            </w:r>
            <w:r>
              <w:rPr>
                <w:lang w:val="ru-RU"/>
              </w:rPr>
              <w:t xml:space="preserve"> п</w:t>
            </w:r>
            <w:r>
              <w:rPr>
                <w:lang w:val="uk-UA"/>
              </w:rPr>
              <w:t>сихології.</w:t>
            </w:r>
          </w:p>
        </w:tc>
        <w:tc>
          <w:tcPr>
            <w:tcW w:w="3189" w:type="dxa"/>
            <w:vMerge w:val="restart"/>
            <w:tcBorders>
              <w:left w:val="single" w:sz="6" w:space="0" w:color="000000"/>
              <w:bottom w:val="single" w:sz="6" w:space="0" w:color="000000"/>
              <w:right w:val="single" w:sz="6" w:space="0" w:color="000000"/>
            </w:tcBorders>
            <w:shd w:fill="auto" w:val="clear"/>
            <w:tcMar>
              <w:top w:w="0" w:type="dxa"/>
              <w:right w:w="57" w:type="dxa"/>
            </w:tcMar>
          </w:tcPr>
          <w:p>
            <w:pPr>
              <w:pStyle w:val="Western1"/>
              <w:bidi w:val="0"/>
              <w:spacing w:before="0" w:after="0"/>
              <w:jc w:val="left"/>
              <w:rPr/>
            </w:pPr>
            <w:r>
              <w:rPr>
                <w:rFonts w:cs="Times New Roman" w:ascii="Times New Roman" w:hAnsi="Times New Roman"/>
                <w:lang w:val="uk-UA"/>
              </w:rPr>
              <w:t xml:space="preserve">Плани лекцій і рекомендована література до них, плани практичних занять, методичні вказівки і рекомендована література, письмові завдання до планів практичних занять, запитання для підсумкового контролю, тестові завдання, розміщені в </w:t>
            </w:r>
            <w:r>
              <w:rPr>
                <w:rFonts w:cs="Times New Roman" w:ascii="Times New Roman" w:hAnsi="Times New Roman"/>
                <w:lang w:val="uk-UA"/>
              </w:rPr>
              <w:t>СЕЗН Moodle за посиланням:</w:t>
            </w:r>
            <w:r>
              <w:rPr>
                <w:rFonts w:cs="Times New Roman" w:ascii="Times New Roman" w:hAnsi="Times New Roman"/>
                <w:lang w:val="uk-UA"/>
              </w:rPr>
              <w:t xml:space="preserve"> </w:t>
            </w:r>
          </w:p>
          <w:p>
            <w:pPr>
              <w:pStyle w:val="Western1"/>
              <w:bidi w:val="0"/>
              <w:spacing w:before="280" w:after="0"/>
              <w:jc w:val="left"/>
              <w:rPr>
                <w:rFonts w:ascii="Times New Roman" w:hAnsi="Times New Roman" w:cs="Times New Roman"/>
                <w:lang w:val="uk-UA"/>
              </w:rPr>
            </w:pPr>
            <w:hyperlink r:id="rId4">
              <w:r>
                <w:rPr>
                  <w:rStyle w:val="Style9"/>
                  <w:rFonts w:cs="Times New Roman" w:ascii="Times New Roman" w:hAnsi="Times New Roman"/>
                  <w:lang w:val="uk-UA"/>
                </w:rPr>
                <w:t>https://moodle.znu.edu.ua/course/view.php?id=6887</w:t>
              </w:r>
            </w:hyperlink>
            <w:r>
              <w:rPr>
                <w:rFonts w:cs="Times New Roman" w:ascii="Times New Roman" w:hAnsi="Times New Roman"/>
                <w:lang w:val="uk-UA"/>
              </w:rPr>
              <w:t xml:space="preserve"> </w:t>
            </w:r>
          </w:p>
        </w:tc>
      </w:tr>
      <w:tr>
        <w:trPr/>
        <w:tc>
          <w:tcPr>
            <w:tcW w:w="1065" w:type="dxa"/>
            <w:tcBorders>
              <w:left w:val="single" w:sz="6" w:space="0" w:color="000000"/>
              <w:bottom w:val="single" w:sz="6" w:space="0" w:color="000000"/>
            </w:tcBorders>
            <w:shd w:fill="auto" w:val="clear"/>
            <w:tcMar>
              <w:top w:w="0" w:type="dxa"/>
            </w:tcMar>
          </w:tcPr>
          <w:p>
            <w:pPr>
              <w:pStyle w:val="Normal"/>
              <w:numPr>
                <w:ilvl w:val="0"/>
                <w:numId w:val="4"/>
              </w:numPr>
              <w:bidi w:val="0"/>
              <w:spacing w:beforeAutospacing="1" w:afterAutospacing="1"/>
              <w:jc w:val="left"/>
              <w:rPr>
                <w:lang w:val="uk-UA"/>
              </w:rPr>
            </w:pPr>
            <w:r>
              <w:rPr>
                <w:lang w:val="uk-UA"/>
              </w:rPr>
            </w:r>
          </w:p>
        </w:tc>
        <w:tc>
          <w:tcPr>
            <w:tcW w:w="5386" w:type="dxa"/>
            <w:tcBorders>
              <w:left w:val="single" w:sz="6" w:space="0" w:color="000000"/>
              <w:bottom w:val="single" w:sz="6" w:space="0" w:color="000000"/>
            </w:tcBorders>
            <w:shd w:fill="auto" w:val="clear"/>
            <w:tcMar>
              <w:top w:w="0" w:type="dxa"/>
            </w:tcMar>
          </w:tcPr>
          <w:p>
            <w:pPr>
              <w:pStyle w:val="Normal"/>
              <w:bidi w:val="0"/>
              <w:jc w:val="left"/>
              <w:rPr/>
            </w:pPr>
            <w:r>
              <w:rPr>
                <w:bCs/>
                <w:color w:val="000000"/>
                <w:lang w:val="ru-RU"/>
              </w:rPr>
              <w:t xml:space="preserve">Тема </w:t>
            </w:r>
            <w:r>
              <w:rPr>
                <w:bCs/>
                <w:color w:val="000000"/>
                <w:lang w:val="uk-UA"/>
              </w:rPr>
              <w:t>2</w:t>
            </w:r>
            <w:r>
              <w:rPr>
                <w:bCs/>
                <w:color w:val="000000"/>
                <w:lang w:val="ru-RU"/>
              </w:rPr>
              <w:t>.</w:t>
            </w:r>
            <w:r>
              <w:rPr>
                <w:iCs/>
                <w:color w:val="000000"/>
              </w:rPr>
              <w:t> </w:t>
            </w:r>
            <w:r>
              <w:rPr>
                <w:bCs/>
                <w:color w:val="000000"/>
                <w:lang w:val="ru-RU"/>
              </w:rPr>
              <w:t>Пренатальна психологія.</w:t>
            </w:r>
            <w:r>
              <w:rPr>
                <w:color w:val="000000"/>
              </w:rPr>
              <w:t> </w:t>
            </w:r>
            <w:r>
              <w:rPr>
                <w:bCs/>
                <w:color w:val="000000"/>
                <w:lang w:val="ru-RU"/>
              </w:rPr>
              <w:t>Особливості психічного</w:t>
            </w:r>
            <w:r>
              <w:rPr>
                <w:bCs/>
                <w:color w:val="000000"/>
              </w:rPr>
              <w:t> </w:t>
            </w:r>
            <w:r>
              <w:rPr>
                <w:bCs/>
                <w:color w:val="000000"/>
                <w:lang w:val="ru-RU"/>
              </w:rPr>
              <w:t>розвитку новонародженого</w:t>
            </w:r>
            <w:r>
              <w:rPr>
                <w:bCs/>
                <w:color w:val="000000"/>
                <w:lang w:val="uk-UA"/>
              </w:rPr>
              <w:t>.</w:t>
            </w:r>
          </w:p>
        </w:tc>
        <w:tc>
          <w:tcPr>
            <w:tcW w:w="3189" w:type="dxa"/>
            <w:vMerge w:val="continue"/>
            <w:tcBorders>
              <w:left w:val="single" w:sz="6" w:space="0" w:color="000000"/>
              <w:bottom w:val="single" w:sz="6" w:space="0" w:color="000000"/>
              <w:right w:val="single" w:sz="6" w:space="0" w:color="000000"/>
            </w:tcBorders>
            <w:shd w:fill="auto" w:val="clear"/>
            <w:tcMar>
              <w:top w:w="60" w:type="dxa"/>
              <w:left w:w="60" w:type="dxa"/>
              <w:bottom w:w="60" w:type="dxa"/>
              <w:right w:w="60" w:type="dxa"/>
            </w:tcMar>
            <w:vAlign w:val="center"/>
          </w:tcPr>
          <w:p>
            <w:pPr>
              <w:pStyle w:val="Normal"/>
              <w:bidi w:val="0"/>
              <w:jc w:val="left"/>
              <w:rPr>
                <w:color w:val="000000"/>
                <w:lang w:val="ru-RU"/>
              </w:rPr>
            </w:pPr>
            <w:r>
              <w:rPr>
                <w:color w:val="000000"/>
                <w:lang w:val="ru-RU"/>
              </w:rPr>
            </w:r>
          </w:p>
        </w:tc>
      </w:tr>
      <w:tr>
        <w:trPr/>
        <w:tc>
          <w:tcPr>
            <w:tcW w:w="1065" w:type="dxa"/>
            <w:tcBorders>
              <w:left w:val="single" w:sz="6" w:space="0" w:color="000000"/>
              <w:bottom w:val="single" w:sz="6" w:space="0" w:color="000000"/>
            </w:tcBorders>
            <w:shd w:fill="auto" w:val="clear"/>
            <w:tcMar>
              <w:top w:w="0" w:type="dxa"/>
            </w:tcMar>
          </w:tcPr>
          <w:p>
            <w:pPr>
              <w:pStyle w:val="Normal"/>
              <w:numPr>
                <w:ilvl w:val="0"/>
                <w:numId w:val="5"/>
              </w:numPr>
              <w:bidi w:val="0"/>
              <w:spacing w:beforeAutospacing="1" w:afterAutospacing="1"/>
              <w:jc w:val="left"/>
              <w:rPr>
                <w:lang w:val="ru-RU"/>
              </w:rPr>
            </w:pPr>
            <w:r>
              <w:rPr>
                <w:lang w:val="ru-RU"/>
              </w:rPr>
            </w:r>
          </w:p>
        </w:tc>
        <w:tc>
          <w:tcPr>
            <w:tcW w:w="5386" w:type="dxa"/>
            <w:tcBorders>
              <w:left w:val="single" w:sz="6" w:space="0" w:color="000000"/>
              <w:bottom w:val="single" w:sz="6" w:space="0" w:color="000000"/>
            </w:tcBorders>
            <w:shd w:fill="auto" w:val="clear"/>
            <w:tcMar>
              <w:top w:w="0" w:type="dxa"/>
            </w:tcMar>
          </w:tcPr>
          <w:p>
            <w:pPr>
              <w:pStyle w:val="Normal"/>
              <w:bidi w:val="0"/>
              <w:jc w:val="left"/>
              <w:rPr/>
            </w:pPr>
            <w:r>
              <w:rPr>
                <w:bCs/>
                <w:color w:val="000000"/>
                <w:lang w:val="ru-RU"/>
              </w:rPr>
              <w:t xml:space="preserve">Тема </w:t>
            </w:r>
            <w:r>
              <w:rPr>
                <w:bCs/>
                <w:color w:val="000000"/>
                <w:lang w:val="uk-UA"/>
              </w:rPr>
              <w:t>3</w:t>
            </w:r>
            <w:r>
              <w:rPr>
                <w:bCs/>
                <w:color w:val="000000"/>
                <w:lang w:val="ru-RU"/>
              </w:rPr>
              <w:t>.</w:t>
            </w:r>
            <w:r>
              <w:rPr>
                <w:iCs/>
                <w:color w:val="000000"/>
              </w:rPr>
              <w:t> </w:t>
            </w:r>
            <w:r>
              <w:rPr>
                <w:bCs/>
                <w:color w:val="000000"/>
                <w:lang w:val="ru-RU"/>
              </w:rPr>
              <w:t>Особливості психічного розвитку немовлят.</w:t>
            </w:r>
            <w:r>
              <w:rPr>
                <w:bCs/>
                <w:color w:val="000000"/>
              </w:rPr>
              <w:t> </w:t>
            </w:r>
            <w:r>
              <w:rPr>
                <w:color w:val="000000"/>
                <w:lang w:val="ru-RU"/>
              </w:rPr>
              <w:br/>
            </w:r>
          </w:p>
        </w:tc>
        <w:tc>
          <w:tcPr>
            <w:tcW w:w="3189" w:type="dxa"/>
            <w:vMerge w:val="continue"/>
            <w:tcBorders>
              <w:left w:val="single" w:sz="6" w:space="0" w:color="000000"/>
              <w:bottom w:val="single" w:sz="6" w:space="0" w:color="000000"/>
              <w:right w:val="single" w:sz="6" w:space="0" w:color="000000"/>
            </w:tcBorders>
            <w:shd w:fill="auto" w:val="clear"/>
            <w:tcMar>
              <w:top w:w="60" w:type="dxa"/>
              <w:left w:w="60" w:type="dxa"/>
              <w:bottom w:w="60" w:type="dxa"/>
              <w:right w:w="60" w:type="dxa"/>
            </w:tcMar>
            <w:vAlign w:val="center"/>
          </w:tcPr>
          <w:p>
            <w:pPr>
              <w:pStyle w:val="Normal"/>
              <w:bidi w:val="0"/>
              <w:jc w:val="left"/>
              <w:rPr>
                <w:color w:val="000000"/>
                <w:lang w:val="ru-RU"/>
              </w:rPr>
            </w:pPr>
            <w:r>
              <w:rPr>
                <w:color w:val="000000"/>
                <w:lang w:val="ru-RU"/>
              </w:rPr>
            </w:r>
          </w:p>
        </w:tc>
      </w:tr>
      <w:tr>
        <w:trPr/>
        <w:tc>
          <w:tcPr>
            <w:tcW w:w="1065" w:type="dxa"/>
            <w:tcBorders>
              <w:left w:val="single" w:sz="6" w:space="0" w:color="000000"/>
              <w:bottom w:val="single" w:sz="6" w:space="0" w:color="000000"/>
            </w:tcBorders>
            <w:shd w:fill="auto" w:val="clear"/>
            <w:tcMar>
              <w:top w:w="0" w:type="dxa"/>
            </w:tcMar>
          </w:tcPr>
          <w:p>
            <w:pPr>
              <w:pStyle w:val="Normal"/>
              <w:numPr>
                <w:ilvl w:val="0"/>
                <w:numId w:val="6"/>
              </w:numPr>
              <w:bidi w:val="0"/>
              <w:spacing w:beforeAutospacing="1" w:afterAutospacing="1"/>
              <w:jc w:val="left"/>
              <w:rPr>
                <w:lang w:val="ru-RU"/>
              </w:rPr>
            </w:pPr>
            <w:r>
              <w:rPr>
                <w:lang w:val="ru-RU"/>
              </w:rPr>
            </w:r>
          </w:p>
        </w:tc>
        <w:tc>
          <w:tcPr>
            <w:tcW w:w="5386" w:type="dxa"/>
            <w:tcBorders>
              <w:left w:val="single" w:sz="6" w:space="0" w:color="000000"/>
              <w:bottom w:val="single" w:sz="6" w:space="0" w:color="000000"/>
            </w:tcBorders>
            <w:shd w:fill="auto" w:val="clear"/>
            <w:tcMar>
              <w:top w:w="0" w:type="dxa"/>
            </w:tcMar>
          </w:tcPr>
          <w:p>
            <w:pPr>
              <w:pStyle w:val="Normal"/>
              <w:shd w:val="clear" w:color="auto" w:fill="FFFFFF"/>
              <w:bidi w:val="0"/>
              <w:jc w:val="both"/>
              <w:rPr/>
            </w:pPr>
            <w:r>
              <w:rPr>
                <w:lang w:val="uk-UA"/>
              </w:rPr>
              <w:t>Тема 4. Методи діагностики і практичні прийоми роботи в перинатальній психології.</w:t>
            </w:r>
          </w:p>
        </w:tc>
        <w:tc>
          <w:tcPr>
            <w:tcW w:w="3189" w:type="dxa"/>
            <w:vMerge w:val="continue"/>
            <w:tcBorders>
              <w:left w:val="single" w:sz="6" w:space="0" w:color="000000"/>
              <w:bottom w:val="single" w:sz="6" w:space="0" w:color="000000"/>
              <w:right w:val="single" w:sz="6" w:space="0" w:color="000000"/>
            </w:tcBorders>
            <w:shd w:fill="auto" w:val="clear"/>
            <w:tcMar>
              <w:top w:w="60" w:type="dxa"/>
              <w:left w:w="60" w:type="dxa"/>
              <w:bottom w:w="60" w:type="dxa"/>
              <w:right w:w="60" w:type="dxa"/>
            </w:tcMar>
            <w:vAlign w:val="center"/>
          </w:tcPr>
          <w:p>
            <w:pPr>
              <w:pStyle w:val="Normal"/>
              <w:bidi w:val="0"/>
              <w:jc w:val="left"/>
              <w:rPr>
                <w:color w:val="000000"/>
                <w:lang w:val="ru-RU"/>
              </w:rPr>
            </w:pPr>
            <w:r>
              <w:rPr>
                <w:color w:val="000000"/>
                <w:lang w:val="ru-RU"/>
              </w:rPr>
            </w:r>
          </w:p>
        </w:tc>
      </w:tr>
      <w:tr>
        <w:trPr/>
        <w:tc>
          <w:tcPr>
            <w:tcW w:w="1065" w:type="dxa"/>
            <w:tcBorders>
              <w:left w:val="single" w:sz="6" w:space="0" w:color="000000"/>
              <w:bottom w:val="single" w:sz="6" w:space="0" w:color="000000"/>
            </w:tcBorders>
            <w:shd w:fill="auto" w:val="clear"/>
            <w:tcMar>
              <w:top w:w="0" w:type="dxa"/>
            </w:tcMar>
          </w:tcPr>
          <w:p>
            <w:pPr>
              <w:pStyle w:val="Normal"/>
              <w:bidi w:val="0"/>
              <w:spacing w:beforeAutospacing="1" w:after="0"/>
              <w:ind w:left="720" w:hanging="0"/>
              <w:jc w:val="left"/>
              <w:rPr>
                <w:lang w:val="ru-RU"/>
              </w:rPr>
            </w:pPr>
            <w:r>
              <w:rPr>
                <w:lang w:val="ru-RU"/>
              </w:rPr>
            </w:r>
          </w:p>
        </w:tc>
        <w:tc>
          <w:tcPr>
            <w:tcW w:w="5386" w:type="dxa"/>
            <w:tcBorders>
              <w:left w:val="single" w:sz="6" w:space="0" w:color="000000"/>
              <w:bottom w:val="single" w:sz="6" w:space="0" w:color="000000"/>
            </w:tcBorders>
            <w:shd w:fill="auto" w:val="clear"/>
            <w:tcMar>
              <w:top w:w="0" w:type="dxa"/>
            </w:tcMar>
          </w:tcPr>
          <w:p>
            <w:pPr>
              <w:pStyle w:val="Normal"/>
              <w:bidi w:val="0"/>
              <w:spacing w:lineRule="auto" w:line="276" w:beforeAutospacing="1" w:after="0"/>
              <w:jc w:val="center"/>
              <w:rPr/>
            </w:pPr>
            <w:r>
              <w:rPr>
                <w:b/>
                <w:i/>
                <w:color w:val="000000"/>
                <w:lang w:val="uk-UA"/>
              </w:rPr>
              <w:t>Змістовий модуль 2</w:t>
            </w:r>
          </w:p>
        </w:tc>
        <w:tc>
          <w:tcPr>
            <w:tcW w:w="3189" w:type="dxa"/>
            <w:vMerge w:val="continue"/>
            <w:tcBorders>
              <w:left w:val="single" w:sz="6" w:space="0" w:color="000000"/>
              <w:bottom w:val="single" w:sz="6" w:space="0" w:color="000000"/>
              <w:right w:val="single" w:sz="6" w:space="0" w:color="000000"/>
            </w:tcBorders>
            <w:shd w:fill="auto" w:val="clear"/>
            <w:tcMar>
              <w:top w:w="60" w:type="dxa"/>
              <w:left w:w="60" w:type="dxa"/>
              <w:bottom w:w="60" w:type="dxa"/>
              <w:right w:w="60" w:type="dxa"/>
            </w:tcMar>
            <w:vAlign w:val="center"/>
          </w:tcPr>
          <w:p>
            <w:pPr>
              <w:pStyle w:val="Normal"/>
              <w:bidi w:val="0"/>
              <w:jc w:val="left"/>
              <w:rPr>
                <w:color w:val="000000"/>
                <w:lang w:val="ru-RU"/>
              </w:rPr>
            </w:pPr>
            <w:r>
              <w:rPr>
                <w:color w:val="000000"/>
                <w:lang w:val="ru-RU"/>
              </w:rPr>
            </w:r>
          </w:p>
        </w:tc>
      </w:tr>
      <w:tr>
        <w:trPr/>
        <w:tc>
          <w:tcPr>
            <w:tcW w:w="1065" w:type="dxa"/>
            <w:tcBorders>
              <w:left w:val="single" w:sz="6" w:space="0" w:color="000000"/>
              <w:bottom w:val="single" w:sz="6" w:space="0" w:color="000000"/>
            </w:tcBorders>
            <w:shd w:fill="auto" w:val="clear"/>
            <w:tcMar>
              <w:top w:w="0" w:type="dxa"/>
            </w:tcMar>
          </w:tcPr>
          <w:p>
            <w:pPr>
              <w:pStyle w:val="Normal"/>
              <w:numPr>
                <w:ilvl w:val="0"/>
                <w:numId w:val="7"/>
              </w:numPr>
              <w:bidi w:val="0"/>
              <w:spacing w:beforeAutospacing="1" w:afterAutospacing="1"/>
              <w:jc w:val="left"/>
              <w:rPr>
                <w:lang w:val="ru-RU"/>
              </w:rPr>
            </w:pPr>
            <w:r>
              <w:rPr>
                <w:lang w:val="ru-RU"/>
              </w:rPr>
            </w:r>
          </w:p>
        </w:tc>
        <w:tc>
          <w:tcPr>
            <w:tcW w:w="5386" w:type="dxa"/>
            <w:tcBorders>
              <w:left w:val="single" w:sz="6" w:space="0" w:color="000000"/>
              <w:bottom w:val="single" w:sz="6" w:space="0" w:color="000000"/>
            </w:tcBorders>
            <w:shd w:fill="auto" w:val="clear"/>
            <w:tcMar>
              <w:top w:w="0" w:type="dxa"/>
            </w:tcMar>
          </w:tcPr>
          <w:p>
            <w:pPr>
              <w:pStyle w:val="Normal"/>
              <w:shd w:val="clear" w:color="auto" w:fill="FFFFFF"/>
              <w:bidi w:val="0"/>
              <w:jc w:val="both"/>
              <w:rPr/>
            </w:pPr>
            <w:r>
              <w:rPr>
                <w:lang w:val="uk-UA"/>
              </w:rPr>
              <w:t xml:space="preserve">Тема 5. Пренатальне виховання дитини. </w:t>
            </w:r>
          </w:p>
        </w:tc>
        <w:tc>
          <w:tcPr>
            <w:tcW w:w="3189" w:type="dxa"/>
            <w:vMerge w:val="continue"/>
            <w:tcBorders>
              <w:left w:val="single" w:sz="6" w:space="0" w:color="000000"/>
              <w:bottom w:val="single" w:sz="6" w:space="0" w:color="000000"/>
              <w:right w:val="single" w:sz="6" w:space="0" w:color="000000"/>
            </w:tcBorders>
            <w:shd w:fill="auto" w:val="clear"/>
            <w:tcMar>
              <w:top w:w="60" w:type="dxa"/>
              <w:left w:w="60" w:type="dxa"/>
              <w:bottom w:w="60" w:type="dxa"/>
              <w:right w:w="60" w:type="dxa"/>
            </w:tcMar>
            <w:vAlign w:val="center"/>
          </w:tcPr>
          <w:p>
            <w:pPr>
              <w:pStyle w:val="Normal"/>
              <w:bidi w:val="0"/>
              <w:jc w:val="left"/>
              <w:rPr>
                <w:color w:val="000000"/>
                <w:lang w:val="ru-RU"/>
              </w:rPr>
            </w:pPr>
            <w:r>
              <w:rPr>
                <w:color w:val="000000"/>
                <w:lang w:val="ru-RU"/>
              </w:rPr>
            </w:r>
          </w:p>
        </w:tc>
      </w:tr>
      <w:tr>
        <w:trPr/>
        <w:tc>
          <w:tcPr>
            <w:tcW w:w="1065" w:type="dxa"/>
            <w:tcBorders>
              <w:left w:val="single" w:sz="6" w:space="0" w:color="000000"/>
              <w:bottom w:val="single" w:sz="6" w:space="0" w:color="000000"/>
            </w:tcBorders>
            <w:shd w:fill="auto" w:val="clear"/>
            <w:tcMar>
              <w:top w:w="0" w:type="dxa"/>
            </w:tcMar>
          </w:tcPr>
          <w:p>
            <w:pPr>
              <w:pStyle w:val="Normal"/>
              <w:numPr>
                <w:ilvl w:val="0"/>
                <w:numId w:val="8"/>
              </w:numPr>
              <w:bidi w:val="0"/>
              <w:spacing w:beforeAutospacing="1" w:afterAutospacing="1"/>
              <w:jc w:val="left"/>
              <w:rPr>
                <w:lang w:val="ru-RU"/>
              </w:rPr>
            </w:pPr>
            <w:r>
              <w:rPr>
                <w:lang w:val="ru-RU"/>
              </w:rPr>
            </w:r>
          </w:p>
        </w:tc>
        <w:tc>
          <w:tcPr>
            <w:tcW w:w="5386" w:type="dxa"/>
            <w:tcBorders>
              <w:left w:val="single" w:sz="6" w:space="0" w:color="000000"/>
              <w:bottom w:val="single" w:sz="6" w:space="0" w:color="000000"/>
            </w:tcBorders>
            <w:shd w:fill="auto" w:val="clear"/>
            <w:tcMar>
              <w:top w:w="0" w:type="dxa"/>
            </w:tcMar>
          </w:tcPr>
          <w:p>
            <w:pPr>
              <w:pStyle w:val="Default"/>
              <w:rPr/>
            </w:pPr>
            <w:r>
              <w:rPr>
                <w:lang w:val="uk-UA"/>
              </w:rPr>
              <w:t xml:space="preserve">Тема 6. </w:t>
            </w:r>
            <w:r>
              <w:rPr/>
              <w:t>Використання засобів мистецтва у пренатальному вихованні</w:t>
            </w:r>
            <w:r>
              <w:rPr>
                <w:lang w:val="uk-UA"/>
              </w:rPr>
              <w:t xml:space="preserve">. </w:t>
            </w:r>
          </w:p>
        </w:tc>
        <w:tc>
          <w:tcPr>
            <w:tcW w:w="3189" w:type="dxa"/>
            <w:vMerge w:val="continue"/>
            <w:tcBorders>
              <w:left w:val="single" w:sz="6" w:space="0" w:color="000000"/>
              <w:bottom w:val="single" w:sz="6" w:space="0" w:color="000000"/>
              <w:right w:val="single" w:sz="6" w:space="0" w:color="000000"/>
            </w:tcBorders>
            <w:shd w:fill="auto" w:val="clear"/>
            <w:tcMar>
              <w:top w:w="60" w:type="dxa"/>
              <w:left w:w="60" w:type="dxa"/>
              <w:bottom w:w="60" w:type="dxa"/>
              <w:right w:w="60" w:type="dxa"/>
            </w:tcMar>
            <w:vAlign w:val="center"/>
          </w:tcPr>
          <w:p>
            <w:pPr>
              <w:pStyle w:val="Normal"/>
              <w:bidi w:val="0"/>
              <w:jc w:val="left"/>
              <w:rPr>
                <w:color w:val="000000"/>
                <w:lang w:val="ru-RU"/>
              </w:rPr>
            </w:pPr>
            <w:r>
              <w:rPr>
                <w:color w:val="000000"/>
                <w:lang w:val="ru-RU"/>
              </w:rPr>
            </w:r>
          </w:p>
        </w:tc>
      </w:tr>
      <w:tr>
        <w:trPr/>
        <w:tc>
          <w:tcPr>
            <w:tcW w:w="1065" w:type="dxa"/>
            <w:tcBorders>
              <w:left w:val="single" w:sz="6" w:space="0" w:color="000000"/>
              <w:bottom w:val="single" w:sz="6" w:space="0" w:color="000000"/>
            </w:tcBorders>
            <w:shd w:fill="auto" w:val="clear"/>
            <w:tcMar>
              <w:top w:w="0" w:type="dxa"/>
            </w:tcMar>
          </w:tcPr>
          <w:p>
            <w:pPr>
              <w:pStyle w:val="Normal"/>
              <w:numPr>
                <w:ilvl w:val="0"/>
                <w:numId w:val="9"/>
              </w:numPr>
              <w:bidi w:val="0"/>
              <w:spacing w:beforeAutospacing="1" w:afterAutospacing="1"/>
              <w:jc w:val="left"/>
              <w:rPr>
                <w:lang w:val="ru-RU"/>
              </w:rPr>
            </w:pPr>
            <w:r>
              <w:rPr>
                <w:lang w:val="ru-RU"/>
              </w:rPr>
            </w:r>
          </w:p>
        </w:tc>
        <w:tc>
          <w:tcPr>
            <w:tcW w:w="5386" w:type="dxa"/>
            <w:tcBorders>
              <w:left w:val="single" w:sz="6" w:space="0" w:color="000000"/>
              <w:bottom w:val="single" w:sz="6" w:space="0" w:color="000000"/>
            </w:tcBorders>
            <w:shd w:fill="auto" w:val="clear"/>
            <w:tcMar>
              <w:top w:w="0" w:type="dxa"/>
            </w:tcMar>
          </w:tcPr>
          <w:p>
            <w:pPr>
              <w:pStyle w:val="Normal"/>
              <w:shd w:val="clear" w:color="auto" w:fill="FFFFFF"/>
              <w:bidi w:val="0"/>
              <w:jc w:val="both"/>
              <w:rPr/>
            </w:pPr>
            <w:r>
              <w:rPr>
                <w:lang w:val="uk-UA"/>
              </w:rPr>
              <w:t>Тема 7. Методи пренатальної педагогіки для розвитку та виховання майбутньої  дитини.</w:t>
            </w:r>
          </w:p>
        </w:tc>
        <w:tc>
          <w:tcPr>
            <w:tcW w:w="3189" w:type="dxa"/>
            <w:vMerge w:val="continue"/>
            <w:tcBorders>
              <w:left w:val="single" w:sz="6" w:space="0" w:color="000000"/>
              <w:bottom w:val="single" w:sz="6" w:space="0" w:color="000000"/>
              <w:right w:val="single" w:sz="6" w:space="0" w:color="000000"/>
            </w:tcBorders>
            <w:shd w:fill="auto" w:val="clear"/>
            <w:tcMar>
              <w:top w:w="60" w:type="dxa"/>
              <w:left w:w="60" w:type="dxa"/>
              <w:bottom w:w="60" w:type="dxa"/>
              <w:right w:w="60" w:type="dxa"/>
            </w:tcMar>
            <w:vAlign w:val="center"/>
          </w:tcPr>
          <w:p>
            <w:pPr>
              <w:pStyle w:val="Normal"/>
              <w:bidi w:val="0"/>
              <w:jc w:val="left"/>
              <w:rPr>
                <w:color w:val="000000"/>
                <w:lang w:val="ru-RU"/>
              </w:rPr>
            </w:pPr>
            <w:r>
              <w:rPr>
                <w:color w:val="000000"/>
                <w:lang w:val="ru-RU"/>
              </w:rPr>
            </w:r>
          </w:p>
        </w:tc>
      </w:tr>
      <w:tr>
        <w:trPr/>
        <w:tc>
          <w:tcPr>
            <w:tcW w:w="1065" w:type="dxa"/>
            <w:tcBorders>
              <w:left w:val="single" w:sz="6" w:space="0" w:color="000000"/>
              <w:bottom w:val="single" w:sz="6" w:space="0" w:color="000000"/>
            </w:tcBorders>
            <w:shd w:fill="auto" w:val="clear"/>
            <w:tcMar>
              <w:top w:w="0" w:type="dxa"/>
            </w:tcMar>
          </w:tcPr>
          <w:p>
            <w:pPr>
              <w:pStyle w:val="Normal"/>
              <w:numPr>
                <w:ilvl w:val="0"/>
                <w:numId w:val="9"/>
              </w:numPr>
              <w:bidi w:val="0"/>
              <w:spacing w:beforeAutospacing="1" w:afterAutospacing="1"/>
              <w:jc w:val="left"/>
              <w:rPr>
                <w:lang w:val="ru-RU"/>
              </w:rPr>
            </w:pPr>
            <w:r>
              <w:rPr>
                <w:lang w:val="ru-RU"/>
              </w:rPr>
            </w:r>
          </w:p>
        </w:tc>
        <w:tc>
          <w:tcPr>
            <w:tcW w:w="5386" w:type="dxa"/>
            <w:tcBorders>
              <w:left w:val="single" w:sz="6" w:space="0" w:color="000000"/>
              <w:bottom w:val="single" w:sz="6" w:space="0" w:color="000000"/>
            </w:tcBorders>
            <w:shd w:fill="auto" w:val="clear"/>
            <w:tcMar>
              <w:top w:w="0" w:type="dxa"/>
            </w:tcMar>
          </w:tcPr>
          <w:p>
            <w:pPr>
              <w:pStyle w:val="Normal"/>
              <w:bidi w:val="0"/>
              <w:jc w:val="left"/>
              <w:rPr/>
            </w:pPr>
            <w:r>
              <w:rPr>
                <w:lang w:val="uk-UA"/>
              </w:rPr>
              <w:t>Тема 8.</w:t>
            </w:r>
            <w:r>
              <w:rPr>
                <w:b/>
                <w:lang w:val="uk-UA"/>
              </w:rPr>
              <w:t xml:space="preserve"> </w:t>
            </w:r>
            <w:r>
              <w:rPr>
                <w:lang w:val="uk-UA"/>
              </w:rPr>
              <w:t>Формування відповідального ставлення до батьківства у молоді.</w:t>
            </w:r>
          </w:p>
        </w:tc>
        <w:tc>
          <w:tcPr>
            <w:tcW w:w="3189" w:type="dxa"/>
            <w:vMerge w:val="continue"/>
            <w:tcBorders>
              <w:left w:val="single" w:sz="6" w:space="0" w:color="000000"/>
              <w:bottom w:val="single" w:sz="6" w:space="0" w:color="000000"/>
              <w:right w:val="single" w:sz="6" w:space="0" w:color="000000"/>
            </w:tcBorders>
            <w:shd w:fill="auto" w:val="clear"/>
            <w:tcMar>
              <w:top w:w="60" w:type="dxa"/>
              <w:left w:w="60" w:type="dxa"/>
              <w:bottom w:w="60" w:type="dxa"/>
              <w:right w:w="60" w:type="dxa"/>
            </w:tcMar>
            <w:vAlign w:val="center"/>
          </w:tcPr>
          <w:p>
            <w:pPr>
              <w:pStyle w:val="Normal"/>
              <w:bidi w:val="0"/>
              <w:jc w:val="left"/>
              <w:rPr>
                <w:color w:val="000000"/>
                <w:lang w:val="ru-RU"/>
              </w:rPr>
            </w:pPr>
            <w:r>
              <w:rPr>
                <w:color w:val="000000"/>
                <w:lang w:val="ru-RU"/>
              </w:rPr>
            </w:r>
          </w:p>
        </w:tc>
      </w:tr>
    </w:tbl>
    <w:p>
      <w:pPr>
        <w:pStyle w:val="Normal"/>
        <w:bidi w:val="0"/>
        <w:jc w:val="center"/>
        <w:rPr>
          <w:b/>
          <w:b/>
          <w:bCs/>
          <w:color w:val="000000"/>
          <w:sz w:val="28"/>
          <w:lang w:val="ru-RU"/>
        </w:rPr>
      </w:pPr>
      <w:r>
        <w:rPr>
          <w:b/>
          <w:bCs/>
          <w:color w:val="000000"/>
          <w:sz w:val="28"/>
          <w:lang w:val="ru-RU"/>
        </w:rPr>
      </w:r>
    </w:p>
    <w:p>
      <w:pPr>
        <w:pStyle w:val="Normal"/>
        <w:bidi w:val="0"/>
        <w:ind w:left="2160" w:firstLine="720"/>
        <w:jc w:val="left"/>
        <w:rPr>
          <w:b/>
          <w:b/>
          <w:bCs/>
          <w:color w:val="000000"/>
          <w:lang w:val="uk-UA"/>
        </w:rPr>
      </w:pPr>
      <w:r>
        <w:rPr>
          <w:b/>
          <w:bCs/>
          <w:color w:val="000000"/>
          <w:lang w:val="uk-UA"/>
        </w:rPr>
      </w:r>
    </w:p>
    <w:p>
      <w:pPr>
        <w:pStyle w:val="Normal"/>
        <w:bidi w:val="0"/>
        <w:jc w:val="left"/>
        <w:rPr/>
      </w:pPr>
      <w:r>
        <w:rPr>
          <w:b/>
          <w:bCs/>
          <w:color w:val="000000"/>
          <w:sz w:val="28"/>
          <w:lang w:val="uk-UA"/>
        </w:rPr>
        <w:t xml:space="preserve">ОСНОВНІ ДЖЕРЕЛА </w:t>
      </w:r>
    </w:p>
    <w:p>
      <w:pPr>
        <w:pStyle w:val="NormalWeb"/>
        <w:numPr>
          <w:ilvl w:val="0"/>
          <w:numId w:val="10"/>
        </w:numPr>
        <w:tabs>
          <w:tab w:val="clear" w:pos="709"/>
          <w:tab w:val="left" w:pos="142" w:leader="none"/>
        </w:tabs>
        <w:bidi w:val="0"/>
        <w:spacing w:beforeAutospacing="0" w:before="0" w:afterAutospacing="0" w:after="0"/>
        <w:ind w:left="0" w:hanging="0"/>
        <w:jc w:val="both"/>
        <w:rPr/>
      </w:pPr>
      <w:r>
        <w:rPr>
          <w:rFonts w:ascii="Times New Roman" w:hAnsi="Times New Roman"/>
          <w:sz w:val="24"/>
          <w:szCs w:val="24"/>
          <w:lang w:val="ru-RU"/>
        </w:rPr>
        <w:t xml:space="preserve">Андрущенко Н. В. Монтессори-педагогика и Монтессори-терапия. Санкт-Петербург : Речь, 2010. 316 с. </w:t>
      </w:r>
    </w:p>
    <w:p>
      <w:pPr>
        <w:pStyle w:val="NormalWeb"/>
        <w:numPr>
          <w:ilvl w:val="0"/>
          <w:numId w:val="10"/>
        </w:numPr>
        <w:tabs>
          <w:tab w:val="clear" w:pos="709"/>
          <w:tab w:val="left" w:pos="142" w:leader="none"/>
        </w:tabs>
        <w:bidi w:val="0"/>
        <w:spacing w:beforeAutospacing="0" w:before="0" w:afterAutospacing="0" w:after="0"/>
        <w:ind w:left="0" w:hanging="0"/>
        <w:jc w:val="both"/>
        <w:rPr/>
      </w:pPr>
      <w:r>
        <w:rPr>
          <w:rFonts w:ascii="Times New Roman" w:hAnsi="Times New Roman"/>
          <w:bCs/>
          <w:sz w:val="24"/>
          <w:szCs w:val="24"/>
          <w:lang w:val="ru-RU"/>
        </w:rPr>
        <w:t>Бертин Андрэ</w:t>
      </w:r>
      <w:r>
        <w:rPr>
          <w:rFonts w:ascii="Times New Roman" w:hAnsi="Times New Roman"/>
          <w:bCs/>
          <w:sz w:val="24"/>
          <w:szCs w:val="24"/>
          <w:lang w:val="uk-UA"/>
        </w:rPr>
        <w:t>.</w:t>
      </w:r>
      <w:r>
        <w:rPr>
          <w:rFonts w:ascii="Times New Roman" w:hAnsi="Times New Roman"/>
          <w:sz w:val="24"/>
          <w:szCs w:val="24"/>
        </w:rPr>
        <w:t> </w:t>
      </w:r>
      <w:r>
        <w:rPr>
          <w:rFonts w:ascii="Times New Roman" w:hAnsi="Times New Roman"/>
          <w:sz w:val="24"/>
          <w:szCs w:val="24"/>
          <w:lang w:val="ru-RU"/>
        </w:rPr>
        <w:t>Воспитание в утробе матери, или Рассказ об упущенных возможностях: [Пер. с англ.]. Санктпетербург : Мед.-науч.-практ. о-во "Жизнь", 1992. 29 с.</w:t>
      </w:r>
    </w:p>
    <w:p>
      <w:pPr>
        <w:pStyle w:val="NormalWeb"/>
        <w:numPr>
          <w:ilvl w:val="0"/>
          <w:numId w:val="10"/>
        </w:numPr>
        <w:tabs>
          <w:tab w:val="clear" w:pos="709"/>
          <w:tab w:val="left" w:pos="142" w:leader="none"/>
        </w:tabs>
        <w:bidi w:val="0"/>
        <w:spacing w:beforeAutospacing="0" w:before="0" w:afterAutospacing="0" w:after="0"/>
        <w:ind w:left="0" w:hanging="0"/>
        <w:jc w:val="both"/>
        <w:rPr/>
      </w:pPr>
      <w:r>
        <w:rPr>
          <w:rFonts w:ascii="Times New Roman" w:hAnsi="Times New Roman"/>
          <w:sz w:val="24"/>
          <w:szCs w:val="24"/>
          <w:lang w:val="ru-RU"/>
        </w:rPr>
        <w:t xml:space="preserve">Братусь И. Как рождали в старину? </w:t>
      </w:r>
      <w:r>
        <w:rPr>
          <w:rFonts w:ascii="Times New Roman" w:hAnsi="Times New Roman"/>
          <w:i/>
          <w:sz w:val="24"/>
          <w:szCs w:val="24"/>
          <w:lang w:val="ru-RU"/>
        </w:rPr>
        <w:t xml:space="preserve">Для будущих мам, </w:t>
      </w:r>
      <w:r>
        <w:rPr>
          <w:rFonts w:ascii="Times New Roman" w:hAnsi="Times New Roman"/>
          <w:sz w:val="24"/>
          <w:szCs w:val="24"/>
          <w:lang w:val="ru-RU"/>
        </w:rPr>
        <w:t xml:space="preserve"> 2004.  № 2. С. 11-14. </w:t>
      </w:r>
    </w:p>
    <w:p>
      <w:pPr>
        <w:pStyle w:val="NormalWeb"/>
        <w:numPr>
          <w:ilvl w:val="0"/>
          <w:numId w:val="10"/>
        </w:numPr>
        <w:tabs>
          <w:tab w:val="clear" w:pos="709"/>
          <w:tab w:val="left" w:pos="142" w:leader="none"/>
        </w:tabs>
        <w:bidi w:val="0"/>
        <w:spacing w:beforeAutospacing="0" w:before="0" w:afterAutospacing="0" w:after="0"/>
        <w:ind w:left="0" w:hanging="0"/>
        <w:jc w:val="both"/>
        <w:rPr/>
      </w:pPr>
      <w:r>
        <w:rPr>
          <w:rFonts w:ascii="Times New Roman" w:hAnsi="Times New Roman"/>
          <w:sz w:val="24"/>
          <w:szCs w:val="24"/>
          <w:lang w:val="uk-UA"/>
        </w:rPr>
        <w:t xml:space="preserve">Вплив пренатального та перинатального досвіду на психологічний розвиток дитини / </w:t>
      </w:r>
      <w:r>
        <w:rPr>
          <w:rFonts w:ascii="Times New Roman" w:hAnsi="Times New Roman"/>
          <w:sz w:val="24"/>
          <w:szCs w:val="24"/>
          <w:lang w:val="ru-RU"/>
        </w:rPr>
        <w:t>Упорядник: Лідія Курило</w:t>
      </w:r>
      <w:r>
        <w:rPr>
          <w:rFonts w:ascii="Times New Roman" w:hAnsi="Times New Roman"/>
          <w:sz w:val="24"/>
          <w:szCs w:val="24"/>
          <w:lang w:val="uk-UA"/>
        </w:rPr>
        <w:t xml:space="preserve">; Авт. </w:t>
      </w:r>
      <w:r>
        <w:rPr>
          <w:rFonts w:ascii="Times New Roman" w:hAnsi="Times New Roman"/>
          <w:sz w:val="24"/>
          <w:szCs w:val="24"/>
          <w:lang w:val="ru-RU"/>
        </w:rPr>
        <w:t>Наталія Філюк, Тетяна Шах</w:t>
      </w:r>
      <w:r>
        <w:rPr>
          <w:rFonts w:ascii="Times New Roman" w:hAnsi="Times New Roman"/>
          <w:sz w:val="24"/>
          <w:szCs w:val="24"/>
          <w:lang w:val="uk-UA"/>
        </w:rPr>
        <w:t xml:space="preserve">. Луцьк, 2014. 64 с. </w:t>
      </w:r>
      <w:r>
        <w:rPr>
          <w:rFonts w:ascii="Times New Roman" w:hAnsi="Times New Roman"/>
          <w:i/>
          <w:sz w:val="24"/>
          <w:szCs w:val="24"/>
        </w:rPr>
        <w:t>URL</w:t>
      </w:r>
      <w:r>
        <w:rPr>
          <w:rFonts w:ascii="Times New Roman" w:hAnsi="Times New Roman"/>
          <w:i/>
          <w:sz w:val="24"/>
          <w:szCs w:val="24"/>
          <w:lang w:val="ru-RU"/>
        </w:rPr>
        <w:t>:</w:t>
      </w:r>
      <w:r>
        <w:rPr>
          <w:rFonts w:ascii="Times New Roman" w:hAnsi="Times New Roman"/>
          <w:sz w:val="24"/>
          <w:szCs w:val="24"/>
          <w:lang w:val="ru-RU"/>
        </w:rPr>
        <w:t xml:space="preserve"> </w:t>
      </w:r>
      <w:r>
        <w:rPr>
          <w:rFonts w:ascii="Times New Roman" w:hAnsi="Times New Roman"/>
          <w:sz w:val="24"/>
          <w:szCs w:val="24"/>
          <w:lang w:val="uk-UA"/>
        </w:rPr>
        <w:t>http://files.tsppsr.webnode.com.ua/200000643-2fa8730a53.pdf</w:t>
      </w:r>
    </w:p>
    <w:p>
      <w:pPr>
        <w:pStyle w:val="NormalWeb"/>
        <w:numPr>
          <w:ilvl w:val="0"/>
          <w:numId w:val="10"/>
        </w:numPr>
        <w:tabs>
          <w:tab w:val="clear" w:pos="709"/>
          <w:tab w:val="left" w:pos="142" w:leader="none"/>
        </w:tabs>
        <w:bidi w:val="0"/>
        <w:spacing w:beforeAutospacing="0" w:before="0" w:afterAutospacing="0" w:after="0"/>
        <w:ind w:left="0" w:hanging="0"/>
        <w:jc w:val="both"/>
        <w:rPr/>
      </w:pPr>
      <w:r>
        <w:rPr>
          <w:rFonts w:ascii="Times New Roman" w:hAnsi="Times New Roman"/>
          <w:sz w:val="24"/>
          <w:szCs w:val="24"/>
          <w:lang w:val="ru-RU"/>
        </w:rPr>
        <w:t xml:space="preserve">Выготский Л. С. Вопросы детской психологии. Санкт-Петербург : Союз, 1999. 234 с. </w:t>
      </w:r>
    </w:p>
    <w:p>
      <w:pPr>
        <w:pStyle w:val="NormalWeb"/>
        <w:numPr>
          <w:ilvl w:val="0"/>
          <w:numId w:val="10"/>
        </w:numPr>
        <w:tabs>
          <w:tab w:val="clear" w:pos="709"/>
          <w:tab w:val="left" w:pos="142" w:leader="none"/>
        </w:tabs>
        <w:bidi w:val="0"/>
        <w:spacing w:beforeAutospacing="0" w:before="0" w:afterAutospacing="0" w:after="0"/>
        <w:ind w:left="0" w:hanging="0"/>
        <w:jc w:val="both"/>
        <w:rPr/>
      </w:pPr>
      <w:r>
        <w:rPr>
          <w:rFonts w:ascii="Times New Roman" w:hAnsi="Times New Roman"/>
          <w:sz w:val="24"/>
          <w:szCs w:val="24"/>
          <w:lang w:val="ru-RU"/>
        </w:rPr>
        <w:t xml:space="preserve">Галигузова Л. Н., Мещерякова С. Ю. Педагогика детей раннего возраста. Москва : ВЛАДОС, 2007. 301 с. </w:t>
      </w:r>
    </w:p>
    <w:p>
      <w:pPr>
        <w:pStyle w:val="NormalWeb"/>
        <w:numPr>
          <w:ilvl w:val="0"/>
          <w:numId w:val="10"/>
        </w:numPr>
        <w:tabs>
          <w:tab w:val="clear" w:pos="709"/>
          <w:tab w:val="left" w:pos="142" w:leader="none"/>
        </w:tabs>
        <w:bidi w:val="0"/>
        <w:spacing w:beforeAutospacing="0" w:before="0" w:afterAutospacing="0" w:after="0"/>
        <w:ind w:left="0" w:hanging="0"/>
        <w:jc w:val="both"/>
        <w:rPr/>
      </w:pPr>
      <w:r>
        <w:rPr>
          <w:rFonts w:ascii="Times New Roman" w:hAnsi="Times New Roman"/>
          <w:sz w:val="24"/>
          <w:szCs w:val="24"/>
          <w:lang w:val="ru-RU"/>
        </w:rPr>
        <w:t>Гиппенрейтер Ю. Б. Общаться с ребенком. Как? Москва, 1995. 220 с.</w:t>
      </w:r>
    </w:p>
    <w:p>
      <w:pPr>
        <w:pStyle w:val="NormalWeb"/>
        <w:numPr>
          <w:ilvl w:val="0"/>
          <w:numId w:val="10"/>
        </w:numPr>
        <w:tabs>
          <w:tab w:val="clear" w:pos="709"/>
          <w:tab w:val="left" w:pos="142" w:leader="none"/>
        </w:tabs>
        <w:bidi w:val="0"/>
        <w:spacing w:beforeAutospacing="0" w:before="0" w:afterAutospacing="0" w:after="0"/>
        <w:ind w:left="0" w:hanging="0"/>
        <w:jc w:val="both"/>
        <w:rPr/>
      </w:pPr>
      <w:r>
        <w:rPr>
          <w:rFonts w:ascii="Times New Roman" w:hAnsi="Times New Roman"/>
          <w:sz w:val="24"/>
          <w:szCs w:val="24"/>
          <w:lang w:val="ru-RU"/>
        </w:rPr>
        <w:t>Жебровський Б. М. Пренатальна та перинатальна педагогіка / авт.-упоряд.: Т. Д. Азаренко, А. П. Грищенко, Т. Л. Гурковська, О. П. Долинна та ін. Тернопіль : Мандрівець, 2013. 80 с.</w:t>
      </w:r>
    </w:p>
    <w:p>
      <w:pPr>
        <w:pStyle w:val="NormalWeb"/>
        <w:numPr>
          <w:ilvl w:val="0"/>
          <w:numId w:val="10"/>
        </w:numPr>
        <w:tabs>
          <w:tab w:val="clear" w:pos="709"/>
          <w:tab w:val="left" w:pos="142" w:leader="none"/>
        </w:tabs>
        <w:bidi w:val="0"/>
        <w:spacing w:beforeAutospacing="0" w:before="0" w:afterAutospacing="0" w:after="0"/>
        <w:ind w:left="0" w:hanging="0"/>
        <w:jc w:val="both"/>
        <w:rPr/>
      </w:pPr>
      <w:r>
        <w:rPr>
          <w:rFonts w:ascii="Times New Roman" w:hAnsi="Times New Roman"/>
          <w:sz w:val="24"/>
          <w:szCs w:val="24"/>
          <w:lang w:val="ru-RU"/>
        </w:rPr>
        <w:t xml:space="preserve">Костина Е. Как узнать друг друга до рождения? или Пренатальная педагогика. </w:t>
      </w:r>
      <w:r>
        <w:rPr>
          <w:rFonts w:ascii="Times New Roman" w:hAnsi="Times New Roman"/>
          <w:i/>
          <w:sz w:val="24"/>
          <w:szCs w:val="24"/>
        </w:rPr>
        <w:t xml:space="preserve">URL: </w:t>
      </w:r>
      <w:hyperlink r:id="rId5">
        <w:r>
          <w:rPr>
            <w:rStyle w:val="Style9"/>
            <w:rFonts w:ascii="Times New Roman" w:hAnsi="Times New Roman"/>
            <w:color w:val="auto"/>
            <w:sz w:val="24"/>
            <w:szCs w:val="24"/>
            <w:u w:val="none"/>
          </w:rPr>
          <w:t>http://mama.sarbc.ru/articles/kak-uznat-drug-druga-do-rozhdeniya-ili-prenatalnaya-pedagogika.html</w:t>
        </w:r>
      </w:hyperlink>
    </w:p>
    <w:p>
      <w:pPr>
        <w:pStyle w:val="NormalWeb"/>
        <w:numPr>
          <w:ilvl w:val="0"/>
          <w:numId w:val="10"/>
        </w:numPr>
        <w:tabs>
          <w:tab w:val="clear" w:pos="709"/>
          <w:tab w:val="left" w:pos="142" w:leader="none"/>
        </w:tabs>
        <w:bidi w:val="0"/>
        <w:spacing w:beforeAutospacing="0" w:before="0" w:afterAutospacing="0" w:after="0"/>
        <w:ind w:left="0" w:hanging="0"/>
        <w:jc w:val="both"/>
        <w:rPr/>
      </w:pPr>
      <w:r>
        <w:rPr>
          <w:rFonts w:ascii="Times New Roman" w:hAnsi="Times New Roman"/>
          <w:sz w:val="24"/>
          <w:szCs w:val="24"/>
          <w:lang w:val="ru-RU"/>
        </w:rPr>
        <w:t xml:space="preserve">Мещерякова С. Ю. Психологическая готовность к материнству. Вопросы психологии. 2000. №5. С. 18–27. </w:t>
      </w:r>
    </w:p>
    <w:p>
      <w:pPr>
        <w:pStyle w:val="ListParagraph"/>
        <w:numPr>
          <w:ilvl w:val="0"/>
          <w:numId w:val="10"/>
        </w:numPr>
        <w:bidi w:val="0"/>
        <w:spacing w:lineRule="auto" w:line="240"/>
        <w:ind w:left="0" w:hanging="0"/>
        <w:rPr/>
      </w:pPr>
      <w:r>
        <w:rPr>
          <w:sz w:val="24"/>
          <w:szCs w:val="24"/>
        </w:rPr>
        <w:t xml:space="preserve">Овчарова Р. В. Психологическое сопровождение родительства. Москва : Изд-во Института Психотерапии, 2003. 319 с. </w:t>
      </w:r>
    </w:p>
    <w:p>
      <w:pPr>
        <w:pStyle w:val="ListParagraph"/>
        <w:numPr>
          <w:ilvl w:val="0"/>
          <w:numId w:val="10"/>
        </w:numPr>
        <w:bidi w:val="0"/>
        <w:spacing w:lineRule="auto" w:line="240"/>
        <w:ind w:left="0" w:hanging="0"/>
        <w:rPr/>
      </w:pPr>
      <w:r>
        <w:rPr>
          <w:sz w:val="24"/>
          <w:szCs w:val="24"/>
          <w:lang w:val="ru-RU"/>
        </w:rPr>
        <w:t>Перинатальна психологія / А.М. Скрипніков, Л.О. Герасименко, Р.І. Ісаков. Київ : Видавничий дім Медкнига, 2017. 168 с.</w:t>
      </w:r>
      <w:r>
        <w:rPr>
          <w:sz w:val="24"/>
          <w:szCs w:val="24"/>
        </w:rPr>
        <w:t xml:space="preserve"> </w:t>
      </w:r>
      <w:r>
        <w:rPr>
          <w:i/>
          <w:sz w:val="24"/>
          <w:szCs w:val="24"/>
        </w:rPr>
        <w:t>URL</w:t>
      </w:r>
      <w:r>
        <w:rPr>
          <w:i/>
          <w:sz w:val="24"/>
          <w:szCs w:val="24"/>
          <w:lang w:val="ru-RU"/>
        </w:rPr>
        <w:t>:</w:t>
      </w:r>
      <w:r>
        <w:rPr>
          <w:sz w:val="24"/>
          <w:szCs w:val="24"/>
        </w:rPr>
        <w:t>http://www.umsa.edu.ua/kafhome/psychiatry/lecture/psychiatry/perinatalna%20psichologia.pdf</w:t>
      </w:r>
    </w:p>
    <w:p>
      <w:pPr>
        <w:pStyle w:val="ListParagraph"/>
        <w:numPr>
          <w:ilvl w:val="0"/>
          <w:numId w:val="10"/>
        </w:numPr>
        <w:bidi w:val="0"/>
        <w:spacing w:lineRule="auto" w:line="240"/>
        <w:ind w:left="0" w:hanging="0"/>
        <w:rPr/>
      </w:pPr>
      <w:r>
        <w:rPr>
          <w:sz w:val="24"/>
          <w:szCs w:val="24"/>
        </w:rPr>
        <w:t xml:space="preserve">Помагайбо В., Помагайбо О. Пренатальна педагогіка. </w:t>
      </w:r>
      <w:r>
        <w:rPr>
          <w:i/>
          <w:sz w:val="24"/>
          <w:szCs w:val="24"/>
        </w:rPr>
        <w:t>Психолог</w:t>
      </w:r>
      <w:r>
        <w:rPr>
          <w:sz w:val="24"/>
          <w:szCs w:val="24"/>
        </w:rPr>
        <w:t xml:space="preserve">. 2003. листопад 43 (91). с. 2-3. </w:t>
      </w:r>
    </w:p>
    <w:p>
      <w:pPr>
        <w:pStyle w:val="NormalWeb"/>
        <w:numPr>
          <w:ilvl w:val="0"/>
          <w:numId w:val="10"/>
        </w:numPr>
        <w:tabs>
          <w:tab w:val="clear" w:pos="709"/>
          <w:tab w:val="left" w:pos="142" w:leader="none"/>
        </w:tabs>
        <w:bidi w:val="0"/>
        <w:spacing w:beforeAutospacing="0" w:before="0" w:afterAutospacing="0" w:after="0"/>
        <w:ind w:left="0" w:hanging="0"/>
        <w:jc w:val="both"/>
        <w:rPr/>
      </w:pPr>
      <w:r>
        <w:rPr>
          <w:rFonts w:ascii="Times New Roman" w:hAnsi="Times New Roman"/>
          <w:sz w:val="24"/>
          <w:szCs w:val="24"/>
          <w:lang w:val="ru-RU"/>
        </w:rPr>
        <w:t xml:space="preserve">Филиппова Г.Г. Психология материнства : учеб. пособие. Москва : Изд-во Института Психотерапии, 2002.  240 с. </w:t>
      </w:r>
    </w:p>
    <w:p>
      <w:pPr>
        <w:pStyle w:val="NormalWeb"/>
        <w:numPr>
          <w:ilvl w:val="0"/>
          <w:numId w:val="10"/>
        </w:numPr>
        <w:tabs>
          <w:tab w:val="clear" w:pos="709"/>
          <w:tab w:val="left" w:pos="142" w:leader="none"/>
        </w:tabs>
        <w:bidi w:val="0"/>
        <w:spacing w:beforeAutospacing="0" w:before="0" w:afterAutospacing="0" w:after="0"/>
        <w:ind w:left="0" w:hanging="0"/>
        <w:jc w:val="both"/>
        <w:rPr/>
      </w:pPr>
      <w:r>
        <w:rPr>
          <w:rFonts w:ascii="Times New Roman" w:hAnsi="Times New Roman"/>
          <w:bCs/>
          <w:sz w:val="24"/>
          <w:szCs w:val="24"/>
          <w:lang w:val="ru-RU"/>
        </w:rPr>
        <w:t xml:space="preserve">Цареградская Ж. В. </w:t>
      </w:r>
      <w:r>
        <w:rPr>
          <w:rFonts w:ascii="Times New Roman" w:hAnsi="Times New Roman"/>
          <w:sz w:val="24"/>
          <w:szCs w:val="24"/>
          <w:lang w:val="ru-RU"/>
        </w:rPr>
        <w:t>Ребенок от зачатия до года : учеб. пособие по перинатальному воспитанию. Москва : АСТ: Астрель, 2002. 281 с.</w:t>
      </w:r>
    </w:p>
    <w:p>
      <w:pPr>
        <w:pStyle w:val="NormalWeb"/>
        <w:numPr>
          <w:ilvl w:val="0"/>
          <w:numId w:val="10"/>
        </w:numPr>
        <w:tabs>
          <w:tab w:val="clear" w:pos="709"/>
          <w:tab w:val="left" w:pos="142" w:leader="none"/>
        </w:tabs>
        <w:bidi w:val="0"/>
        <w:spacing w:beforeAutospacing="0" w:before="0" w:afterAutospacing="0" w:after="0"/>
        <w:ind w:left="0" w:hanging="0"/>
        <w:jc w:val="left"/>
        <w:rPr/>
      </w:pPr>
      <w:r>
        <w:rPr>
          <w:rFonts w:ascii="Times New Roman" w:hAnsi="Times New Roman"/>
          <w:bCs/>
          <w:sz w:val="24"/>
          <w:szCs w:val="24"/>
          <w:lang w:val="ru-RU"/>
        </w:rPr>
        <w:t>Чичерина Н. А.</w:t>
      </w:r>
      <w:r>
        <w:rPr>
          <w:rFonts w:ascii="Times New Roman" w:hAnsi="Times New Roman"/>
          <w:sz w:val="24"/>
          <w:szCs w:val="24"/>
        </w:rPr>
        <w:t>  </w:t>
      </w:r>
      <w:r>
        <w:rPr>
          <w:rFonts w:ascii="Times New Roman" w:hAnsi="Times New Roman"/>
          <w:sz w:val="24"/>
          <w:szCs w:val="24"/>
          <w:lang w:val="ru-RU"/>
        </w:rPr>
        <w:t xml:space="preserve">Воспитание до рождения : кн. о пренатал. воспитании детей и будущих родителей. Москва : </w:t>
      </w:r>
      <w:r>
        <w:rPr>
          <w:rFonts w:ascii="Times New Roman" w:hAnsi="Times New Roman"/>
          <w:sz w:val="24"/>
          <w:szCs w:val="24"/>
        </w:rPr>
        <w:t>Academia</w:t>
      </w:r>
      <w:r>
        <w:rPr>
          <w:rFonts w:ascii="Times New Roman" w:hAnsi="Times New Roman"/>
          <w:sz w:val="24"/>
          <w:szCs w:val="24"/>
          <w:lang w:val="ru-RU"/>
        </w:rPr>
        <w:t xml:space="preserve">, 2002. 110 с. </w:t>
      </w:r>
    </w:p>
    <w:p>
      <w:pPr>
        <w:pStyle w:val="NormalWeb"/>
        <w:tabs>
          <w:tab w:val="clear" w:pos="709"/>
          <w:tab w:val="left" w:pos="142" w:leader="none"/>
        </w:tabs>
        <w:bidi w:val="0"/>
        <w:spacing w:beforeAutospacing="0" w:before="0" w:afterAutospacing="0" w:after="0"/>
        <w:jc w:val="both"/>
        <w:rPr>
          <w:lang w:val="uk-UA"/>
        </w:rPr>
      </w:pPr>
      <w:r>
        <w:rPr>
          <w:lang w:val="uk-UA"/>
        </w:rPr>
      </w:r>
      <w:bookmarkStart w:id="0" w:name="_GoBack"/>
      <w:bookmarkStart w:id="1" w:name="_GoBack"/>
      <w:bookmarkEnd w:id="1"/>
    </w:p>
    <w:p>
      <w:pPr>
        <w:pStyle w:val="Normal"/>
        <w:bidi w:val="0"/>
        <w:jc w:val="left"/>
        <w:rPr>
          <w:rStyle w:val="Style9"/>
          <w:lang w:val="uk-UA"/>
        </w:rPr>
      </w:pPr>
      <w:r>
        <w:rPr>
          <w:lang w:val="uk-UA"/>
        </w:rPr>
      </w:r>
    </w:p>
    <w:p>
      <w:pPr>
        <w:pStyle w:val="Normal"/>
        <w:bidi w:val="0"/>
        <w:jc w:val="left"/>
        <w:rPr/>
      </w:pPr>
      <w:r>
        <w:rPr>
          <w:b/>
          <w:bCs/>
          <w:color w:val="000000"/>
          <w:sz w:val="28"/>
          <w:lang w:val="uk-UA"/>
        </w:rPr>
        <w:t>РЕГУЛЯЦІЇ І ПОЛІТИКИ КУРСУ</w:t>
      </w:r>
      <w:r>
        <w:rPr>
          <w:rStyle w:val="Style11"/>
          <w:b/>
          <w:bCs/>
          <w:color w:val="000000"/>
          <w:sz w:val="28"/>
          <w:lang w:val="uk-UA"/>
        </w:rPr>
        <w:footnoteReference w:id="3"/>
      </w:r>
    </w:p>
    <w:p>
      <w:pPr>
        <w:pStyle w:val="Normal"/>
        <w:bidi w:val="0"/>
        <w:jc w:val="left"/>
        <w:rPr>
          <w:b/>
          <w:b/>
          <w:bCs/>
          <w:color w:val="000000"/>
          <w:highlight w:val="yellow"/>
          <w:lang w:val="uk-UA"/>
        </w:rPr>
      </w:pPr>
      <w:r>
        <w:rPr>
          <w:b/>
          <w:bCs/>
          <w:color w:val="000000"/>
          <w:highlight w:val="yellow"/>
          <w:lang w:val="uk-UA"/>
        </w:rPr>
      </w:r>
    </w:p>
    <w:p>
      <w:pPr>
        <w:pStyle w:val="Western"/>
        <w:bidi w:val="0"/>
        <w:spacing w:lineRule="auto" w:line="240" w:before="280" w:after="0"/>
        <w:jc w:val="left"/>
        <w:rPr/>
      </w:pPr>
      <w:r>
        <w:rPr>
          <w:rFonts w:cs="Times New Roman" w:ascii="Times New Roman" w:hAnsi="Times New Roman"/>
          <w:b/>
          <w:bCs/>
          <w:lang w:val="uk-UA"/>
        </w:rPr>
        <w:t>Відвідування занять. Регуляція пропусків.</w:t>
      </w:r>
    </w:p>
    <w:p>
      <w:pPr>
        <w:pStyle w:val="Western"/>
        <w:bidi w:val="0"/>
        <w:spacing w:lineRule="auto" w:line="240" w:before="280" w:after="0"/>
        <w:jc w:val="left"/>
        <w:rPr/>
      </w:pPr>
      <w:r>
        <w:rPr>
          <w:rFonts w:cs="Times New Roman" w:ascii="Times New Roman" w:hAnsi="Times New Roman"/>
          <w:i/>
          <w:iCs/>
          <w:lang w:val="uk-UA"/>
        </w:rPr>
        <w:t>Інтерактивний характер курсу передбачає обов</w:t>
      </w:r>
      <w:r>
        <w:rPr>
          <w:rFonts w:cs="Times New Roman" w:ascii="Times New Roman" w:hAnsi="Times New Roman"/>
          <w:i/>
          <w:iCs/>
        </w:rPr>
        <w:t>’</w:t>
      </w:r>
      <w:r>
        <w:rPr>
          <w:rFonts w:cs="Times New Roman" w:ascii="Times New Roman" w:hAnsi="Times New Roman"/>
          <w:i/>
          <w:iCs/>
          <w:lang w:val="uk-UA"/>
        </w:rPr>
        <w:t xml:space="preserve">язкове відвідування практичних занять. Студенти, які за певних обставин не можуть відвідувати практичні заняття регулярно, мусять впродовж тижня узгодити із викладачем графік індивідуального відпрацювання пропущених занять. Окремі пропущенні завдання мають бути відпрацьовані на найближчій консультації впродовж тижня після пропуску. Відпрацювання занять здійснюється усно у формі співбесіди за питаннями, визначеними планом заняття. Також дозволяється письмове відпрацювання шляхом виконання самостійного письмового завдання з пропущеної теми. </w:t>
      </w:r>
    </w:p>
    <w:p>
      <w:pPr>
        <w:pStyle w:val="Western"/>
        <w:bidi w:val="0"/>
        <w:spacing w:lineRule="auto" w:line="240" w:before="280" w:after="0"/>
        <w:jc w:val="left"/>
        <w:rPr/>
      </w:pPr>
      <w:r>
        <w:rPr>
          <w:rFonts w:cs="Times New Roman" w:ascii="Times New Roman" w:hAnsi="Times New Roman"/>
          <w:i/>
          <w:iCs/>
          <w:lang w:val="uk-UA"/>
        </w:rPr>
        <w:t xml:space="preserve">Студенти, які станом на початок екзаменаційної сесії мають понад 70% невідпрацьованих пропущених занять, до відпрацювання не допускаються. </w:t>
      </w:r>
    </w:p>
    <w:p>
      <w:pPr>
        <w:pStyle w:val="Western"/>
        <w:bidi w:val="0"/>
        <w:spacing w:lineRule="auto" w:line="240" w:before="280" w:after="0"/>
        <w:jc w:val="left"/>
        <w:rPr/>
      </w:pPr>
      <w:r>
        <w:rPr>
          <w:rFonts w:cs="Times New Roman" w:ascii="Times New Roman" w:hAnsi="Times New Roman"/>
          <w:b/>
          <w:bCs/>
          <w:lang w:val="uk-UA"/>
        </w:rPr>
        <w:t>Політика академічної доброчесності</w:t>
      </w:r>
    </w:p>
    <w:p>
      <w:pPr>
        <w:pStyle w:val="Western"/>
        <w:bidi w:val="0"/>
        <w:spacing w:lineRule="auto" w:line="240" w:before="280" w:after="0"/>
        <w:jc w:val="left"/>
        <w:rPr/>
      </w:pPr>
      <w:r>
        <w:rPr>
          <w:rFonts w:cs="Times New Roman" w:ascii="Times New Roman" w:hAnsi="Times New Roman"/>
          <w:i/>
          <w:iCs/>
          <w:lang w:val="uk-UA"/>
        </w:rPr>
        <w:t xml:space="preserve">Усі письмові роботи, що виконуються слухачами під час проходження курсу, перевіряються на наявність плагіату за допомогою спеціалізованого програмного забезпечення </w:t>
      </w:r>
      <w:r>
        <w:rPr>
          <w:rFonts w:cs="Times New Roman" w:ascii="Times New Roman" w:hAnsi="Times New Roman"/>
          <w:i/>
          <w:iCs/>
          <w:lang w:val="en-US"/>
        </w:rPr>
        <w:t>UniCheck</w:t>
      </w:r>
      <w:r>
        <w:rPr>
          <w:rFonts w:cs="Times New Roman" w:ascii="Times New Roman" w:hAnsi="Times New Roman"/>
          <w:i/>
          <w:iCs/>
          <w:lang w:val="uk-UA"/>
        </w:rPr>
        <w:t xml:space="preserve">. Відповідно до чинних правових норм, плагіатом вважатиметься: копіювання чужої наукової роботи чи декількох робіт та оприлюднення результату під своїм іменем; створення суміші власного та запозиченого тексту без належного цитування джерел; рерайт (перефразування чужої праці без згадування оригінального автора). Будь-яка ідея, думка чи речення, ілюстрація чи фото, яке ви запозичуєте, має супроводжуватися посиланням на першоджерело. Приклади оформлення цитувань див. на </w:t>
      </w:r>
      <w:r>
        <w:rPr>
          <w:rFonts w:cs="Times New Roman" w:ascii="Times New Roman" w:hAnsi="Times New Roman"/>
          <w:i/>
          <w:iCs/>
          <w:lang w:val="en-US"/>
        </w:rPr>
        <w:t>Moode</w:t>
      </w:r>
      <w:r>
        <w:rPr>
          <w:rFonts w:cs="Times New Roman" w:ascii="Times New Roman" w:hAnsi="Times New Roman"/>
          <w:i/>
          <w:iCs/>
        </w:rPr>
        <w:t xml:space="preserve">: </w:t>
      </w:r>
      <w:hyperlink r:id="rId6">
        <w:r>
          <w:rPr>
            <w:rStyle w:val="Style9"/>
            <w:rFonts w:eastAsia="MS Gothic" w:ascii="Times New Roman" w:hAnsi="Times New Roman"/>
            <w:i/>
            <w:iCs/>
            <w:lang w:val="en-US"/>
          </w:rPr>
          <w:t>https</w:t>
        </w:r>
        <w:r>
          <w:rPr>
            <w:rStyle w:val="Style9"/>
            <w:rFonts w:eastAsia="MS Gothic" w:ascii="Times New Roman" w:hAnsi="Times New Roman"/>
            <w:i/>
            <w:iCs/>
          </w:rPr>
          <w:t>://</w:t>
        </w:r>
        <w:r>
          <w:rPr>
            <w:rStyle w:val="Style9"/>
            <w:rFonts w:eastAsia="MS Gothic" w:ascii="Times New Roman" w:hAnsi="Times New Roman"/>
            <w:i/>
            <w:iCs/>
            <w:lang w:val="en-US"/>
          </w:rPr>
          <w:t>moodle</w:t>
        </w:r>
        <w:r>
          <w:rPr>
            <w:rStyle w:val="Style9"/>
            <w:rFonts w:eastAsia="MS Gothic" w:ascii="Times New Roman" w:hAnsi="Times New Roman"/>
            <w:i/>
            <w:iCs/>
          </w:rPr>
          <w:t>.</w:t>
        </w:r>
        <w:r>
          <w:rPr>
            <w:rStyle w:val="Style9"/>
            <w:rFonts w:eastAsia="MS Gothic" w:ascii="Times New Roman" w:hAnsi="Times New Roman"/>
            <w:i/>
            <w:iCs/>
            <w:lang w:val="en-US"/>
          </w:rPr>
          <w:t>znu</w:t>
        </w:r>
        <w:r>
          <w:rPr>
            <w:rStyle w:val="Style9"/>
            <w:rFonts w:eastAsia="MS Gothic" w:ascii="Times New Roman" w:hAnsi="Times New Roman"/>
            <w:i/>
            <w:iCs/>
          </w:rPr>
          <w:t>.</w:t>
        </w:r>
        <w:r>
          <w:rPr>
            <w:rStyle w:val="Style9"/>
            <w:rFonts w:eastAsia="MS Gothic" w:ascii="Times New Roman" w:hAnsi="Times New Roman"/>
            <w:i/>
            <w:iCs/>
            <w:lang w:val="en-US"/>
          </w:rPr>
          <w:t>edu</w:t>
        </w:r>
        <w:r>
          <w:rPr>
            <w:rStyle w:val="Style9"/>
            <w:rFonts w:eastAsia="MS Gothic" w:ascii="Times New Roman" w:hAnsi="Times New Roman"/>
            <w:i/>
            <w:iCs/>
          </w:rPr>
          <w:t>.</w:t>
        </w:r>
        <w:r>
          <w:rPr>
            <w:rStyle w:val="Style9"/>
            <w:rFonts w:eastAsia="MS Gothic" w:ascii="Times New Roman" w:hAnsi="Times New Roman"/>
            <w:i/>
            <w:iCs/>
            <w:lang w:val="en-US"/>
          </w:rPr>
          <w:t>ua</w:t>
        </w:r>
        <w:r>
          <w:rPr>
            <w:rStyle w:val="Style9"/>
            <w:rFonts w:eastAsia="MS Gothic" w:ascii="Times New Roman" w:hAnsi="Times New Roman"/>
            <w:i/>
            <w:iCs/>
          </w:rPr>
          <w:t>/</w:t>
        </w:r>
        <w:r>
          <w:rPr>
            <w:rStyle w:val="Style9"/>
            <w:rFonts w:eastAsia="MS Gothic" w:ascii="Times New Roman" w:hAnsi="Times New Roman"/>
            <w:i/>
            <w:iCs/>
            <w:lang w:val="en-US"/>
          </w:rPr>
          <w:t>mod</w:t>
        </w:r>
        <w:r>
          <w:rPr>
            <w:rStyle w:val="Style9"/>
            <w:rFonts w:eastAsia="MS Gothic" w:ascii="Times New Roman" w:hAnsi="Times New Roman"/>
            <w:i/>
            <w:iCs/>
          </w:rPr>
          <w:t>/</w:t>
        </w:r>
        <w:r>
          <w:rPr>
            <w:rStyle w:val="Style9"/>
            <w:rFonts w:eastAsia="MS Gothic" w:ascii="Times New Roman" w:hAnsi="Times New Roman"/>
            <w:i/>
            <w:iCs/>
            <w:lang w:val="en-US"/>
          </w:rPr>
          <w:t>resource</w:t>
        </w:r>
        <w:r>
          <w:rPr>
            <w:rStyle w:val="Style9"/>
            <w:rFonts w:eastAsia="MS Gothic" w:ascii="Times New Roman" w:hAnsi="Times New Roman"/>
            <w:i/>
            <w:iCs/>
          </w:rPr>
          <w:t>/</w:t>
        </w:r>
        <w:r>
          <w:rPr>
            <w:rStyle w:val="Style9"/>
            <w:rFonts w:eastAsia="MS Gothic" w:ascii="Times New Roman" w:hAnsi="Times New Roman"/>
            <w:i/>
            <w:iCs/>
            <w:lang w:val="en-US"/>
          </w:rPr>
          <w:t>view</w:t>
        </w:r>
        <w:r>
          <w:rPr>
            <w:rStyle w:val="Style9"/>
            <w:rFonts w:eastAsia="MS Gothic" w:ascii="Times New Roman" w:hAnsi="Times New Roman"/>
            <w:i/>
            <w:iCs/>
          </w:rPr>
          <w:t>.</w:t>
        </w:r>
        <w:r>
          <w:rPr>
            <w:rStyle w:val="Style9"/>
            <w:rFonts w:eastAsia="MS Gothic" w:ascii="Times New Roman" w:hAnsi="Times New Roman"/>
            <w:i/>
            <w:iCs/>
            <w:lang w:val="en-US"/>
          </w:rPr>
          <w:t>php</w:t>
        </w:r>
        <w:r>
          <w:rPr>
            <w:rStyle w:val="Style9"/>
            <w:rFonts w:eastAsia="MS Gothic" w:ascii="Times New Roman" w:hAnsi="Times New Roman"/>
            <w:i/>
            <w:iCs/>
          </w:rPr>
          <w:t>?</w:t>
        </w:r>
        <w:r>
          <w:rPr>
            <w:rStyle w:val="Style9"/>
            <w:rFonts w:eastAsia="MS Gothic" w:ascii="Times New Roman" w:hAnsi="Times New Roman"/>
            <w:i/>
            <w:iCs/>
            <w:lang w:val="en-US"/>
          </w:rPr>
          <w:t>id</w:t>
        </w:r>
        <w:r>
          <w:rPr>
            <w:rStyle w:val="Style9"/>
            <w:rFonts w:eastAsia="MS Gothic" w:ascii="Times New Roman" w:hAnsi="Times New Roman"/>
            <w:i/>
            <w:iCs/>
          </w:rPr>
          <w:t>=103857</w:t>
        </w:r>
      </w:hyperlink>
    </w:p>
    <w:p>
      <w:pPr>
        <w:pStyle w:val="Western"/>
        <w:bidi w:val="0"/>
        <w:spacing w:lineRule="auto" w:line="240" w:before="280" w:after="0"/>
        <w:jc w:val="left"/>
        <w:rPr/>
      </w:pPr>
      <w:r>
        <w:rPr>
          <w:rFonts w:cs="Times New Roman" w:ascii="Times New Roman" w:hAnsi="Times New Roman"/>
          <w:i/>
          <w:iCs/>
          <w:lang w:val="uk-UA"/>
        </w:rPr>
        <w:t xml:space="preserve">Виконавці індивідуальних дослідницьких завдань обов’язково додають до текстів своїх робіт власноруч підписану Декларацію академічної доброчесності (див. посилання у Додатку до силабусу). </w:t>
      </w:r>
    </w:p>
    <w:p>
      <w:pPr>
        <w:pStyle w:val="Western"/>
        <w:bidi w:val="0"/>
        <w:spacing w:lineRule="auto" w:line="240" w:before="280" w:after="0"/>
        <w:jc w:val="left"/>
        <w:rPr/>
      </w:pPr>
      <w:r>
        <w:rPr>
          <w:rFonts w:cs="Times New Roman" w:ascii="Times New Roman" w:hAnsi="Times New Roman"/>
          <w:i/>
          <w:iCs/>
          <w:lang w:val="uk-UA"/>
        </w:rPr>
        <w:t xml:space="preserve">Роботи, у яких виявлено ознаки плагіату, до розгляду не приймаються і відхиляються без права перескладання. Якщо ви не впевнені, чи підпадають зроблені вами запозичення під визначення плагіату, будь ласка, проконсультуйтеся з викладачем. </w:t>
      </w:r>
    </w:p>
    <w:p>
      <w:pPr>
        <w:pStyle w:val="Western"/>
        <w:bidi w:val="0"/>
        <w:spacing w:lineRule="auto" w:line="240" w:before="280" w:after="0"/>
        <w:jc w:val="left"/>
        <w:rPr/>
      </w:pPr>
      <w:r>
        <w:rPr>
          <w:rFonts w:cs="Times New Roman" w:ascii="Times New Roman" w:hAnsi="Times New Roman"/>
          <w:i/>
          <w:iCs/>
          <w:lang w:val="uk-UA"/>
        </w:rPr>
        <w:t xml:space="preserve">Висока академічна культура та європейські стандарти якості освіти, яких дотримуються у ЗНУ, вимагають від дослідників відповідального ставлення до вибору джерел. Посилання на такі ресурси, як </w:t>
      </w:r>
      <w:r>
        <w:rPr>
          <w:rFonts w:cs="Times New Roman" w:ascii="Times New Roman" w:hAnsi="Times New Roman"/>
          <w:i/>
          <w:iCs/>
          <w:lang w:val="en-US"/>
        </w:rPr>
        <w:t>Wikipedia</w:t>
      </w:r>
      <w:r>
        <w:rPr>
          <w:rFonts w:cs="Times New Roman" w:ascii="Times New Roman" w:hAnsi="Times New Roman"/>
          <w:i/>
          <w:iCs/>
          <w:lang w:val="uk-UA"/>
        </w:rPr>
        <w:t>, бази даних рефератів та письмових робіт (</w:t>
      </w:r>
      <w:r>
        <w:rPr>
          <w:rFonts w:cs="Times New Roman" w:ascii="Times New Roman" w:hAnsi="Times New Roman"/>
          <w:i/>
          <w:iCs/>
          <w:lang w:val="en-US"/>
        </w:rPr>
        <w:t>Studopedia</w:t>
      </w:r>
      <w:r>
        <w:rPr>
          <w:rFonts w:cs="Times New Roman" w:ascii="Times New Roman" w:hAnsi="Times New Roman"/>
          <w:i/>
          <w:iCs/>
          <w:lang w:val="uk-UA"/>
        </w:rPr>
        <w:t>.</w:t>
      </w:r>
      <w:r>
        <w:rPr>
          <w:rFonts w:cs="Times New Roman" w:ascii="Times New Roman" w:hAnsi="Times New Roman"/>
          <w:i/>
          <w:iCs/>
          <w:lang w:val="en-US"/>
        </w:rPr>
        <w:t>org</w:t>
      </w:r>
      <w:r>
        <w:rPr>
          <w:rFonts w:cs="Times New Roman" w:ascii="Times New Roman" w:hAnsi="Times New Roman"/>
          <w:i/>
          <w:iCs/>
          <w:lang w:val="uk-UA"/>
        </w:rPr>
        <w:t xml:space="preserve"> та подібні) є неприпустимим. Рекомендовані бази даних для пошуку джерел: </w:t>
      </w:r>
    </w:p>
    <w:p>
      <w:pPr>
        <w:pStyle w:val="Western"/>
        <w:bidi w:val="0"/>
        <w:spacing w:lineRule="auto" w:line="240" w:before="280" w:after="0"/>
        <w:jc w:val="left"/>
        <w:rPr/>
      </w:pPr>
      <w:r>
        <w:rPr>
          <w:rFonts w:cs="Times New Roman" w:ascii="Times New Roman" w:hAnsi="Times New Roman"/>
          <w:i/>
          <w:iCs/>
          <w:lang w:val="uk-UA"/>
        </w:rPr>
        <w:t xml:space="preserve">Електронні ресурси Національної бібліотеки ім. Вернадського: </w:t>
      </w:r>
      <w:hyperlink r:id="rId7">
        <w:r>
          <w:rPr>
            <w:rStyle w:val="Style9"/>
            <w:rFonts w:eastAsia="MS Gothic" w:ascii="Times New Roman" w:hAnsi="Times New Roman"/>
            <w:lang w:val="en-US"/>
          </w:rPr>
          <w:t>http</w:t>
        </w:r>
        <w:r>
          <w:rPr>
            <w:rStyle w:val="Style9"/>
            <w:rFonts w:eastAsia="MS Gothic" w:ascii="Times New Roman" w:hAnsi="Times New Roman"/>
            <w:lang w:val="uk-UA"/>
          </w:rPr>
          <w:t>://</w:t>
        </w:r>
        <w:r>
          <w:rPr>
            <w:rStyle w:val="Style9"/>
            <w:rFonts w:eastAsia="MS Gothic" w:ascii="Times New Roman" w:hAnsi="Times New Roman"/>
            <w:lang w:val="en-US"/>
          </w:rPr>
          <w:t>www</w:t>
        </w:r>
        <w:r>
          <w:rPr>
            <w:rStyle w:val="Style9"/>
            <w:rFonts w:eastAsia="MS Gothic" w:ascii="Times New Roman" w:hAnsi="Times New Roman"/>
            <w:lang w:val="uk-UA"/>
          </w:rPr>
          <w:t>.</w:t>
        </w:r>
        <w:r>
          <w:rPr>
            <w:rStyle w:val="Style9"/>
            <w:rFonts w:eastAsia="MS Gothic" w:ascii="Times New Roman" w:hAnsi="Times New Roman"/>
            <w:lang w:val="en-US"/>
          </w:rPr>
          <w:t>nbuv</w:t>
        </w:r>
        <w:r>
          <w:rPr>
            <w:rStyle w:val="Style9"/>
            <w:rFonts w:eastAsia="MS Gothic" w:ascii="Times New Roman" w:hAnsi="Times New Roman"/>
            <w:lang w:val="uk-UA"/>
          </w:rPr>
          <w:t>.</w:t>
        </w:r>
        <w:r>
          <w:rPr>
            <w:rStyle w:val="Style9"/>
            <w:rFonts w:eastAsia="MS Gothic" w:ascii="Times New Roman" w:hAnsi="Times New Roman"/>
            <w:lang w:val="en-US"/>
          </w:rPr>
          <w:t>gov</w:t>
        </w:r>
        <w:r>
          <w:rPr>
            <w:rStyle w:val="Style9"/>
            <w:rFonts w:eastAsia="MS Gothic" w:ascii="Times New Roman" w:hAnsi="Times New Roman"/>
            <w:lang w:val="uk-UA"/>
          </w:rPr>
          <w:t>.</w:t>
        </w:r>
        <w:r>
          <w:rPr>
            <w:rStyle w:val="Style9"/>
            <w:rFonts w:eastAsia="MS Gothic" w:ascii="Times New Roman" w:hAnsi="Times New Roman"/>
            <w:lang w:val="en-US"/>
          </w:rPr>
          <w:t>ua</w:t>
        </w:r>
      </w:hyperlink>
    </w:p>
    <w:p>
      <w:pPr>
        <w:pStyle w:val="Western"/>
        <w:bidi w:val="0"/>
        <w:spacing w:lineRule="auto" w:line="240" w:before="280" w:after="0"/>
        <w:jc w:val="left"/>
        <w:rPr/>
      </w:pPr>
      <w:r>
        <w:rPr>
          <w:rFonts w:cs="Times New Roman" w:ascii="Times New Roman" w:hAnsi="Times New Roman"/>
          <w:i/>
          <w:iCs/>
          <w:lang w:val="uk-UA"/>
        </w:rPr>
        <w:t xml:space="preserve">Цифрова повнотекстова база даних англомовної наукової періодики </w:t>
      </w:r>
      <w:r>
        <w:rPr>
          <w:rFonts w:cs="Times New Roman" w:ascii="Times New Roman" w:hAnsi="Times New Roman"/>
          <w:i/>
          <w:iCs/>
          <w:lang w:val="en-US"/>
        </w:rPr>
        <w:t>JSTOR</w:t>
      </w:r>
      <w:r>
        <w:rPr>
          <w:rFonts w:cs="Times New Roman" w:ascii="Times New Roman" w:hAnsi="Times New Roman"/>
          <w:i/>
          <w:iCs/>
        </w:rPr>
        <w:t xml:space="preserve">: </w:t>
      </w:r>
      <w:hyperlink r:id="rId8">
        <w:r>
          <w:rPr>
            <w:rStyle w:val="Style9"/>
            <w:rFonts w:eastAsia="MS Gothic" w:ascii="Times New Roman" w:hAnsi="Times New Roman"/>
            <w:lang w:val="en-US"/>
          </w:rPr>
          <w:t>https</w:t>
        </w:r>
        <w:r>
          <w:rPr>
            <w:rStyle w:val="Style9"/>
            <w:rFonts w:eastAsia="MS Gothic" w:ascii="Times New Roman" w:hAnsi="Times New Roman"/>
          </w:rPr>
          <w:t>://</w:t>
        </w:r>
        <w:r>
          <w:rPr>
            <w:rStyle w:val="Style9"/>
            <w:rFonts w:eastAsia="MS Gothic" w:ascii="Times New Roman" w:hAnsi="Times New Roman"/>
            <w:lang w:val="en-US"/>
          </w:rPr>
          <w:t>www</w:t>
        </w:r>
        <w:r>
          <w:rPr>
            <w:rStyle w:val="Style9"/>
            <w:rFonts w:eastAsia="MS Gothic" w:ascii="Times New Roman" w:hAnsi="Times New Roman"/>
          </w:rPr>
          <w:t>.</w:t>
        </w:r>
        <w:r>
          <w:rPr>
            <w:rStyle w:val="Style9"/>
            <w:rFonts w:eastAsia="MS Gothic" w:ascii="Times New Roman" w:hAnsi="Times New Roman"/>
            <w:lang w:val="en-US"/>
          </w:rPr>
          <w:t>jstor</w:t>
        </w:r>
        <w:r>
          <w:rPr>
            <w:rStyle w:val="Style9"/>
            <w:rFonts w:eastAsia="MS Gothic" w:ascii="Times New Roman" w:hAnsi="Times New Roman"/>
          </w:rPr>
          <w:t>.</w:t>
        </w:r>
        <w:r>
          <w:rPr>
            <w:rStyle w:val="Style9"/>
            <w:rFonts w:eastAsia="MS Gothic" w:ascii="Times New Roman" w:hAnsi="Times New Roman"/>
            <w:lang w:val="en-US"/>
          </w:rPr>
          <w:t>org</w:t>
        </w:r>
        <w:r>
          <w:rPr>
            <w:rStyle w:val="Style9"/>
            <w:rFonts w:eastAsia="MS Gothic" w:ascii="Times New Roman" w:hAnsi="Times New Roman"/>
          </w:rPr>
          <w:t>/</w:t>
        </w:r>
      </w:hyperlink>
    </w:p>
    <w:p>
      <w:pPr>
        <w:pStyle w:val="Western"/>
        <w:bidi w:val="0"/>
        <w:spacing w:lineRule="auto" w:line="240" w:before="280" w:after="0"/>
        <w:jc w:val="left"/>
        <w:rPr/>
      </w:pPr>
      <w:r>
        <w:rPr>
          <w:rFonts w:cs="Times New Roman" w:ascii="Times New Roman" w:hAnsi="Times New Roman"/>
          <w:b/>
          <w:bCs/>
          <w:lang w:val="uk-UA"/>
        </w:rPr>
        <w:t>Використання комп’ютерів/телефонів на занятті</w:t>
      </w:r>
    </w:p>
    <w:p>
      <w:pPr>
        <w:pStyle w:val="Normal"/>
        <w:bidi w:val="0"/>
        <w:spacing w:beforeAutospacing="1" w:after="0"/>
        <w:jc w:val="left"/>
        <w:rPr/>
      </w:pPr>
      <w:r>
        <w:rPr>
          <w:rFonts w:eastAsia="Times New Roman"/>
          <w:color w:val="000000"/>
          <w:lang w:val="uk-UA" w:eastAsia="ru-RU"/>
        </w:rPr>
        <w:t>Будь ласка, вимкніть на беззвучний режим свої мобільні телефони та не користуйтеся ними під час занять. Мобільні телефони відволікають викладача та ваших колег. Під час занять заборонено надсилання текстових повідомлень, прослуховування музики, перевірка електронної пошти, соціальних мереж тощо. Електронні пристрої можна використовувати лише за умови виробничої необхідності в них (за погодженням з викладачем).</w:t>
      </w:r>
    </w:p>
    <w:p>
      <w:pPr>
        <w:pStyle w:val="Western"/>
        <w:bidi w:val="0"/>
        <w:spacing w:lineRule="auto" w:line="240" w:before="280" w:after="0"/>
        <w:jc w:val="left"/>
        <w:rPr/>
      </w:pPr>
      <w:r>
        <w:rPr>
          <w:rFonts w:cs="Times New Roman" w:ascii="Times New Roman" w:hAnsi="Times New Roman"/>
          <w:i/>
          <w:iCs/>
          <w:lang w:val="uk-UA"/>
        </w:rPr>
        <w:t>Під час виконання заходів контролю (термінологічних диктантів, контрольних робіт, іспитів) використання гаджетів заборонено. У разі порушення цієї заборони роботу буде анульовано без права перескладання.</w:t>
      </w:r>
    </w:p>
    <w:p>
      <w:pPr>
        <w:pStyle w:val="Western"/>
        <w:bidi w:val="0"/>
        <w:spacing w:lineRule="auto" w:line="240" w:before="280" w:after="0"/>
        <w:jc w:val="left"/>
        <w:rPr/>
      </w:pPr>
      <w:r>
        <w:rPr>
          <w:rFonts w:cs="Times New Roman" w:ascii="Times New Roman" w:hAnsi="Times New Roman"/>
          <w:b/>
          <w:bCs/>
          <w:lang w:val="uk-UA"/>
        </w:rPr>
        <w:t>Комунікація</w:t>
      </w:r>
    </w:p>
    <w:p>
      <w:pPr>
        <w:pStyle w:val="Normal"/>
        <w:bidi w:val="0"/>
        <w:spacing w:beforeAutospacing="1" w:after="0"/>
        <w:jc w:val="left"/>
        <w:rPr/>
      </w:pPr>
      <w:r>
        <w:rPr>
          <w:rFonts w:eastAsia="Times New Roman"/>
          <w:color w:val="000000"/>
          <w:lang w:val="uk-UA" w:eastAsia="ru-RU"/>
        </w:rPr>
        <w:t xml:space="preserve">Очікується, що студенти перевірятимуть свою електронну пошту і сторінку дисципліни в </w:t>
      </w:r>
      <w:r>
        <w:rPr>
          <w:rFonts w:eastAsia="Times New Roman"/>
          <w:color w:val="000000"/>
          <w:lang w:eastAsia="ru-RU"/>
        </w:rPr>
        <w:t>Moodle</w:t>
      </w:r>
      <w:r>
        <w:rPr>
          <w:rFonts w:eastAsia="Times New Roman"/>
          <w:color w:val="000000"/>
          <w:lang w:val="ru-RU" w:eastAsia="ru-RU"/>
        </w:rPr>
        <w:t xml:space="preserve"> </w:t>
      </w:r>
      <w:r>
        <w:rPr>
          <w:rFonts w:eastAsia="Times New Roman"/>
          <w:color w:val="000000"/>
          <w:lang w:val="uk-UA" w:eastAsia="ru-RU"/>
        </w:rPr>
        <w:t>та реагуватимуть своєчасно. Всі робочі оголошення</w:t>
      </w:r>
      <w:r>
        <w:rPr>
          <w:rFonts w:eastAsia="Times New Roman"/>
          <w:color w:val="000000"/>
          <w:lang w:val="ru-RU" w:eastAsia="ru-RU"/>
        </w:rPr>
        <w:t xml:space="preserve"> </w:t>
      </w:r>
      <w:r>
        <w:rPr>
          <w:rFonts w:eastAsia="Times New Roman"/>
          <w:color w:val="000000"/>
          <w:lang w:val="uk-UA" w:eastAsia="ru-RU"/>
        </w:rPr>
        <w:t xml:space="preserve">можуть надсилатися через старосту, на електронну на пошту та розміщуватимуться в </w:t>
      </w:r>
      <w:r>
        <w:rPr>
          <w:rFonts w:eastAsia="Times New Roman"/>
          <w:color w:val="000000"/>
          <w:lang w:eastAsia="ru-RU"/>
        </w:rPr>
        <w:t>Moodle</w:t>
      </w:r>
      <w:r>
        <w:rPr>
          <w:rFonts w:eastAsia="Times New Roman"/>
          <w:color w:val="000000"/>
          <w:lang w:val="ru-RU" w:eastAsia="ru-RU"/>
        </w:rPr>
        <w:t>.</w:t>
      </w:r>
      <w:r>
        <w:rPr>
          <w:rFonts w:eastAsia="Times New Roman"/>
          <w:color w:val="000000"/>
          <w:lang w:val="uk-UA" w:eastAsia="ru-RU"/>
        </w:rPr>
        <w:t xml:space="preserve"> Будь ласка, перевіряйте повідомлення вчасно. </w:t>
      </w:r>
      <w:r>
        <w:rPr>
          <w:rFonts w:eastAsia="Times New Roman"/>
          <w:i/>
          <w:iCs/>
          <w:color w:val="000000"/>
          <w:u w:val="single"/>
          <w:lang w:val="uk-UA" w:eastAsia="ru-RU"/>
        </w:rPr>
        <w:t>Ел. пошта має бути підписана справжнім</w:t>
      </w:r>
      <w:r>
        <w:rPr>
          <w:rFonts w:eastAsia="Times New Roman"/>
          <w:i/>
          <w:iCs/>
          <w:color w:val="000000"/>
          <w:u w:val="single"/>
          <w:lang w:val="ru-RU" w:eastAsia="ru-RU"/>
        </w:rPr>
        <w:t xml:space="preserve"> </w:t>
      </w:r>
      <w:r>
        <w:rPr>
          <w:rFonts w:eastAsia="Times New Roman"/>
          <w:i/>
          <w:iCs/>
          <w:color w:val="000000"/>
          <w:u w:val="single"/>
          <w:lang w:val="uk-UA" w:eastAsia="ru-RU"/>
        </w:rPr>
        <w:t>ім’ям і прізвищем</w:t>
      </w:r>
      <w:r>
        <w:rPr>
          <w:rFonts w:eastAsia="Times New Roman"/>
          <w:color w:val="000000"/>
          <w:lang w:val="uk-UA" w:eastAsia="ru-RU"/>
        </w:rPr>
        <w:t xml:space="preserve">. Адреси типу </w:t>
      </w:r>
      <w:r>
        <w:rPr>
          <w:rFonts w:eastAsia="Times New Roman"/>
          <w:color w:val="000000"/>
          <w:lang w:eastAsia="ru-RU"/>
        </w:rPr>
        <w:t>user</w:t>
      </w:r>
      <w:r>
        <w:rPr>
          <w:rFonts w:eastAsia="Times New Roman"/>
          <w:color w:val="000000"/>
          <w:lang w:val="ru-RU" w:eastAsia="ru-RU"/>
        </w:rPr>
        <w:t>123@</w:t>
      </w:r>
      <w:r>
        <w:rPr>
          <w:rFonts w:eastAsia="Times New Roman"/>
          <w:color w:val="000000"/>
          <w:lang w:eastAsia="ru-RU"/>
        </w:rPr>
        <w:t>gmail</w:t>
      </w:r>
      <w:r>
        <w:rPr>
          <w:rFonts w:eastAsia="Times New Roman"/>
          <w:color w:val="000000"/>
          <w:lang w:val="ru-RU" w:eastAsia="ru-RU"/>
        </w:rPr>
        <w:t>.</w:t>
      </w:r>
      <w:r>
        <w:rPr>
          <w:rFonts w:eastAsia="Times New Roman"/>
          <w:color w:val="000000"/>
          <w:lang w:eastAsia="ru-RU"/>
        </w:rPr>
        <w:t>com</w:t>
      </w:r>
      <w:r>
        <w:rPr>
          <w:rFonts w:eastAsia="Times New Roman"/>
          <w:color w:val="000000"/>
          <w:lang w:val="ru-RU" w:eastAsia="ru-RU"/>
        </w:rPr>
        <w:t xml:space="preserve"> </w:t>
      </w:r>
      <w:r>
        <w:rPr>
          <w:rFonts w:eastAsia="Times New Roman"/>
          <w:color w:val="000000"/>
          <w:lang w:val="uk-UA" w:eastAsia="ru-RU"/>
        </w:rPr>
        <w:t>не приймаються!</w:t>
      </w:r>
      <w:r>
        <w:br w:type="page"/>
      </w:r>
    </w:p>
    <w:p>
      <w:pPr>
        <w:pStyle w:val="Normal"/>
        <w:bidi w:val="0"/>
        <w:jc w:val="center"/>
        <w:rPr/>
      </w:pPr>
      <w:r>
        <w:rPr>
          <w:b/>
          <w:i/>
          <w:color w:val="000000"/>
          <w:sz w:val="28"/>
          <w:lang w:val="uk-UA"/>
        </w:rPr>
        <w:t>ДОДАТОК ДО СИЛАБУСУ ЗНУ – 2020-2021 рр.</w:t>
      </w:r>
    </w:p>
    <w:p>
      <w:pPr>
        <w:pStyle w:val="Normal"/>
        <w:bidi w:val="0"/>
        <w:jc w:val="both"/>
        <w:rPr>
          <w:i/>
          <w:i/>
          <w:lang w:val="uk-UA"/>
        </w:rPr>
      </w:pPr>
      <w:r>
        <w:rPr>
          <w:i/>
          <w:lang w:val="uk-UA"/>
        </w:rPr>
      </w:r>
    </w:p>
    <w:p>
      <w:pPr>
        <w:pStyle w:val="Normal"/>
        <w:bidi w:val="0"/>
        <w:jc w:val="both"/>
        <w:rPr/>
      </w:pPr>
      <w:r>
        <w:rPr>
          <w:b/>
          <w:i/>
          <w:sz w:val="20"/>
          <w:szCs w:val="20"/>
          <w:lang w:val="uk-UA"/>
        </w:rPr>
        <w:t>ГРАФІК НАВЧАЛЬНОГО ПРОЦЕСУ</w:t>
      </w:r>
      <w:r>
        <w:rPr>
          <w:b/>
          <w:i/>
          <w:sz w:val="20"/>
          <w:szCs w:val="20"/>
          <w:lang w:val="ru-RU"/>
        </w:rPr>
        <w:t xml:space="preserve"> 2020-2021 </w:t>
      </w:r>
      <w:r>
        <w:rPr>
          <w:b/>
          <w:i/>
          <w:sz w:val="20"/>
          <w:szCs w:val="20"/>
          <w:lang w:val="uk-UA"/>
        </w:rPr>
        <w:t xml:space="preserve">н. р. </w:t>
      </w:r>
      <w:r>
        <w:rPr>
          <w:i/>
          <w:sz w:val="20"/>
          <w:szCs w:val="20"/>
          <w:lang w:val="uk-UA"/>
        </w:rPr>
        <w:t>(посилання на сторінку сайту ЗНУ)</w:t>
      </w:r>
    </w:p>
    <w:p>
      <w:pPr>
        <w:pStyle w:val="Normal"/>
        <w:bidi w:val="0"/>
        <w:jc w:val="both"/>
        <w:rPr>
          <w:b/>
          <w:b/>
          <w:i/>
          <w:i/>
          <w:sz w:val="14"/>
          <w:szCs w:val="14"/>
          <w:lang w:val="uk-UA"/>
        </w:rPr>
      </w:pPr>
      <w:r>
        <w:rPr>
          <w:b/>
          <w:i/>
          <w:sz w:val="14"/>
          <w:szCs w:val="14"/>
          <w:lang w:val="uk-UA"/>
        </w:rPr>
      </w:r>
    </w:p>
    <w:p>
      <w:pPr>
        <w:pStyle w:val="Normal"/>
        <w:bidi w:val="0"/>
        <w:jc w:val="both"/>
        <w:rPr/>
      </w:pPr>
      <w:r>
        <w:rPr>
          <w:b/>
          <w:i/>
          <w:sz w:val="20"/>
          <w:lang w:val="uk-UA"/>
        </w:rPr>
        <w:t xml:space="preserve">АКАДЕМІЧНА ДОБРОЧЕСНІСТЬ. </w:t>
      </w:r>
      <w:r>
        <w:rPr>
          <w:sz w:val="20"/>
          <w:lang w:val="uk-UA"/>
        </w:rPr>
        <w:t xml:space="preserve">Студенти і викладачі Запорізького національного університету несуть персональну відповідальність за дотримання принципів академічної доброчесності, затверджених </w:t>
      </w:r>
      <w:r>
        <w:rPr>
          <w:b/>
          <w:i/>
          <w:sz w:val="20"/>
          <w:lang w:val="uk-UA"/>
        </w:rPr>
        <w:t>Кодексом академічної доброчесності ЗНУ</w:t>
      </w:r>
      <w:r>
        <w:rPr>
          <w:b/>
          <w:sz w:val="20"/>
          <w:lang w:val="uk-UA"/>
        </w:rPr>
        <w:t>:</w:t>
      </w:r>
      <w:r>
        <w:rPr>
          <w:sz w:val="20"/>
          <w:lang w:val="uk-UA"/>
        </w:rPr>
        <w:t xml:space="preserve"> </w:t>
      </w:r>
      <w:hyperlink r:id="rId9">
        <w:r>
          <w:rPr>
            <w:rStyle w:val="Style9"/>
            <w:sz w:val="20"/>
            <w:lang w:val="uk-UA"/>
          </w:rPr>
          <w:t>https://tinyurl.com/ya6yk4ad</w:t>
        </w:r>
      </w:hyperlink>
      <w:r>
        <w:rPr>
          <w:sz w:val="20"/>
          <w:lang w:val="uk-UA"/>
        </w:rPr>
        <w:t xml:space="preserve">. </w:t>
      </w:r>
      <w:r>
        <w:rPr>
          <w:i/>
          <w:sz w:val="20"/>
          <w:lang w:val="uk-UA"/>
        </w:rPr>
        <w:t>Декларація академічної доброчесності здобувача вищої освіти</w:t>
      </w:r>
      <w:r>
        <w:rPr>
          <w:sz w:val="20"/>
          <w:lang w:val="uk-UA"/>
        </w:rPr>
        <w:t xml:space="preserve"> (додається в обов’язковому порядку до письмових кваліфікаційних робіт, виконаних здобувачем, та засвідчується особистим підписом): </w:t>
      </w:r>
      <w:hyperlink r:id="rId10">
        <w:r>
          <w:rPr>
            <w:rStyle w:val="Style9"/>
            <w:sz w:val="20"/>
            <w:lang w:val="uk-UA"/>
          </w:rPr>
          <w:t>https://tinyurl.com/y6wzzlu3</w:t>
        </w:r>
      </w:hyperlink>
      <w:r>
        <w:rPr>
          <w:sz w:val="20"/>
          <w:lang w:val="uk-UA"/>
        </w:rPr>
        <w:t>.</w:t>
      </w:r>
    </w:p>
    <w:p>
      <w:pPr>
        <w:pStyle w:val="Normal"/>
        <w:bidi w:val="0"/>
        <w:jc w:val="left"/>
        <w:rPr>
          <w:sz w:val="14"/>
          <w:szCs w:val="14"/>
          <w:lang w:val="uk-UA"/>
        </w:rPr>
      </w:pPr>
      <w:r>
        <w:rPr>
          <w:sz w:val="14"/>
          <w:szCs w:val="14"/>
          <w:lang w:val="uk-UA"/>
        </w:rPr>
      </w:r>
    </w:p>
    <w:p>
      <w:pPr>
        <w:pStyle w:val="Normal"/>
        <w:bidi w:val="0"/>
        <w:jc w:val="both"/>
        <w:rPr/>
      </w:pPr>
      <w:r>
        <w:rPr>
          <w:b/>
          <w:i/>
          <w:sz w:val="20"/>
          <w:lang w:val="uk-UA"/>
        </w:rPr>
        <w:t xml:space="preserve">НАВЧАЛЬНИЙ ПРОЦЕС ТА ЗАБЕЗПЕЧЕННЯ ЯКОСТІ ОСВІТИ. </w:t>
      </w:r>
      <w:r>
        <w:rPr>
          <w:sz w:val="20"/>
          <w:lang w:val="uk-UA"/>
        </w:rPr>
        <w:t xml:space="preserve">Перевірка набутих студентами знань, навичок та вмінь (атестації, заліки, іспити та інші форми контролю) є невід’ємною складовою системи забезпечення якості освіти і проводиться відповідно до </w:t>
      </w:r>
      <w:r>
        <w:rPr>
          <w:i/>
          <w:sz w:val="20"/>
          <w:lang w:val="uk-UA"/>
        </w:rPr>
        <w:t>Положення про організацію та методику проведення поточного та підсумкового семестрового контролю навчання студентів ЗНУ</w:t>
      </w:r>
      <w:r>
        <w:rPr>
          <w:sz w:val="20"/>
          <w:lang w:val="uk-UA"/>
        </w:rPr>
        <w:t xml:space="preserve">: </w:t>
      </w:r>
      <w:hyperlink r:id="rId11">
        <w:r>
          <w:rPr>
            <w:rStyle w:val="Style9"/>
            <w:bCs/>
            <w:sz w:val="20"/>
            <w:shd w:fill="FFFFFF" w:val="clear"/>
          </w:rPr>
          <w:t>https</w:t>
        </w:r>
        <w:r>
          <w:rPr>
            <w:rStyle w:val="Style9"/>
            <w:bCs/>
            <w:sz w:val="20"/>
            <w:shd w:fill="FFFFFF" w:val="clear"/>
            <w:lang w:val="uk-UA"/>
          </w:rPr>
          <w:t>://</w:t>
        </w:r>
        <w:r>
          <w:rPr>
            <w:rStyle w:val="Style9"/>
            <w:bCs/>
            <w:sz w:val="20"/>
            <w:shd w:fill="FFFFFF" w:val="clear"/>
          </w:rPr>
          <w:t>tinyurl</w:t>
        </w:r>
        <w:r>
          <w:rPr>
            <w:rStyle w:val="Style9"/>
            <w:bCs/>
            <w:sz w:val="20"/>
            <w:shd w:fill="FFFFFF" w:val="clear"/>
            <w:lang w:val="uk-UA"/>
          </w:rPr>
          <w:t>.</w:t>
        </w:r>
        <w:r>
          <w:rPr>
            <w:rStyle w:val="Style9"/>
            <w:bCs/>
            <w:sz w:val="20"/>
            <w:shd w:fill="FFFFFF" w:val="clear"/>
          </w:rPr>
          <w:t>com</w:t>
        </w:r>
        <w:r>
          <w:rPr>
            <w:rStyle w:val="Style9"/>
            <w:bCs/>
            <w:sz w:val="20"/>
            <w:shd w:fill="FFFFFF" w:val="clear"/>
            <w:lang w:val="uk-UA"/>
          </w:rPr>
          <w:t>/</w:t>
        </w:r>
        <w:r>
          <w:rPr>
            <w:rStyle w:val="Style9"/>
            <w:bCs/>
            <w:sz w:val="20"/>
            <w:shd w:fill="FFFFFF" w:val="clear"/>
          </w:rPr>
          <w:t>y</w:t>
        </w:r>
        <w:r>
          <w:rPr>
            <w:rStyle w:val="Style9"/>
            <w:bCs/>
            <w:sz w:val="20"/>
            <w:shd w:fill="FFFFFF" w:val="clear"/>
            <w:lang w:val="uk-UA"/>
          </w:rPr>
          <w:t>9</w:t>
        </w:r>
        <w:r>
          <w:rPr>
            <w:rStyle w:val="Style9"/>
            <w:bCs/>
            <w:sz w:val="20"/>
            <w:shd w:fill="FFFFFF" w:val="clear"/>
          </w:rPr>
          <w:t>tve</w:t>
        </w:r>
        <w:r>
          <w:rPr>
            <w:rStyle w:val="Style9"/>
            <w:bCs/>
            <w:sz w:val="20"/>
            <w:shd w:fill="FFFFFF" w:val="clear"/>
            <w:lang w:val="uk-UA"/>
          </w:rPr>
          <w:t>4</w:t>
        </w:r>
        <w:r>
          <w:rPr>
            <w:rStyle w:val="Style9"/>
            <w:bCs/>
            <w:sz w:val="20"/>
            <w:shd w:fill="FFFFFF" w:val="clear"/>
          </w:rPr>
          <w:t>lk</w:t>
        </w:r>
      </w:hyperlink>
      <w:r>
        <w:rPr>
          <w:b/>
          <w:bCs/>
          <w:color w:val="000000"/>
          <w:sz w:val="20"/>
          <w:shd w:fill="FFFFFF" w:val="clear"/>
          <w:lang w:val="uk-UA"/>
        </w:rPr>
        <w:t>.</w:t>
      </w:r>
    </w:p>
    <w:p>
      <w:pPr>
        <w:pStyle w:val="Normal"/>
        <w:bidi w:val="0"/>
        <w:jc w:val="both"/>
        <w:rPr>
          <w:i/>
          <w:i/>
          <w:sz w:val="14"/>
          <w:szCs w:val="14"/>
          <w:lang w:val="uk-UA"/>
        </w:rPr>
      </w:pPr>
      <w:r>
        <w:rPr>
          <w:i/>
          <w:sz w:val="14"/>
          <w:szCs w:val="14"/>
          <w:lang w:val="uk-UA"/>
        </w:rPr>
      </w:r>
    </w:p>
    <w:p>
      <w:pPr>
        <w:pStyle w:val="Normal"/>
        <w:bidi w:val="0"/>
        <w:jc w:val="both"/>
        <w:rPr/>
      </w:pPr>
      <w:r>
        <w:rPr>
          <w:b/>
          <w:i/>
          <w:sz w:val="20"/>
          <w:lang w:val="uk-UA"/>
        </w:rPr>
        <w:t xml:space="preserve">ПОВТОРНЕ ВИВЧЕННЯ ДИСЦИПЛІН, ВІДРАХУВАННЯ. </w:t>
      </w:r>
      <w:r>
        <w:rPr>
          <w:sz w:val="20"/>
          <w:lang w:val="uk-UA"/>
        </w:rPr>
        <w:t xml:space="preserve">Наявність академічної заборгованості до 6 навчальних дисциплін (в тому числі проходження практики чи виконання курсової роботи) за результатами однієї екзаменаційної сесії є підставою для надання студенту права на повторне вивчення зазначених навчальних дисциплін. Порядок повторного вивчення визначається </w:t>
      </w:r>
      <w:r>
        <w:rPr>
          <w:i/>
          <w:sz w:val="20"/>
          <w:lang w:val="uk-UA"/>
        </w:rPr>
        <w:t>Положенням про порядок повторного вивчення навчальних дисциплін та повторного навчання у ЗНУ</w:t>
      </w:r>
      <w:r>
        <w:rPr>
          <w:sz w:val="20"/>
          <w:lang w:val="uk-UA"/>
        </w:rPr>
        <w:t xml:space="preserve">: </w:t>
      </w:r>
      <w:hyperlink r:id="rId12">
        <w:r>
          <w:rPr>
            <w:rStyle w:val="Style9"/>
            <w:sz w:val="20"/>
            <w:lang w:val="uk-UA"/>
          </w:rPr>
          <w:t>https://tinyurl.com/y9pkmmp5</w:t>
        </w:r>
      </w:hyperlink>
      <w:r>
        <w:rPr>
          <w:sz w:val="20"/>
          <w:lang w:val="uk-UA"/>
        </w:rPr>
        <w:t xml:space="preserve">. Підстави та процедури відрахування студентів, у тому числі за невиконання навчального плану, регламентуються </w:t>
      </w:r>
      <w:r>
        <w:rPr>
          <w:i/>
          <w:sz w:val="20"/>
          <w:lang w:val="uk-UA"/>
        </w:rPr>
        <w:t>Положенням про порядок переведення, відрахування та поновлення студентів у ЗНУ</w:t>
      </w:r>
      <w:r>
        <w:rPr>
          <w:sz w:val="20"/>
          <w:lang w:val="uk-UA"/>
        </w:rPr>
        <w:t xml:space="preserve">: </w:t>
      </w:r>
      <w:hyperlink r:id="rId13">
        <w:r>
          <w:rPr>
            <w:rStyle w:val="Style9"/>
            <w:sz w:val="20"/>
            <w:lang w:val="uk-UA"/>
          </w:rPr>
          <w:t>https://tinyurl.com/ycds57la</w:t>
        </w:r>
      </w:hyperlink>
      <w:r>
        <w:rPr>
          <w:sz w:val="20"/>
          <w:lang w:val="uk-UA"/>
        </w:rPr>
        <w:t>.</w:t>
      </w:r>
    </w:p>
    <w:p>
      <w:pPr>
        <w:pStyle w:val="Normal"/>
        <w:bidi w:val="0"/>
        <w:jc w:val="both"/>
        <w:rPr>
          <w:sz w:val="14"/>
          <w:szCs w:val="14"/>
          <w:lang w:val="uk-UA"/>
        </w:rPr>
      </w:pPr>
      <w:r>
        <w:rPr>
          <w:sz w:val="14"/>
          <w:szCs w:val="14"/>
          <w:lang w:val="uk-UA"/>
        </w:rPr>
      </w:r>
    </w:p>
    <w:p>
      <w:pPr>
        <w:pStyle w:val="Normal"/>
        <w:bidi w:val="0"/>
        <w:jc w:val="both"/>
        <w:rPr/>
      </w:pPr>
      <w:r>
        <w:rPr>
          <w:b/>
          <w:i/>
          <w:sz w:val="20"/>
          <w:lang w:val="uk-UA"/>
        </w:rPr>
        <w:t xml:space="preserve">НЕФОРМАЛЬНА ОСВІТА. </w:t>
      </w:r>
      <w:r>
        <w:rPr>
          <w:sz w:val="20"/>
          <w:lang w:val="uk-UA"/>
        </w:rPr>
        <w:t xml:space="preserve">Порядок зарахування результатів навчання, підтверджених сертифікатами, свідоцтвами, іншими документами, здобутими поза основним місцем навчання, регулюється </w:t>
      </w:r>
      <w:r>
        <w:rPr>
          <w:i/>
          <w:sz w:val="20"/>
          <w:lang w:val="uk-UA"/>
        </w:rPr>
        <w:t>Положенням про порядок визнання результатів навчання, отриманих у неформальній освіті</w:t>
      </w:r>
      <w:r>
        <w:rPr>
          <w:sz w:val="20"/>
          <w:lang w:val="uk-UA"/>
        </w:rPr>
        <w:t xml:space="preserve">: </w:t>
      </w:r>
      <w:hyperlink r:id="rId14">
        <w:r>
          <w:rPr>
            <w:rStyle w:val="Style9"/>
            <w:sz w:val="20"/>
            <w:lang w:val="uk-UA"/>
          </w:rPr>
          <w:t>https://tinyurl.com/y8gbt4xs</w:t>
        </w:r>
      </w:hyperlink>
      <w:r>
        <w:rPr>
          <w:sz w:val="20"/>
          <w:lang w:val="uk-UA"/>
        </w:rPr>
        <w:t>.</w:t>
      </w:r>
    </w:p>
    <w:p>
      <w:pPr>
        <w:pStyle w:val="Normal"/>
        <w:bidi w:val="0"/>
        <w:jc w:val="both"/>
        <w:rPr>
          <w:sz w:val="14"/>
          <w:szCs w:val="14"/>
          <w:lang w:val="uk-UA"/>
        </w:rPr>
      </w:pPr>
      <w:r>
        <w:rPr>
          <w:sz w:val="14"/>
          <w:szCs w:val="14"/>
          <w:lang w:val="uk-UA"/>
        </w:rPr>
      </w:r>
    </w:p>
    <w:p>
      <w:pPr>
        <w:pStyle w:val="Normal"/>
        <w:bidi w:val="0"/>
        <w:jc w:val="both"/>
        <w:rPr/>
      </w:pPr>
      <w:r>
        <w:rPr>
          <w:b/>
          <w:i/>
          <w:sz w:val="20"/>
          <w:lang w:val="uk-UA"/>
        </w:rPr>
        <w:t xml:space="preserve">ВИРІШЕННЯ КОНФЛІКТІВ. </w:t>
      </w:r>
      <w:r>
        <w:rPr>
          <w:sz w:val="20"/>
          <w:lang w:val="uk-UA"/>
        </w:rPr>
        <w:t xml:space="preserve">Порядок і процедури врегулювання конфліктів, пов’язаних із корупційними діями, зіткненням інтересів, різними формами дискримінації, сексуальними домаганнями, міжособистісними стосунками та іншими ситуаціями, що можуть виникнути під час навчання, регламентуються </w:t>
      </w:r>
      <w:r>
        <w:rPr>
          <w:i/>
          <w:sz w:val="20"/>
          <w:lang w:val="uk-UA"/>
        </w:rPr>
        <w:t>Положенням про порядок і процедури вирішення конфліктних ситуацій у ЗНУ</w:t>
      </w:r>
      <w:r>
        <w:rPr>
          <w:sz w:val="20"/>
          <w:lang w:val="uk-UA"/>
        </w:rPr>
        <w:t xml:space="preserve">: </w:t>
      </w:r>
      <w:hyperlink r:id="rId15">
        <w:r>
          <w:rPr>
            <w:rStyle w:val="Style9"/>
            <w:sz w:val="20"/>
            <w:lang w:val="uk-UA"/>
          </w:rPr>
          <w:t>https://tinyurl.com/ycyfws9v</w:t>
        </w:r>
      </w:hyperlink>
      <w:r>
        <w:rPr>
          <w:sz w:val="20"/>
          <w:lang w:val="uk-UA"/>
        </w:rPr>
        <w:t xml:space="preserve">. Конфліктні ситуації, що виникають у сфері стипендіального забезпечення здобувачів вищої освіти, вирішуються стипендіальними комісіями факультетів, коледжів та університету в межах їх повноважень, відповідно до: </w:t>
      </w:r>
      <w:r>
        <w:rPr>
          <w:i/>
          <w:sz w:val="20"/>
          <w:lang w:val="uk-UA"/>
        </w:rPr>
        <w:t>Положення про порядок призначення і виплати академічних стипендій у ЗНУ</w:t>
      </w:r>
      <w:r>
        <w:rPr>
          <w:sz w:val="20"/>
          <w:lang w:val="uk-UA"/>
        </w:rPr>
        <w:t xml:space="preserve">: </w:t>
      </w:r>
      <w:hyperlink r:id="rId16">
        <w:r>
          <w:rPr>
            <w:rStyle w:val="Style9"/>
            <w:sz w:val="20"/>
            <w:lang w:val="uk-UA"/>
          </w:rPr>
          <w:t>https://tinyurl.com/yd6bq6p9</w:t>
        </w:r>
      </w:hyperlink>
      <w:r>
        <w:rPr>
          <w:sz w:val="20"/>
          <w:lang w:val="uk-UA"/>
        </w:rPr>
        <w:t xml:space="preserve">; </w:t>
      </w:r>
      <w:r>
        <w:rPr>
          <w:i/>
          <w:iCs/>
          <w:sz w:val="20"/>
          <w:lang w:val="uk-UA"/>
        </w:rPr>
        <w:t>Положення про призначення та виплату соціальних стипендій у ЗНУ</w:t>
      </w:r>
      <w:r>
        <w:rPr>
          <w:sz w:val="20"/>
          <w:lang w:val="uk-UA"/>
        </w:rPr>
        <w:t xml:space="preserve">: </w:t>
      </w:r>
      <w:hyperlink r:id="rId17">
        <w:r>
          <w:rPr>
            <w:rStyle w:val="Style9"/>
            <w:sz w:val="20"/>
            <w:lang w:val="uk-UA"/>
          </w:rPr>
          <w:t>https://tinyurl.com/y9r5dpwh</w:t>
        </w:r>
      </w:hyperlink>
      <w:r>
        <w:rPr>
          <w:sz w:val="20"/>
          <w:lang w:val="uk-UA"/>
        </w:rPr>
        <w:t xml:space="preserve">. </w:t>
      </w:r>
    </w:p>
    <w:p>
      <w:pPr>
        <w:pStyle w:val="Normal"/>
        <w:bidi w:val="0"/>
        <w:jc w:val="both"/>
        <w:rPr>
          <w:b/>
          <w:b/>
          <w:i/>
          <w:i/>
          <w:sz w:val="14"/>
          <w:szCs w:val="14"/>
          <w:lang w:val="uk-UA"/>
        </w:rPr>
      </w:pPr>
      <w:r>
        <w:rPr>
          <w:b/>
          <w:i/>
          <w:sz w:val="14"/>
          <w:szCs w:val="14"/>
          <w:lang w:val="uk-UA"/>
        </w:rPr>
      </w:r>
    </w:p>
    <w:p>
      <w:pPr>
        <w:pStyle w:val="Normal"/>
        <w:bidi w:val="0"/>
        <w:jc w:val="both"/>
        <w:rPr/>
      </w:pPr>
      <w:r>
        <w:rPr>
          <w:b/>
          <w:i/>
          <w:sz w:val="20"/>
          <w:lang w:val="uk-UA"/>
        </w:rPr>
        <w:t xml:space="preserve">ПСИХОЛОГІЧНА ДОПОМОГА. </w:t>
      </w:r>
      <w:r>
        <w:rPr>
          <w:sz w:val="20"/>
          <w:lang w:val="uk-UA"/>
        </w:rPr>
        <w:t>Телефон довіри практичного психолога (061)228-15-84 (щоденно з 9 до 21).</w:t>
      </w:r>
    </w:p>
    <w:p>
      <w:pPr>
        <w:pStyle w:val="Normal"/>
        <w:bidi w:val="0"/>
        <w:jc w:val="both"/>
        <w:rPr>
          <w:b/>
          <w:b/>
          <w:i/>
          <w:i/>
          <w:sz w:val="14"/>
          <w:szCs w:val="14"/>
          <w:lang w:val="uk-UA"/>
        </w:rPr>
      </w:pPr>
      <w:r>
        <w:rPr>
          <w:b/>
          <w:i/>
          <w:sz w:val="14"/>
          <w:szCs w:val="14"/>
          <w:lang w:val="uk-UA"/>
        </w:rPr>
      </w:r>
    </w:p>
    <w:p>
      <w:pPr>
        <w:pStyle w:val="Normal"/>
        <w:bidi w:val="0"/>
        <w:jc w:val="both"/>
        <w:rPr/>
      </w:pPr>
      <w:r>
        <w:rPr>
          <w:b/>
          <w:i/>
          <w:sz w:val="20"/>
          <w:szCs w:val="20"/>
          <w:lang w:val="uk-UA"/>
        </w:rPr>
        <w:t xml:space="preserve">ЗАПОБІГАННЯ КОРУПЦІЇ. </w:t>
      </w:r>
      <w:r>
        <w:rPr>
          <w:sz w:val="20"/>
          <w:szCs w:val="20"/>
          <w:lang w:val="uk-UA"/>
        </w:rPr>
        <w:t xml:space="preserve">Уповноважена особа </w:t>
      </w:r>
      <w:r>
        <w:rPr>
          <w:color w:val="4D5156"/>
          <w:sz w:val="20"/>
          <w:szCs w:val="20"/>
          <w:shd w:fill="FFFFFF" w:val="clear"/>
          <w:lang w:val="ru-RU"/>
        </w:rPr>
        <w:t>з питань запобігання та виявлення корупції</w:t>
      </w:r>
      <w:r>
        <w:rPr>
          <w:color w:val="4D5156"/>
          <w:sz w:val="20"/>
          <w:szCs w:val="20"/>
          <w:shd w:fill="FFFFFF" w:val="clear"/>
          <w:lang w:val="uk-UA"/>
        </w:rPr>
        <w:t xml:space="preserve"> </w:t>
      </w:r>
      <w:r>
        <w:rPr>
          <w:color w:val="333333"/>
          <w:sz w:val="20"/>
          <w:szCs w:val="20"/>
          <w:shd w:fill="FFFFFF" w:val="clear"/>
          <w:lang w:val="ru-RU"/>
        </w:rPr>
        <w:t>(Воронков В. В., 1 корп., 29 каб., тел. +38 (061) 289-14-18).</w:t>
      </w:r>
    </w:p>
    <w:p>
      <w:pPr>
        <w:pStyle w:val="Normal"/>
        <w:bidi w:val="0"/>
        <w:jc w:val="both"/>
        <w:rPr>
          <w:sz w:val="14"/>
          <w:szCs w:val="14"/>
          <w:lang w:val="uk-UA"/>
        </w:rPr>
      </w:pPr>
      <w:r>
        <w:rPr>
          <w:sz w:val="14"/>
          <w:szCs w:val="14"/>
          <w:lang w:val="uk-UA"/>
        </w:rPr>
      </w:r>
    </w:p>
    <w:p>
      <w:pPr>
        <w:pStyle w:val="Normal"/>
        <w:bidi w:val="0"/>
        <w:jc w:val="both"/>
        <w:rPr/>
      </w:pPr>
      <w:r>
        <w:rPr>
          <w:b/>
          <w:i/>
          <w:sz w:val="20"/>
          <w:lang w:val="uk-UA"/>
        </w:rPr>
        <w:t xml:space="preserve">РІВНІ МОЖЛИВОСТІ ТА ІНКЛЮЗИВНЕ ОСВІТНЄ СЕРЕДОВИЩЕ. </w:t>
      </w:r>
      <w:r>
        <w:rPr>
          <w:sz w:val="20"/>
          <w:lang w:val="uk-UA"/>
        </w:rPr>
        <w:t xml:space="preserve">Центральні входи усіх навчальних корпусів ЗНУ обладнані пандусами для забезпечення доступу осіб з інвалідністю та інших маломобільних груп населення. Допомога для здійснення входу у разі потреби надається черговими охоронцями навчальних корпусів. Якщо вам потрібна спеціалізована допомога, будь-ласка, зателефонуйте (061) 228-75-11 (начальник охорони).  Порядок супроводу (надання допомоги) осіб з інвалідністю та інших маломобільних груп населення у ЗНУ: </w:t>
      </w:r>
      <w:hyperlink r:id="rId18">
        <w:r>
          <w:rPr>
            <w:rStyle w:val="Style9"/>
            <w:sz w:val="20"/>
            <w:lang w:val="uk-UA"/>
          </w:rPr>
          <w:t>https://tinyurl.com/ydhcsagx</w:t>
        </w:r>
      </w:hyperlink>
      <w:r>
        <w:rPr>
          <w:sz w:val="20"/>
          <w:lang w:val="uk-UA"/>
        </w:rPr>
        <w:t xml:space="preserve">. </w:t>
      </w:r>
    </w:p>
    <w:p>
      <w:pPr>
        <w:pStyle w:val="Normal"/>
        <w:bidi w:val="0"/>
        <w:jc w:val="both"/>
        <w:rPr>
          <w:b/>
          <w:b/>
          <w:i/>
          <w:i/>
          <w:sz w:val="14"/>
          <w:szCs w:val="14"/>
          <w:lang w:val="uk-UA"/>
        </w:rPr>
      </w:pPr>
      <w:r>
        <w:rPr>
          <w:b/>
          <w:i/>
          <w:sz w:val="14"/>
          <w:szCs w:val="14"/>
          <w:lang w:val="uk-UA"/>
        </w:rPr>
      </w:r>
    </w:p>
    <w:p>
      <w:pPr>
        <w:pStyle w:val="Normal"/>
        <w:bidi w:val="0"/>
        <w:jc w:val="both"/>
        <w:rPr/>
      </w:pPr>
      <w:r>
        <w:rPr>
          <w:b/>
          <w:i/>
          <w:sz w:val="20"/>
          <w:lang w:val="uk-UA"/>
        </w:rPr>
        <w:t>РЕСУРСИ ДЛЯ НАВЧАННЯ. Наукова бібліотека</w:t>
      </w:r>
      <w:r>
        <w:rPr>
          <w:sz w:val="20"/>
          <w:lang w:val="uk-UA"/>
        </w:rPr>
        <w:t xml:space="preserve">: </w:t>
      </w:r>
      <w:hyperlink r:id="rId19">
        <w:r>
          <w:rPr>
            <w:rStyle w:val="Style9"/>
            <w:sz w:val="20"/>
            <w:lang w:val="uk-UA"/>
          </w:rPr>
          <w:t>http://library.znu.edu.ua</w:t>
        </w:r>
      </w:hyperlink>
      <w:r>
        <w:rPr>
          <w:sz w:val="20"/>
          <w:lang w:val="uk-UA"/>
        </w:rPr>
        <w:t>. Графік роботи абонементів: понеділок – п`ятниця з 08.00 до 17.00; субота з 09.00 до 15.00.</w:t>
      </w:r>
    </w:p>
    <w:p>
      <w:pPr>
        <w:pStyle w:val="Normal"/>
        <w:bidi w:val="0"/>
        <w:jc w:val="both"/>
        <w:rPr>
          <w:sz w:val="14"/>
          <w:szCs w:val="14"/>
          <w:lang w:val="uk-UA"/>
        </w:rPr>
      </w:pPr>
      <w:r>
        <w:rPr>
          <w:sz w:val="14"/>
          <w:szCs w:val="14"/>
          <w:lang w:val="uk-UA"/>
        </w:rPr>
      </w:r>
    </w:p>
    <w:p>
      <w:pPr>
        <w:pStyle w:val="Normal"/>
        <w:bidi w:val="0"/>
        <w:jc w:val="both"/>
        <w:rPr/>
      </w:pPr>
      <w:r>
        <w:rPr>
          <w:b/>
          <w:i/>
          <w:sz w:val="20"/>
          <w:lang w:val="uk-UA"/>
        </w:rPr>
        <w:t>ЕЛЕКТРОННЕ ЗАБЕЗПЕЧЕННЯ НАВЧАННЯ (MOODLE): https://moodle.znu.edu.ua</w:t>
      </w:r>
    </w:p>
    <w:p>
      <w:pPr>
        <w:pStyle w:val="Normal"/>
        <w:bidi w:val="0"/>
        <w:jc w:val="both"/>
        <w:rPr/>
      </w:pPr>
      <w:r>
        <w:rPr>
          <w:sz w:val="20"/>
          <w:lang w:val="uk-UA"/>
        </w:rPr>
        <w:t>Якщо забули пароль/логін, направте листа з темою «Забув пароль/логін» за адресами:</w:t>
      </w:r>
    </w:p>
    <w:p>
      <w:pPr>
        <w:pStyle w:val="Normal"/>
        <w:bidi w:val="0"/>
        <w:jc w:val="both"/>
        <w:rPr/>
      </w:pPr>
      <w:r>
        <w:rPr>
          <w:sz w:val="20"/>
          <w:lang w:val="uk-UA"/>
        </w:rPr>
        <w:t>·   для студентів ЗНУ - moodle.znu@gmail.com, Савченко Тетяна Володимирівна</w:t>
      </w:r>
    </w:p>
    <w:p>
      <w:pPr>
        <w:pStyle w:val="Normal"/>
        <w:bidi w:val="0"/>
        <w:jc w:val="both"/>
        <w:rPr/>
      </w:pPr>
      <w:r>
        <w:rPr>
          <w:sz w:val="20"/>
          <w:lang w:val="uk-UA"/>
        </w:rPr>
        <w:t>·   для студентів Інженерного інституту ЗНУ - alexvask54@gmail.com, Василенко Олексій Володимирович</w:t>
      </w:r>
    </w:p>
    <w:p>
      <w:pPr>
        <w:pStyle w:val="Normal"/>
        <w:bidi w:val="0"/>
        <w:jc w:val="both"/>
        <w:rPr/>
      </w:pPr>
      <w:r>
        <w:rPr>
          <w:sz w:val="20"/>
          <w:lang w:val="uk-UA"/>
        </w:rPr>
        <w:t>У листі вкажіть: прізвище, ім'я, по-батькові українською мовою; шифр групи; електронну адресу.</w:t>
      </w:r>
    </w:p>
    <w:p>
      <w:pPr>
        <w:pStyle w:val="Normal"/>
        <w:bidi w:val="0"/>
        <w:jc w:val="both"/>
        <w:rPr/>
      </w:pPr>
      <w:r>
        <w:rPr>
          <w:sz w:val="20"/>
          <w:lang w:val="uk-UA"/>
        </w:rPr>
        <w:t>Якщо ви вказували електронну адресу в профілі системи Moodle ЗНУ, то використовуйте посилання для відновлення паролю https://moodle.znu.edu.ua/mod/page/view.php?id=133015.</w:t>
      </w:r>
    </w:p>
    <w:p>
      <w:pPr>
        <w:pStyle w:val="Normal"/>
        <w:bidi w:val="0"/>
        <w:jc w:val="both"/>
        <w:rPr>
          <w:sz w:val="14"/>
          <w:szCs w:val="14"/>
          <w:lang w:val="uk-UA"/>
        </w:rPr>
      </w:pPr>
      <w:r>
        <w:rPr>
          <w:sz w:val="14"/>
          <w:szCs w:val="14"/>
          <w:lang w:val="uk-UA"/>
        </w:rPr>
      </w:r>
    </w:p>
    <w:p>
      <w:pPr>
        <w:pStyle w:val="Normal"/>
        <w:bidi w:val="0"/>
        <w:jc w:val="both"/>
        <w:rPr/>
      </w:pPr>
      <w:r>
        <w:rPr>
          <w:b/>
          <w:i/>
          <w:sz w:val="20"/>
          <w:lang w:val="uk-UA"/>
        </w:rPr>
        <w:t>Центр інтенсивного вивчення іноземних мов</w:t>
      </w:r>
      <w:r>
        <w:rPr>
          <w:sz w:val="20"/>
          <w:lang w:val="uk-UA"/>
        </w:rPr>
        <w:t>: http://sites.znu.edu.ua/child-advance/</w:t>
      </w:r>
    </w:p>
    <w:p>
      <w:pPr>
        <w:pStyle w:val="Normal"/>
        <w:bidi w:val="0"/>
        <w:jc w:val="both"/>
        <w:rPr/>
      </w:pPr>
      <w:r>
        <w:rPr>
          <w:b/>
          <w:i/>
          <w:sz w:val="20"/>
          <w:lang w:val="uk-UA"/>
        </w:rPr>
        <w:t>Центр німецької мови, партнер Гете-інституту</w:t>
      </w:r>
      <w:r>
        <w:rPr>
          <w:sz w:val="20"/>
          <w:lang w:val="uk-UA"/>
        </w:rPr>
        <w:t>: https://www.znu.edu.ua/ukr/edu/ocznu/nim</w:t>
      </w:r>
    </w:p>
    <w:p>
      <w:pPr>
        <w:pStyle w:val="Normal"/>
        <w:bidi w:val="0"/>
        <w:jc w:val="both"/>
        <w:rPr/>
      </w:pPr>
      <w:r>
        <w:rPr>
          <w:b/>
          <w:i/>
          <w:sz w:val="20"/>
          <w:lang w:val="uk-UA"/>
        </w:rPr>
        <w:t>Школа Конфуція (вивчення китайської мови)</w:t>
      </w:r>
      <w:r>
        <w:rPr>
          <w:sz w:val="20"/>
          <w:lang w:val="uk-UA"/>
        </w:rPr>
        <w:t>: http://sites.znu.edu.ua/confucius</w:t>
      </w:r>
    </w:p>
    <w:p>
      <w:pPr>
        <w:pStyle w:val="Normal"/>
        <w:bidi w:val="0"/>
        <w:jc w:val="left"/>
        <w:rPr/>
      </w:pPr>
      <w:r>
        <w:rPr/>
      </w:r>
    </w:p>
    <w:sectPr>
      <w:headerReference w:type="default" r:id="rId20"/>
      <w:footnotePr>
        <w:numFmt w:val="decimal"/>
      </w:footnotePr>
      <w:type w:val="nextPage"/>
      <w:pgSz w:w="11906" w:h="16838"/>
      <w:pgMar w:left="1134" w:right="1134" w:header="1134" w:top="2467"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Times">
    <w:altName w:val="Times New Roman"/>
    <w:charset w:val="cc"/>
    <w:family w:val="roman"/>
    <w:pitch w:val="variable"/>
  </w:font>
  <w:font w:name="Cambria">
    <w:charset w:val="cc"/>
    <w:family w:val="roman"/>
    <w:pitch w:val="variable"/>
  </w:font>
  <w:font w:name="Times New Roman">
    <w:charset w:val="01"/>
    <w:family w:val="roman"/>
    <w:pitch w:val="variable"/>
  </w:font>
  <w:font w:name="Courier New">
    <w:charset w:val="01"/>
    <w:family w:val="modern"/>
    <w:pitch w:val="fixed"/>
  </w:font>
  <w:font w:name="Wingdings">
    <w:charset w:val="02"/>
    <w:family w:val="auto"/>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Style19"/>
        <w:bidi w:val="0"/>
        <w:jc w:val="left"/>
        <w:rPr/>
      </w:pPr>
      <w:r>
        <w:rPr>
          <w:rStyle w:val="Style10"/>
        </w:rPr>
        <w:footnoteRef/>
      </w:r>
      <w:r>
        <w:rPr>
          <w:b/>
          <w:sz w:val="22"/>
          <w:szCs w:val="22"/>
          <w:lang w:val="ru-RU"/>
        </w:rPr>
        <w:tab/>
        <w:t xml:space="preserve"> </w:t>
      </w:r>
      <w:r>
        <w:rPr>
          <w:b/>
          <w:sz w:val="22"/>
          <w:szCs w:val="22"/>
          <w:lang w:val="uk-UA"/>
        </w:rPr>
        <w:t>1 змістовий модуль = 15 годин (0,5 кредита EСTS)</w:t>
      </w:r>
    </w:p>
  </w:footnote>
  <w:footnote w:id="3">
    <w:p>
      <w:pPr>
        <w:pStyle w:val="Style19"/>
        <w:bidi w:val="0"/>
        <w:jc w:val="left"/>
        <w:rPr/>
      </w:pPr>
      <w:r>
        <w:rPr>
          <w:rStyle w:val="Style10"/>
        </w:rPr>
        <w:footnoteRef/>
      </w:r>
      <w:r>
        <w:rPr>
          <w:i/>
          <w:lang w:val="ru-RU"/>
        </w:rPr>
        <w:tab/>
        <w:t xml:space="preserve"> </w:t>
      </w:r>
      <w:r>
        <w:rPr>
          <w:i/>
          <w:lang w:val="uk-UA"/>
        </w:rPr>
        <w:t>Тут зазначається все, що важливо для курсу: наприклад, умови допуску до лабораторій, реактивів тощо. Викладач сам вирішує, що треба знати студенту для успішного проходження курсу!</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1"/>
      <w:bidi w:val="0"/>
      <w:jc w:val="center"/>
      <w:rPr/>
    </w:pPr>
    <w:r>
      <w:drawing>
        <wp:anchor behindDoc="1" distT="0" distB="0" distL="0" distR="0" simplePos="0" locked="0" layoutInCell="1" allowOverlap="1" relativeHeight="6">
          <wp:simplePos x="0" y="0"/>
          <wp:positionH relativeFrom="column">
            <wp:posOffset>5389245</wp:posOffset>
          </wp:positionH>
          <wp:positionV relativeFrom="paragraph">
            <wp:posOffset>2540</wp:posOffset>
          </wp:positionV>
          <wp:extent cx="530225" cy="553720"/>
          <wp:effectExtent l="0" t="0" r="0" b="0"/>
          <wp:wrapNone/>
          <wp:docPr id="1" name="Рисунок 1" descr="Лого укр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Лого укр5"/>
                  <pic:cNvPicPr>
                    <a:picLocks noChangeAspect="1" noChangeArrowheads="1"/>
                  </pic:cNvPicPr>
                </pic:nvPicPr>
                <pic:blipFill>
                  <a:blip r:embed="rId1"/>
                  <a:stretch>
                    <a:fillRect/>
                  </a:stretch>
                </pic:blipFill>
                <pic:spPr bwMode="auto">
                  <a:xfrm>
                    <a:off x="0" y="0"/>
                    <a:ext cx="530225" cy="553720"/>
                  </a:xfrm>
                  <a:prstGeom prst="rect">
                    <a:avLst/>
                  </a:prstGeom>
                </pic:spPr>
              </pic:pic>
            </a:graphicData>
          </a:graphic>
        </wp:anchor>
      </w:drawing>
    </w:r>
    <w:r>
      <w:rPr>
        <w:rFonts w:cs="Tahoma" w:ascii="Cambria" w:hAnsi="Cambria"/>
        <w:b/>
        <w:sz w:val="22"/>
        <w:lang w:val="uk-UA"/>
      </w:rPr>
      <w:t>З</w:t>
    </w:r>
    <w:r>
      <w:rPr>
        <w:rFonts w:cs="Tahoma" w:ascii="Cambria" w:hAnsi="Cambria"/>
        <w:b/>
        <w:sz w:val="22"/>
        <w:lang w:val="uk-UA"/>
      </w:rPr>
      <w:t>АПОРІЗЬКИЙ НАЦІОНАЛЬНИЙ УНІВЕРСИТЕТ</w:t>
    </w:r>
  </w:p>
  <w:p>
    <w:pPr>
      <w:pStyle w:val="Style21"/>
      <w:bidi w:val="0"/>
      <w:jc w:val="center"/>
      <w:rPr/>
    </w:pPr>
    <w:r>
      <w:rPr>
        <w:rFonts w:cs="Tahoma" w:ascii="Cambria" w:hAnsi="Cambria"/>
        <w:b/>
        <w:sz w:val="22"/>
        <w:lang w:val="uk-UA"/>
      </w:rPr>
      <w:t xml:space="preserve">ФАКУЛЬТЕТ СОЦІАЛЬНОЇ ПЕДАГОГІКИ ТА ПСИХОЛОГІЇ </w:t>
    </w:r>
  </w:p>
  <w:p>
    <w:pPr>
      <w:pStyle w:val="Style21"/>
      <w:bidi w:val="0"/>
      <w:jc w:val="center"/>
      <w:rPr/>
    </w:pPr>
    <w:r>
      <w:rPr>
        <w:rFonts w:cs="Tahoma" w:ascii="Cambria" w:hAnsi="Cambria"/>
        <w:b/>
        <w:sz w:val="22"/>
        <w:lang w:val="uk-UA"/>
      </w:rPr>
      <w:t>Силабус навчальної дисципліни</w:t>
    </w:r>
  </w:p>
  <w:p>
    <w:pPr>
      <w:pStyle w:val="Style21"/>
      <w:bidi w:val="0"/>
      <w:jc w:val="center"/>
      <w:rPr/>
    </w:pPr>
    <w:r>
      <w:rPr>
        <w:lang w:val="uk-UA"/>
      </w:rPr>
      <w:t>__________________________________________________________</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Times New Roman" w:hAnsi="Times New Roman" w:cs="Times New Roman" w:hint="default"/>
        <w:rFonts w:cs="Times New Roman"/>
      </w:rPr>
    </w:lvl>
    <w:lvl w:ilvl="1">
      <w:start w:val="1"/>
      <w:numFmt w:val="bullet"/>
      <w:lvlText w:val="o"/>
      <w:lvlJc w:val="left"/>
      <w:pPr>
        <w:tabs>
          <w:tab w:val="num" w:pos="1440"/>
        </w:tabs>
        <w:ind w:left="1440" w:hanging="360"/>
      </w:pPr>
      <w:rPr>
        <w:rFonts w:ascii="Courier New" w:hAnsi="Courier New" w:cs="Courier New" w:hint="default"/>
        <w:rFonts w:cs="Courier New"/>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Fonts w:cs="Courier New"/>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Fonts w:cs="Courier New"/>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lvl w:ilvl="0">
      <w:start w:val="1"/>
      <w:numFmt w:val="bullet"/>
      <w:lvlText w:val="-"/>
      <w:lvlJc w:val="left"/>
      <w:pPr>
        <w:ind w:left="720" w:hanging="360"/>
      </w:pPr>
      <w:rPr>
        <w:rFonts w:ascii="Times New Roman" w:hAnsi="Times New Roman" w:cs="Times New Roman" w:hint="default"/>
        <w:sz w:val="24"/>
        <w:rFonts w:cs="Times New Roman"/>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lvl w:ilvl="0">
      <w:start w:val="1"/>
      <w:numFmt w:val="decimal"/>
      <w:lvlText w:val="%1."/>
      <w:lvlJc w:val="left"/>
      <w:pPr>
        <w:ind w:left="720" w:hanging="360"/>
      </w:pPr>
      <w:rPr>
        <w:sz w:val="24"/>
        <w:i w:val="false"/>
        <w:b/>
        <w:rFonts w:ascii="Times New Roman" w:hAnsi="Times New Roman"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1">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w="http://schemas.openxmlformats.org/wordprocessingml/2006/main">
  <w:zoom w:percent="136"/>
  <w:defaultTabStop w:val="709"/>
  <w:footnotePr>
    <w:numFmt w:val="decimal"/>
    <w:footnote w:id="0"/>
    <w:footnote w:id="1"/>
  </w:footnotePr>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ru-RU" w:eastAsia="zh-CN" w:bidi="hi-IN"/>
      </w:rPr>
    </w:rPrDefault>
    <w:pPrDefault>
      <w:pPr>
        <w:widowControl/>
      </w:pPr>
    </w:pPrDefault>
  </w:docDefaults>
  <w:style w:type="paragraph" w:styleId="Normal">
    <w:name w:val="Normal"/>
    <w:qFormat/>
    <w:pPr>
      <w:widowControl/>
      <w:bidi w:val="0"/>
    </w:pPr>
    <w:rPr>
      <w:rFonts w:ascii="Liberation Serif" w:hAnsi="Liberation Serif" w:eastAsia="NSimSun" w:cs="Lucida Sans"/>
      <w:color w:val="auto"/>
      <w:kern w:val="2"/>
      <w:sz w:val="24"/>
      <w:szCs w:val="24"/>
      <w:lang w:val="ru-RU" w:eastAsia="zh-CN" w:bidi="hi-IN"/>
    </w:rPr>
  </w:style>
  <w:style w:type="paragraph" w:styleId="2">
    <w:name w:val="Heading 2"/>
    <w:basedOn w:val="Normal"/>
    <w:next w:val="Normal"/>
    <w:qFormat/>
    <w:pPr>
      <w:keepNext w:val="true"/>
      <w:keepLines/>
      <w:spacing w:before="40" w:after="0"/>
      <w:outlineLvl w:val="1"/>
    </w:pPr>
    <w:rPr>
      <w:rFonts w:ascii="Calibri" w:hAnsi="Calibri" w:eastAsia="MS Gothic"/>
      <w:color w:val="365F91"/>
      <w:sz w:val="26"/>
      <w:szCs w:val="26"/>
      <w:lang w:val="x-none"/>
    </w:rPr>
  </w:style>
  <w:style w:type="paragraph" w:styleId="3">
    <w:name w:val="Heading 3"/>
    <w:basedOn w:val="Normal"/>
    <w:next w:val="Normal"/>
    <w:qFormat/>
    <w:pPr>
      <w:keepNext w:val="true"/>
      <w:keepLines/>
      <w:spacing w:before="40" w:after="0"/>
      <w:outlineLvl w:val="2"/>
    </w:pPr>
    <w:rPr>
      <w:rFonts w:ascii="Calibri" w:hAnsi="Calibri" w:eastAsia="MS Gothic"/>
      <w:color w:val="243F60"/>
      <w:lang w:val="x-none"/>
    </w:rPr>
  </w:style>
  <w:style w:type="paragraph" w:styleId="4">
    <w:name w:val="Heading 4"/>
    <w:basedOn w:val="Normal"/>
    <w:next w:val="Normal"/>
    <w:qFormat/>
    <w:pPr>
      <w:keepNext w:val="true"/>
      <w:keepLines/>
      <w:spacing w:before="40" w:after="0"/>
      <w:outlineLvl w:val="3"/>
    </w:pPr>
    <w:rPr>
      <w:rFonts w:ascii="Calibri" w:hAnsi="Calibri" w:eastAsia="MS Gothic"/>
      <w:i/>
      <w:iCs/>
      <w:color w:val="365F91"/>
      <w:lang w:val="x-none"/>
    </w:rPr>
  </w:style>
  <w:style w:type="paragraph" w:styleId="5">
    <w:name w:val="Heading 5"/>
    <w:basedOn w:val="Normal"/>
    <w:next w:val="Normal"/>
    <w:qFormat/>
    <w:pPr>
      <w:keepNext w:val="true"/>
      <w:keepLines/>
      <w:spacing w:before="40" w:after="0"/>
      <w:outlineLvl w:val="4"/>
    </w:pPr>
    <w:rPr>
      <w:rFonts w:ascii="Calibri" w:hAnsi="Calibri" w:eastAsia="MS Gothic"/>
      <w:color w:val="365F91"/>
      <w:lang w:val="x-none"/>
    </w:rPr>
  </w:style>
  <w:style w:type="paragraph" w:styleId="6">
    <w:name w:val="Heading 6"/>
    <w:basedOn w:val="Normal"/>
    <w:next w:val="Normal"/>
    <w:qFormat/>
    <w:pPr>
      <w:keepNext w:val="true"/>
      <w:keepLines/>
      <w:spacing w:before="40" w:after="0"/>
      <w:outlineLvl w:val="5"/>
    </w:pPr>
    <w:rPr>
      <w:rFonts w:ascii="Calibri" w:hAnsi="Calibri" w:eastAsia="MS Gothic"/>
      <w:color w:val="243F60"/>
      <w:lang w:val="x-none"/>
    </w:rPr>
  </w:style>
  <w:style w:type="character" w:styleId="Style9">
    <w:name w:val="Интернет-ссылка"/>
    <w:rPr>
      <w:color w:val="000080"/>
      <w:u w:val="single"/>
      <w:lang w:val="zxx" w:eastAsia="zxx" w:bidi="zxx"/>
    </w:rPr>
  </w:style>
  <w:style w:type="character" w:styleId="Style10">
    <w:name w:val="Символ сноски"/>
    <w:qFormat/>
    <w:rPr/>
  </w:style>
  <w:style w:type="character" w:styleId="Style11">
    <w:name w:val="Привязка сноски"/>
    <w:rPr>
      <w:vertAlign w:val="superscript"/>
    </w:rPr>
  </w:style>
  <w:style w:type="character" w:styleId="Style12">
    <w:name w:val="Привязка концевой сноски"/>
    <w:rPr>
      <w:vertAlign w:val="superscript"/>
    </w:rPr>
  </w:style>
  <w:style w:type="character" w:styleId="Style13">
    <w:name w:val="Символ концевой сноски"/>
    <w:qFormat/>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paragraph" w:styleId="Style19">
    <w:name w:val="Footnote Text"/>
    <w:basedOn w:val="Normal"/>
    <w:pPr>
      <w:suppressLineNumbers/>
      <w:ind w:left="339" w:hanging="339"/>
    </w:pPr>
    <w:rPr>
      <w:sz w:val="20"/>
      <w:szCs w:val="20"/>
    </w:rPr>
  </w:style>
  <w:style w:type="paragraph" w:styleId="Western">
    <w:name w:val="western"/>
    <w:basedOn w:val="Normal"/>
    <w:qFormat/>
    <w:pPr>
      <w:spacing w:lineRule="auto" w:line="276" w:beforeAutospacing="1" w:after="142"/>
    </w:pPr>
    <w:rPr>
      <w:rFonts w:ascii="Liberation Serif" w:hAnsi="Liberation Serif" w:eastAsia="Times New Roman" w:cs="Liberation Serif"/>
      <w:color w:val="000000"/>
      <w:lang w:val="ru-RU" w:eastAsia="ru-RU"/>
    </w:rPr>
  </w:style>
  <w:style w:type="paragraph" w:styleId="ListParagraph">
    <w:name w:val="List Paragraph"/>
    <w:basedOn w:val="Normal"/>
    <w:qFormat/>
    <w:pPr>
      <w:tabs>
        <w:tab w:val="clear" w:pos="709"/>
        <w:tab w:val="left" w:pos="1854" w:leader="none"/>
      </w:tabs>
      <w:spacing w:lineRule="auto" w:line="360" w:before="0" w:after="0"/>
      <w:ind w:left="720" w:firstLine="709"/>
      <w:contextualSpacing/>
      <w:jc w:val="both"/>
    </w:pPr>
    <w:rPr>
      <w:rFonts w:eastAsia="Calibri"/>
      <w:sz w:val="28"/>
      <w:szCs w:val="28"/>
      <w:lang w:val="uk-UA"/>
    </w:rPr>
  </w:style>
  <w:style w:type="paragraph" w:styleId="Western1">
    <w:name w:val="western1"/>
    <w:basedOn w:val="Normal"/>
    <w:qFormat/>
    <w:pPr>
      <w:spacing w:lineRule="auto" w:line="276" w:beforeAutospacing="1" w:after="0"/>
    </w:pPr>
    <w:rPr>
      <w:rFonts w:ascii="Liberation Serif" w:hAnsi="Liberation Serif" w:eastAsia="Times New Roman" w:cs="Liberation Serif"/>
      <w:color w:val="000000"/>
      <w:lang w:val="ru-RU" w:eastAsia="ru-RU"/>
    </w:rPr>
  </w:style>
  <w:style w:type="paragraph" w:styleId="Default">
    <w:name w:val="Default"/>
    <w:qFormat/>
    <w:pPr>
      <w:widowControl/>
      <w:bidi w:val="0"/>
      <w:spacing w:lineRule="auto" w:line="240" w:before="0" w:after="0"/>
      <w:jc w:val="left"/>
    </w:pPr>
    <w:rPr>
      <w:rFonts w:ascii="Times New Roman" w:hAnsi="Times New Roman" w:cs="Times New Roman" w:eastAsia="NSimSun"/>
      <w:color w:val="000000"/>
      <w:kern w:val="2"/>
      <w:sz w:val="24"/>
      <w:szCs w:val="24"/>
      <w:lang w:val="ru-RU" w:eastAsia="zh-CN" w:bidi="hi-IN"/>
    </w:rPr>
  </w:style>
  <w:style w:type="paragraph" w:styleId="NormalWeb">
    <w:name w:val="Normal (Web)"/>
    <w:basedOn w:val="Normal"/>
    <w:qFormat/>
    <w:pPr>
      <w:spacing w:beforeAutospacing="1" w:afterAutospacing="1"/>
    </w:pPr>
    <w:rPr>
      <w:rFonts w:ascii="Times" w:hAnsi="Times"/>
      <w:sz w:val="20"/>
      <w:szCs w:val="20"/>
    </w:rPr>
  </w:style>
  <w:style w:type="paragraph" w:styleId="Style20">
    <w:name w:val="Верхний и нижний колонтитулы"/>
    <w:basedOn w:val="Normal"/>
    <w:qFormat/>
    <w:pPr>
      <w:suppressLineNumbers/>
      <w:tabs>
        <w:tab w:val="clear" w:pos="709"/>
        <w:tab w:val="center" w:pos="4819" w:leader="none"/>
        <w:tab w:val="right" w:pos="9638" w:leader="none"/>
      </w:tabs>
    </w:pPr>
    <w:rPr/>
  </w:style>
  <w:style w:type="paragraph" w:styleId="Style21">
    <w:name w:val="Header"/>
    <w:basedOn w:val="Style20"/>
    <w:pPr>
      <w:suppressLineNumbers/>
      <w:tabs>
        <w:tab w:val="center" w:pos="4819" w:leader="none"/>
        <w:tab w:val="right" w:pos="9638" w:leader="none"/>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moodle.znu.edu.ua/course/view.php?id=6887" TargetMode="External"/><Relationship Id="rId3" Type="http://schemas.openxmlformats.org/officeDocument/2006/relationships/hyperlink" Target="https://moodle.znu.edu.ua/course/view.php?id=6887" TargetMode="External"/><Relationship Id="rId4" Type="http://schemas.openxmlformats.org/officeDocument/2006/relationships/hyperlink" Target="https://moodle.znu.edu.ua/course/view.php?id=6887" TargetMode="External"/><Relationship Id="rId5" Type="http://schemas.openxmlformats.org/officeDocument/2006/relationships/hyperlink" Target="http://mama.sarbc.ru/articles/kak-uznat-drug-druga-do-rozhdeniya-ili-prenatalnaya-pedagogika.html" TargetMode="External"/><Relationship Id="rId6" Type="http://schemas.openxmlformats.org/officeDocument/2006/relationships/hyperlink" Target="https://moodle.znu.edu.ua/mod/resource/view.php?id=103857" TargetMode="External"/><Relationship Id="rId7" Type="http://schemas.openxmlformats.org/officeDocument/2006/relationships/hyperlink" Target="http://www.nbuv.gov.ua/" TargetMode="External"/><Relationship Id="rId8" Type="http://schemas.openxmlformats.org/officeDocument/2006/relationships/hyperlink" Target="https://www.jstor.org/" TargetMode="External"/><Relationship Id="rId9" Type="http://schemas.openxmlformats.org/officeDocument/2006/relationships/hyperlink" Target="https://tinyurl.com/ya6yk4ad" TargetMode="External"/><Relationship Id="rId10" Type="http://schemas.openxmlformats.org/officeDocument/2006/relationships/hyperlink" Target="https://tinyurl.com/y6wzzlu3" TargetMode="External"/><Relationship Id="rId11" Type="http://schemas.openxmlformats.org/officeDocument/2006/relationships/hyperlink" Target="https://tinyurl.com/y9tve4lk" TargetMode="External"/><Relationship Id="rId12" Type="http://schemas.openxmlformats.org/officeDocument/2006/relationships/hyperlink" Target="https://tinyurl.com/y9pkmmp5" TargetMode="External"/><Relationship Id="rId13" Type="http://schemas.openxmlformats.org/officeDocument/2006/relationships/hyperlink" Target="https://tinyurl.com/ycds57la" TargetMode="External"/><Relationship Id="rId14" Type="http://schemas.openxmlformats.org/officeDocument/2006/relationships/hyperlink" Target="https://tinyurl.com/y8gbt4xs" TargetMode="External"/><Relationship Id="rId15" Type="http://schemas.openxmlformats.org/officeDocument/2006/relationships/hyperlink" Target="https://tinyurl.com/ycyfws9v" TargetMode="External"/><Relationship Id="rId16" Type="http://schemas.openxmlformats.org/officeDocument/2006/relationships/hyperlink" Target="https://tinyurl.com/yd6bq6p9" TargetMode="External"/><Relationship Id="rId17" Type="http://schemas.openxmlformats.org/officeDocument/2006/relationships/hyperlink" Target="https://tinyurl.com/y9r5dpwh" TargetMode="External"/><Relationship Id="rId18" Type="http://schemas.openxmlformats.org/officeDocument/2006/relationships/hyperlink" Target="https://tinyurl.com/ydhcsagx" TargetMode="External"/><Relationship Id="rId19" Type="http://schemas.openxmlformats.org/officeDocument/2006/relationships/hyperlink" Target="http://library.znu.edu.ua/" TargetMode="External"/><Relationship Id="rId20" Type="http://schemas.openxmlformats.org/officeDocument/2006/relationships/header" Target="header1.xml"/><Relationship Id="rId21" Type="http://schemas.openxmlformats.org/officeDocument/2006/relationships/footnotes" Target="footnotes.xml"/><Relationship Id="rId22" Type="http://schemas.openxmlformats.org/officeDocument/2006/relationships/numbering" Target="numbering.xml"/><Relationship Id="rId23" Type="http://schemas.openxmlformats.org/officeDocument/2006/relationships/fontTable" Target="fontTable.xml"/><Relationship Id="rId24"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docProps/app.xml><?xml version="1.0" encoding="utf-8"?>
<Properties xmlns="http://schemas.openxmlformats.org/officeDocument/2006/extended-properties" xmlns:vt="http://schemas.openxmlformats.org/officeDocument/2006/docPropsVTypes">
  <Template/>
  <TotalTime>3</TotalTime>
  <Application>LibreOffice/6.3.4.2$Windows_X86_64 LibreOffice_project/60da17e045e08f1793c57c00ba83cdfce946d0aa</Application>
  <Pages>8</Pages>
  <Words>1996</Words>
  <Characters>14461</Characters>
  <CharactersWithSpaces>16293</CharactersWithSpaces>
  <Paragraphs>215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2020-09-02T19:59:04Z</dcterms:created>
  <dc:creator/>
  <dc:description/>
  <dc:language>ru-RU</dc:language>
  <cp:lastModifiedBy/>
  <dcterms:modified xsi:type="dcterms:W3CDTF">2020-09-02T20:02:34Z</dcterms:modified>
  <cp:revision>1</cp:revision>
  <dc:subject/>
  <dc:title/>
</cp:coreProperties>
</file>