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2" w:rsidRPr="00203964" w:rsidRDefault="006B6122" w:rsidP="006B6122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6. НАЦІОНАЛЬНА БЕЗПЕКА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ЯК ОБ’ЄКТ УПРАВЛІННЯ СЛУЖБИ БЕЗПЕКИ УКРАЇНИ</w:t>
      </w:r>
    </w:p>
    <w:p w:rsidR="006B6122" w:rsidRPr="00203964" w:rsidRDefault="006B6122" w:rsidP="006B6122">
      <w:pPr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 вивчення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теми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ознайомитися зі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Служби безпеки України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основн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її діяльності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 розглянути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систему управління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Служби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безпеки України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її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регіональні органи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B6122" w:rsidRPr="00203964" w:rsidRDefault="006B6122" w:rsidP="006B6122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6B6122" w:rsidRPr="00203964" w:rsidRDefault="006B6122" w:rsidP="006B6122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Структура Служби безпеки України.</w:t>
      </w:r>
    </w:p>
    <w:p w:rsidR="006B6122" w:rsidRPr="00203964" w:rsidRDefault="006B6122" w:rsidP="006B6122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Основні напрямки діяльності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лужби безпеки України.</w:t>
      </w:r>
    </w:p>
    <w:p w:rsidR="006B6122" w:rsidRPr="00203964" w:rsidRDefault="006B6122" w:rsidP="006B6122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Центральне управління СБУ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та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регіональні органи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лужби безпеки України.</w:t>
      </w:r>
    </w:p>
    <w:p w:rsidR="006B6122" w:rsidRPr="00203964" w:rsidRDefault="006B6122" w:rsidP="006B6122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Ключові поняття: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Служба безпеки,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органи Служби безпеки, регіональні органи, контррозвідувальн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діяльність, розвідувальна діяльність.</w:t>
      </w:r>
    </w:p>
    <w:p w:rsidR="006B6122" w:rsidRPr="00203964" w:rsidRDefault="006B6122" w:rsidP="006B6122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B6122" w:rsidRPr="00203964" w:rsidRDefault="006B6122" w:rsidP="006B6122">
      <w:pPr>
        <w:pStyle w:val="a3"/>
        <w:spacing w:before="0" w:beforeAutospacing="0" w:after="0" w:afterAutospacing="0" w:line="264" w:lineRule="auto"/>
        <w:ind w:left="147" w:right="147" w:firstLine="559"/>
        <w:jc w:val="both"/>
        <w:rPr>
          <w:color w:val="000000" w:themeColor="text1"/>
          <w:sz w:val="28"/>
          <w:szCs w:val="28"/>
          <w:lang w:val="uk-UA"/>
        </w:rPr>
      </w:pPr>
      <w:r w:rsidRPr="00C54F68">
        <w:rPr>
          <w:bCs/>
          <w:color w:val="000000" w:themeColor="text1"/>
          <w:sz w:val="28"/>
          <w:szCs w:val="28"/>
          <w:lang w:val="uk-UA"/>
        </w:rPr>
        <w:t xml:space="preserve">Розгляд </w:t>
      </w:r>
      <w:r>
        <w:rPr>
          <w:b/>
          <w:bCs/>
          <w:color w:val="000000" w:themeColor="text1"/>
          <w:sz w:val="28"/>
          <w:szCs w:val="28"/>
          <w:lang w:val="uk-UA"/>
        </w:rPr>
        <w:t>п</w:t>
      </w:r>
      <w:r w:rsidRPr="00203964">
        <w:rPr>
          <w:b/>
          <w:bCs/>
          <w:color w:val="000000" w:themeColor="text1"/>
          <w:sz w:val="28"/>
          <w:szCs w:val="28"/>
          <w:lang w:val="uk-UA"/>
        </w:rPr>
        <w:t>ерш</w:t>
      </w:r>
      <w:r>
        <w:rPr>
          <w:b/>
          <w:bCs/>
          <w:color w:val="000000" w:themeColor="text1"/>
          <w:sz w:val="28"/>
          <w:szCs w:val="28"/>
          <w:lang w:val="uk-UA"/>
        </w:rPr>
        <w:t>ого</w:t>
      </w:r>
      <w:r w:rsidRPr="00203964">
        <w:rPr>
          <w:b/>
          <w:bCs/>
          <w:color w:val="000000" w:themeColor="text1"/>
          <w:sz w:val="28"/>
          <w:szCs w:val="28"/>
          <w:lang w:val="uk-UA"/>
        </w:rPr>
        <w:t xml:space="preserve"> питання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варто розпочати</w:t>
      </w:r>
      <w:r w:rsidRPr="00203964">
        <w:rPr>
          <w:bCs/>
          <w:color w:val="000000" w:themeColor="text1"/>
          <w:sz w:val="28"/>
          <w:szCs w:val="28"/>
          <w:lang w:val="uk-UA"/>
        </w:rPr>
        <w:t xml:space="preserve"> з аналізу структури Служби безпеки України.</w:t>
      </w:r>
      <w:r w:rsidRPr="00203964">
        <w:rPr>
          <w:color w:val="000000" w:themeColor="text1"/>
          <w:sz w:val="28"/>
          <w:szCs w:val="28"/>
          <w:lang w:val="uk-UA"/>
        </w:rPr>
        <w:t> Слід зазначити, що Службу очолює її Голова, який несе персональну відповідальність за виконання задач, покладених на Службу безпеки України. Його призначає на посаду Президент України.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Загальне керівництво діяльністю органів Служби безпеки України здійснюють Президент і Кабінет Міністрів України.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Систему Служби безпеки України складають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Центральне управління Служби безпеки України, підпорядковані йому регіональні органи, органи військової контррозвідки, військові формування, а також навчальні, науково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дослідні та інші заклади Служби безпеки України.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Органи Служби безпеки України мають у своєму розпорядженні навчальні заклади, науково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дослідні, експертні і військово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медичні установи та підрозділи, центри спеціальної підготовки, а також підрозділи спеціального призначення.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Діяльність Служби безпеки України, її органів і співробітників ґрунтується на принципах законності, поваги до прав і достоїнства особистості, непартійності, єдності системи органів і централізації керування ними, сполучення голосних і негласних методів і засобів діяльності.</w:t>
      </w:r>
    </w:p>
    <w:p w:rsidR="006B6122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другому питанні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необхідно розкрити сутність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цих органів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вказати </w:t>
      </w: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основні напрямки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 якими вона здійснюється:</w:t>
      </w:r>
    </w:p>
    <w:p w:rsidR="006B6122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контррозвідувальн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діяльність; </w:t>
      </w:r>
    </w:p>
    <w:p w:rsidR="006B6122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2) боротьба з корупцією й організованою злочинністю; 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3) розвідувальна діяльність.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>Контррозвідувальна діяльність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полягає у виявленні, попередженні, припиненні розвідувальної й іншої діяльності спеціальних служб і організацій іноземн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 держав, а також окремих осіб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спрямов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аної на заподіяння шкоди безпе</w:t>
      </w:r>
      <w:r w:rsidRPr="00990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Сутність боротьби з корупцією й організованою злочинністю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складають оперативно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-розшукові заходи щодо виявлення, попередження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припинен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ня і розкриття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шпигунства, терористичній діяльності, організованій злочинност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і, корупції, незаконного обігу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зброї і наркотичних засобів, контрабанди й інших злочинів; 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денню дізнання і попереднього слідства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 справах, віднесених до компетенції органів Служби безпеки України. Органи Служби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здійснюють також заходи щодо виявлення, попередження, припинення і розкриття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незаконних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бройних формувань, окремих осіб і громадськ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 об'єднань, що мають ціль насиль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ницького зміну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конституційн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 ладу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а також вирішують інші задачі в сфері боротьби зі злочинністю.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Розвідувальна діяльність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це комплекс заходів спеціального призначення, спрямованих на інформаційно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аналітичне забезпечення ефективного рішення органами виконавчої влади питань внутрішньої і зовнішньої діяльності, зв'язаних з національною безпекою.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Відповідь на </w:t>
      </w:r>
      <w:r w:rsidRPr="00203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третє питання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варто розпочати з характеристики діяльності </w:t>
      </w:r>
      <w:r w:rsidRPr="00C54F6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Центральн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ого</w:t>
      </w:r>
      <w:r w:rsidRPr="00C54F6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управління Служби</w:t>
      </w: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 безпеки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C54F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України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яке відповідає за стан державної безпеки, координує і контролює діяльність інших органів СБУ. До його складу входять апарат Голови Служби безпеки України та функціональні підрозділи: розвідки, контррозвідки, військової контррозвідки, захисту національної державності, боротьби з корупцією і організованою злочинною діяльністю, оперативно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технічний, слідчий, урядового зв'язку, фінансовий, військово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медичний та інші згідно з організаційною структурою СБУ.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Центральне управління Служби безпеки України видає положення, накази, розпорядження, інструкції, дає вказівки, обов'язкові для виконання у системі СБУ. Зазначені акти не підлягають виконанню, якщо в них встановлюються не передбачені законодавством додаткові повноваження органів і співробітників СБУ або антиконституційні обмеження прав та свобод громадян.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межах своєї компетенції Центральне управління СБУ вносить Президенту України пропозиції про видання актів з питань збереження державної таємниці, обов'язкових для виконання органами державного управління, підприємствами, установами, організаціями і громадянами.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ефективного виконання своїх завдань Службою безпеки України створюються її </w:t>
      </w:r>
      <w:r w:rsidRPr="007F30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регіональні органи</w:t>
      </w:r>
      <w:r w:rsidRPr="007F30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обласні управління Служби безпеки України, їх міжрайонні, районні та міські підрозділи, розміщення і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територіальна компетенція яких можуть не збігатися з адміністративно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територіальним поділом України.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Регіональні органи безпеки й органи безпеки у військах безпосередньо підлеглі Центральному управлінню Служби безпеки України. У своїй оперативно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службовій діяльності вони незалежні від місцевих державних адміністрацій і органів місцевого самоврядування, посадових осіб, партій і рухів.</w:t>
      </w:r>
    </w:p>
    <w:p w:rsidR="006B6122" w:rsidRPr="00203964" w:rsidRDefault="006B6122" w:rsidP="006B6122">
      <w:pPr>
        <w:spacing w:after="0" w:line="264" w:lineRule="auto"/>
        <w:ind w:left="147" w:right="147" w:firstLine="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інтересах державної безпеки органи і підрозділи Служби безпеки України можуть створюватись на окремих державних стратегічних об'єктах і територіях, у військових формуваннях.</w:t>
      </w:r>
    </w:p>
    <w:p w:rsidR="006B6122" w:rsidRPr="00203964" w:rsidRDefault="006B6122" w:rsidP="006B612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B6122" w:rsidRPr="00203964" w:rsidRDefault="006B6122" w:rsidP="006B6122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Які завдання виконує Служба безпеки України?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принципи діяльності Служби безпеки України.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яких підрозділів складається Центральне управління Служби безпеки України і в чому полягають його основні функції?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Які основні обов'язки покладаються на Службу безпеки України?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Які правові гарантії мають працівники Служби безпеки України?</w:t>
      </w:r>
    </w:p>
    <w:p w:rsidR="006B6122" w:rsidRPr="00203964" w:rsidRDefault="006B6122" w:rsidP="006B612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Ким і в якому порядку здійснюються контроль і нагляд за діяльністю Служби безпеки України?</w:t>
      </w:r>
    </w:p>
    <w:p w:rsidR="006B6122" w:rsidRPr="00203964" w:rsidRDefault="006B6122" w:rsidP="006B6122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Схематично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подайте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уструктури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органів Служби безпеки України.</w:t>
      </w:r>
    </w:p>
    <w:p w:rsidR="006B6122" w:rsidRPr="00203964" w:rsidRDefault="006B6122" w:rsidP="006B6122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Охарактеризуйте основні повноваження Служби безпеки України. </w:t>
      </w:r>
    </w:p>
    <w:p w:rsidR="006B6122" w:rsidRPr="00203964" w:rsidRDefault="006B6122" w:rsidP="006B6122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Охарактеризуйте кадровий склад Служби безпеки України.</w:t>
      </w:r>
    </w:p>
    <w:p w:rsidR="006B6122" w:rsidRPr="00203964" w:rsidRDefault="006B6122" w:rsidP="006B6122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Назвіть декілька основних відмінностей Служби безпеки України від інших правоохоронних органів.</w:t>
      </w:r>
    </w:p>
    <w:p w:rsidR="006B6122" w:rsidRDefault="006B6122" w:rsidP="006B612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B6122" w:rsidRDefault="006B6122" w:rsidP="006B612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B6122" w:rsidRDefault="006B6122" w:rsidP="006B612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F1B0D" w:rsidRDefault="002F1B0D"/>
    <w:sectPr w:rsidR="002F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634"/>
    <w:multiLevelType w:val="hybridMultilevel"/>
    <w:tmpl w:val="779C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5DC"/>
    <w:multiLevelType w:val="multilevel"/>
    <w:tmpl w:val="AD9A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122"/>
    <w:rsid w:val="002F1B0D"/>
    <w:rsid w:val="006B6122"/>
    <w:rsid w:val="008E4C6C"/>
    <w:rsid w:val="00C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6B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B612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2020-09-25T08:11:00Z</dcterms:created>
  <dcterms:modified xsi:type="dcterms:W3CDTF">2020-09-25T08:11:00Z</dcterms:modified>
</cp:coreProperties>
</file>