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4D" w:rsidRPr="00E4654D" w:rsidRDefault="00E4654D" w:rsidP="00E465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>ВИДИ НАУКОВИХ ДОКУМЕНТІВ</w:t>
      </w:r>
    </w:p>
    <w:p w:rsidR="00DE3950" w:rsidRPr="00DE3950" w:rsidRDefault="00DE3950" w:rsidP="00DE39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3950">
        <w:rPr>
          <w:rFonts w:ascii="Times New Roman" w:hAnsi="Times New Roman" w:cs="Times New Roman"/>
          <w:sz w:val="28"/>
          <w:szCs w:val="28"/>
        </w:rPr>
        <w:t>Класифікація наукових документів.</w:t>
      </w:r>
    </w:p>
    <w:p w:rsidR="00DE3950" w:rsidRPr="00DE3950" w:rsidRDefault="00DE3950" w:rsidP="00DE39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3950">
        <w:rPr>
          <w:rFonts w:ascii="Times New Roman" w:hAnsi="Times New Roman" w:cs="Times New Roman"/>
          <w:sz w:val="28"/>
          <w:szCs w:val="28"/>
        </w:rPr>
        <w:t>Первинні документи.</w:t>
      </w:r>
    </w:p>
    <w:p w:rsidR="007C6611" w:rsidRPr="007C6611" w:rsidRDefault="00DE3950" w:rsidP="00DE395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E3950">
        <w:rPr>
          <w:rFonts w:ascii="Times New Roman" w:hAnsi="Times New Roman" w:cs="Times New Roman"/>
          <w:sz w:val="28"/>
          <w:szCs w:val="28"/>
        </w:rPr>
        <w:t>Вторинні документи</w:t>
      </w:r>
    </w:p>
    <w:p w:rsidR="007C6611" w:rsidRPr="002F3446" w:rsidRDefault="007C6611" w:rsidP="007C6611">
      <w:pPr>
        <w:spacing w:before="100" w:beforeAutospacing="1"/>
        <w:ind w:right="98" w:firstLine="540"/>
        <w:jc w:val="center"/>
        <w:rPr>
          <w:sz w:val="28"/>
          <w:szCs w:val="28"/>
        </w:rPr>
      </w:pPr>
      <w:r w:rsidRPr="002F3446">
        <w:rPr>
          <w:sz w:val="28"/>
          <w:szCs w:val="28"/>
        </w:rPr>
        <w:t>Література</w:t>
      </w:r>
    </w:p>
    <w:p w:rsidR="007C6611" w:rsidRPr="007C6611" w:rsidRDefault="007C6611" w:rsidP="007C6611">
      <w:pPr>
        <w:spacing w:before="100" w:beforeAutospacing="1"/>
        <w:ind w:right="9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446">
        <w:rPr>
          <w:sz w:val="28"/>
          <w:szCs w:val="28"/>
        </w:rPr>
        <w:t>1.</w:t>
      </w:r>
      <w:r w:rsidRPr="007C6611">
        <w:rPr>
          <w:rFonts w:ascii="Times New Roman" w:hAnsi="Times New Roman" w:cs="Times New Roman"/>
          <w:sz w:val="28"/>
          <w:szCs w:val="28"/>
        </w:rPr>
        <w:t>Білуха М. Методологія наукових досліджень. К. :АБУ,2002. – С.135 – 140, 345 – 346.</w:t>
      </w:r>
    </w:p>
    <w:p w:rsidR="007C6611" w:rsidRPr="007C6611" w:rsidRDefault="007C6611" w:rsidP="0051482B">
      <w:pPr>
        <w:spacing w:before="100" w:beforeAutospacing="1"/>
        <w:ind w:right="9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611">
        <w:rPr>
          <w:rFonts w:ascii="Times New Roman" w:hAnsi="Times New Roman" w:cs="Times New Roman"/>
          <w:sz w:val="28"/>
          <w:szCs w:val="28"/>
        </w:rPr>
        <w:t xml:space="preserve">2Кушнаренко Н., </w:t>
      </w:r>
      <w:proofErr w:type="spellStart"/>
      <w:r w:rsidRPr="007C6611">
        <w:rPr>
          <w:rFonts w:ascii="Times New Roman" w:hAnsi="Times New Roman" w:cs="Times New Roman"/>
          <w:sz w:val="28"/>
          <w:szCs w:val="28"/>
        </w:rPr>
        <w:t>Удалова</w:t>
      </w:r>
      <w:proofErr w:type="spellEnd"/>
      <w:r w:rsidRPr="007C6611">
        <w:rPr>
          <w:rFonts w:ascii="Times New Roman" w:hAnsi="Times New Roman" w:cs="Times New Roman"/>
          <w:sz w:val="28"/>
          <w:szCs w:val="28"/>
        </w:rPr>
        <w:t xml:space="preserve"> В. Наукова обробка документів. – К.: </w:t>
      </w:r>
      <w:proofErr w:type="spellStart"/>
      <w:r w:rsidRPr="007C6611">
        <w:rPr>
          <w:rFonts w:ascii="Times New Roman" w:hAnsi="Times New Roman" w:cs="Times New Roman"/>
          <w:sz w:val="28"/>
          <w:szCs w:val="28"/>
        </w:rPr>
        <w:t>Вікар</w:t>
      </w:r>
      <w:proofErr w:type="spellEnd"/>
      <w:r w:rsidRPr="007C6611">
        <w:rPr>
          <w:rFonts w:ascii="Times New Roman" w:hAnsi="Times New Roman" w:cs="Times New Roman"/>
          <w:sz w:val="28"/>
          <w:szCs w:val="28"/>
        </w:rPr>
        <w:t>, 2003. – С.281 – 323.</w:t>
      </w:r>
    </w:p>
    <w:p w:rsidR="007C6611" w:rsidRPr="007C6611" w:rsidRDefault="007C6611" w:rsidP="007C6611">
      <w:pPr>
        <w:numPr>
          <w:ilvl w:val="0"/>
          <w:numId w:val="6"/>
        </w:numPr>
        <w:spacing w:before="100" w:beforeAutospacing="1" w:after="0" w:line="240" w:lineRule="auto"/>
        <w:ind w:left="0" w:right="98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611">
        <w:rPr>
          <w:rFonts w:ascii="Times New Roman" w:hAnsi="Times New Roman" w:cs="Times New Roman"/>
          <w:sz w:val="28"/>
          <w:szCs w:val="28"/>
        </w:rPr>
        <w:t>Михайлин</w:t>
      </w:r>
      <w:proofErr w:type="spellEnd"/>
      <w:r w:rsidRPr="007C6611">
        <w:rPr>
          <w:rFonts w:ascii="Times New Roman" w:hAnsi="Times New Roman" w:cs="Times New Roman"/>
          <w:sz w:val="28"/>
          <w:szCs w:val="28"/>
        </w:rPr>
        <w:t xml:space="preserve"> І. Науково-дослідна робота студента з журналістики. – Харків: ХНУ, 2003. – С.23 – 42.</w:t>
      </w:r>
    </w:p>
    <w:p w:rsidR="007C6611" w:rsidRPr="007C6611" w:rsidRDefault="007C6611" w:rsidP="007C6611">
      <w:pPr>
        <w:numPr>
          <w:ilvl w:val="0"/>
          <w:numId w:val="6"/>
        </w:numPr>
        <w:spacing w:before="100" w:beforeAutospacing="1" w:after="0" w:line="240" w:lineRule="auto"/>
        <w:ind w:left="0" w:right="9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611">
        <w:rPr>
          <w:rFonts w:ascii="Times New Roman" w:hAnsi="Times New Roman" w:cs="Times New Roman"/>
          <w:sz w:val="28"/>
          <w:szCs w:val="28"/>
        </w:rPr>
        <w:t>Сидоренко В., Дмитренко П. Основи наукових досліджень. – К.: РНПУ, 2000. – С. 153 – 161, 168 – 170.</w:t>
      </w:r>
    </w:p>
    <w:p w:rsidR="00720EC3" w:rsidRPr="00EC03C6" w:rsidRDefault="00720EC3" w:rsidP="00720EC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3C6">
        <w:rPr>
          <w:rFonts w:ascii="Times New Roman" w:hAnsi="Times New Roman" w:cs="Times New Roman"/>
          <w:sz w:val="28"/>
          <w:szCs w:val="28"/>
        </w:rPr>
        <w:t>Різун</w:t>
      </w:r>
      <w:proofErr w:type="spellEnd"/>
      <w:r w:rsidRPr="00EC03C6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EC03C6">
        <w:rPr>
          <w:rFonts w:ascii="Times New Roman" w:hAnsi="Times New Roman" w:cs="Times New Roman"/>
          <w:sz w:val="28"/>
          <w:szCs w:val="28"/>
        </w:rPr>
        <w:t>Скотникова</w:t>
      </w:r>
      <w:proofErr w:type="spellEnd"/>
      <w:r w:rsidRPr="00EC03C6">
        <w:rPr>
          <w:rFonts w:ascii="Times New Roman" w:hAnsi="Times New Roman" w:cs="Times New Roman"/>
          <w:sz w:val="28"/>
          <w:szCs w:val="28"/>
        </w:rPr>
        <w:t xml:space="preserve"> Т.В. Методи наукових досліджень у </w:t>
      </w:r>
      <w:proofErr w:type="spellStart"/>
      <w:r w:rsidRPr="00EC03C6">
        <w:rPr>
          <w:rFonts w:ascii="Times New Roman" w:hAnsi="Times New Roman" w:cs="Times New Roman"/>
          <w:sz w:val="28"/>
          <w:szCs w:val="28"/>
        </w:rPr>
        <w:t>журналістикознавстві</w:t>
      </w:r>
      <w:proofErr w:type="spellEnd"/>
      <w:r w:rsidRPr="00EC03C6">
        <w:rPr>
          <w:rFonts w:ascii="Times New Roman" w:hAnsi="Times New Roman" w:cs="Times New Roman"/>
          <w:sz w:val="28"/>
          <w:szCs w:val="28"/>
        </w:rPr>
        <w:t>: Навчальний посібник / Київський національний університет імені Тараса Шевченка, Інститут журналістики. – К., 2005. – 97 с.</w:t>
      </w:r>
    </w:p>
    <w:p w:rsidR="007C6611" w:rsidRDefault="000403CA" w:rsidP="007C6611">
      <w:pPr>
        <w:spacing w:before="100" w:beforeAutospacing="1"/>
        <w:ind w:right="9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CA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Start"/>
      <w:r w:rsidRPr="000403C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3E5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621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1621B">
        <w:rPr>
          <w:rFonts w:ascii="Times New Roman" w:hAnsi="Times New Roman" w:cs="Times New Roman"/>
          <w:sz w:val="28"/>
          <w:szCs w:val="28"/>
        </w:rPr>
        <w:t>ібліотека ЗНУ</w:t>
      </w:r>
      <w:r w:rsidR="00C052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41621B" w:rsidRPr="00DB2DB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https://www.youtube.com/watch?v=kAa0ym2w2Lw</w:t>
        </w:r>
      </w:hyperlink>
    </w:p>
    <w:p w:rsidR="0041621B" w:rsidRPr="007C6611" w:rsidRDefault="0041621B" w:rsidP="007C6611">
      <w:pPr>
        <w:spacing w:before="100" w:beforeAutospacing="1"/>
        <w:ind w:right="9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0" w:rsidRPr="007C6611" w:rsidRDefault="00DE3950" w:rsidP="00DE395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C661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3950" w:rsidRPr="00DE3950" w:rsidRDefault="00DE3950" w:rsidP="001209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950">
        <w:rPr>
          <w:rFonts w:ascii="Times New Roman" w:hAnsi="Times New Roman" w:cs="Times New Roman"/>
          <w:b/>
          <w:sz w:val="28"/>
          <w:szCs w:val="28"/>
        </w:rPr>
        <w:lastRenderedPageBreak/>
        <w:t>1 питання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>Наукові д</w:t>
      </w:r>
      <w:r w:rsidR="0057738E">
        <w:rPr>
          <w:rFonts w:ascii="Times New Roman" w:hAnsi="Times New Roman" w:cs="Times New Roman"/>
          <w:sz w:val="28"/>
          <w:szCs w:val="28"/>
        </w:rPr>
        <w:t>ослідження студентів</w:t>
      </w:r>
      <w:r w:rsidRPr="00E4654D">
        <w:rPr>
          <w:rFonts w:ascii="Times New Roman" w:hAnsi="Times New Roman" w:cs="Times New Roman"/>
          <w:sz w:val="28"/>
          <w:szCs w:val="28"/>
        </w:rPr>
        <w:t xml:space="preserve"> ґрунтуються, в основному, на методах документалістики, тобто дослідженні документів, які  відображають інформацію про стан, поведінку, використання об’єктів дослідження.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>Документ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матеріальний об’єкт , що містить науково-технічну інформацію і призначений для її збереження і використання.</w:t>
      </w:r>
    </w:p>
    <w:p w:rsidR="00E4654D" w:rsidRDefault="00E4654D" w:rsidP="00E46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>Класифікація документів</w:t>
      </w:r>
      <w:r w:rsidRPr="00E46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54D" w:rsidRPr="00E4654D" w:rsidRDefault="00E4654D" w:rsidP="00E4654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99">
        <w:rPr>
          <w:rFonts w:ascii="Times New Roman" w:hAnsi="Times New Roman" w:cs="Times New Roman"/>
          <w:b/>
          <w:sz w:val="28"/>
          <w:szCs w:val="28"/>
        </w:rPr>
        <w:t>За способом фіксування (подання) інформації</w:t>
      </w:r>
      <w:r w:rsidRPr="00E4654D">
        <w:rPr>
          <w:rFonts w:ascii="Times New Roman" w:hAnsi="Times New Roman" w:cs="Times New Roman"/>
          <w:sz w:val="28"/>
          <w:szCs w:val="28"/>
        </w:rPr>
        <w:t xml:space="preserve"> розрізняють письмові (текстові), статистичні, іконографічні (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кіно-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 xml:space="preserve"> фотодокументи, картини тощо), фонетичні (аудіовізуальні) (магнітофонні записи, грамплатівки, CD-записи і под.), технічні (графічні) (креслення, технічна творчість), електронні джерела (електронні книги, газети, журнали).  </w:t>
      </w:r>
      <w:r w:rsidRPr="00E4654D">
        <w:rPr>
          <w:rFonts w:ascii="Times New Roman" w:hAnsi="Times New Roman" w:cs="Times New Roman"/>
          <w:b/>
          <w:sz w:val="28"/>
          <w:szCs w:val="28"/>
        </w:rPr>
        <w:t>Аудіовізуальні документи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документи, що містять звукову, образотворчу або  звукову інформацію, яка відтворюється за допомогою технічних засобів. До основних різновидів аудіовізуальних документів можна віднести : звукозаписи,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кіно-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 xml:space="preserve"> й відеофільми,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кіно-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 xml:space="preserve"> й фотодокументи, голограми.</w:t>
      </w:r>
    </w:p>
    <w:p w:rsidR="00E4654D" w:rsidRPr="00E4654D" w:rsidRDefault="00E4654D" w:rsidP="00E4654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 Розрізняють документи, обрані самим дослідником (</w:t>
      </w:r>
      <w:r w:rsidRPr="002D7399">
        <w:rPr>
          <w:rFonts w:ascii="Times New Roman" w:hAnsi="Times New Roman" w:cs="Times New Roman"/>
          <w:b/>
          <w:sz w:val="28"/>
          <w:szCs w:val="28"/>
        </w:rPr>
        <w:t>цільові документи</w:t>
      </w:r>
      <w:r w:rsidRPr="00E4654D">
        <w:rPr>
          <w:rFonts w:ascii="Times New Roman" w:hAnsi="Times New Roman" w:cs="Times New Roman"/>
          <w:sz w:val="28"/>
          <w:szCs w:val="28"/>
        </w:rPr>
        <w:t>), та інші документи (</w:t>
      </w:r>
      <w:r w:rsidRPr="002D7399">
        <w:rPr>
          <w:rFonts w:ascii="Times New Roman" w:hAnsi="Times New Roman" w:cs="Times New Roman"/>
          <w:b/>
          <w:sz w:val="28"/>
          <w:szCs w:val="28"/>
        </w:rPr>
        <w:t>наявні матеріали</w:t>
      </w:r>
      <w:r w:rsidRPr="00E4654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654D" w:rsidRPr="00E4654D" w:rsidRDefault="00E4654D" w:rsidP="00E4654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За </w:t>
      </w:r>
      <w:r w:rsidRPr="002D7399">
        <w:rPr>
          <w:rFonts w:ascii="Times New Roman" w:hAnsi="Times New Roman" w:cs="Times New Roman"/>
          <w:b/>
          <w:sz w:val="28"/>
          <w:szCs w:val="28"/>
        </w:rPr>
        <w:t>ступенем персоніфікації</w:t>
      </w:r>
      <w:r w:rsidRPr="00E4654D">
        <w:rPr>
          <w:rFonts w:ascii="Times New Roman" w:hAnsi="Times New Roman" w:cs="Times New Roman"/>
          <w:sz w:val="28"/>
          <w:szCs w:val="28"/>
        </w:rPr>
        <w:t xml:space="preserve"> документи поділяються на особисті і безособові. </w:t>
      </w:r>
      <w:r w:rsidRPr="002D7399">
        <w:rPr>
          <w:rFonts w:ascii="Times New Roman" w:hAnsi="Times New Roman" w:cs="Times New Roman"/>
          <w:b/>
          <w:sz w:val="28"/>
          <w:szCs w:val="28"/>
        </w:rPr>
        <w:t>Особисті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це документи індивідуального обліку (листи, щоденники, заяви, медичні картки, мемуарні записи і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 xml:space="preserve">). </w:t>
      </w:r>
      <w:r w:rsidRPr="002D7399">
        <w:rPr>
          <w:rFonts w:ascii="Times New Roman" w:hAnsi="Times New Roman" w:cs="Times New Roman"/>
          <w:b/>
          <w:sz w:val="28"/>
          <w:szCs w:val="28"/>
        </w:rPr>
        <w:t>Безособові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статистичні чи інші архіви, матеріали преси, протоколи зборів тощо.</w:t>
      </w:r>
    </w:p>
    <w:p w:rsidR="00E4654D" w:rsidRDefault="00E4654D" w:rsidP="00E4654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Залежно від </w:t>
      </w:r>
      <w:r w:rsidRPr="002D7399">
        <w:rPr>
          <w:rFonts w:ascii="Times New Roman" w:hAnsi="Times New Roman" w:cs="Times New Roman"/>
          <w:b/>
          <w:sz w:val="28"/>
          <w:szCs w:val="28"/>
        </w:rPr>
        <w:t>статусу</w:t>
      </w:r>
      <w:r w:rsidRPr="00E4654D">
        <w:rPr>
          <w:rFonts w:ascii="Times New Roman" w:hAnsi="Times New Roman" w:cs="Times New Roman"/>
          <w:sz w:val="28"/>
          <w:szCs w:val="28"/>
        </w:rPr>
        <w:t xml:space="preserve"> документи поділяються на </w:t>
      </w:r>
      <w:r w:rsidRPr="002D7399">
        <w:rPr>
          <w:rFonts w:ascii="Times New Roman" w:hAnsi="Times New Roman" w:cs="Times New Roman"/>
          <w:b/>
          <w:sz w:val="28"/>
          <w:szCs w:val="28"/>
        </w:rPr>
        <w:t>офіційні</w:t>
      </w:r>
      <w:r w:rsidRPr="00E4654D">
        <w:rPr>
          <w:rFonts w:ascii="Times New Roman" w:hAnsi="Times New Roman" w:cs="Times New Roman"/>
          <w:sz w:val="28"/>
          <w:szCs w:val="28"/>
        </w:rPr>
        <w:t xml:space="preserve"> (протоколи, урядові матеріали, постанови, заяви, комюніке, стенограми офіційних засідань, дані державної і відомчої статистики, архіви, звітність тощо) й </w:t>
      </w:r>
      <w:r w:rsidRPr="002D7399">
        <w:rPr>
          <w:rFonts w:ascii="Times New Roman" w:hAnsi="Times New Roman" w:cs="Times New Roman"/>
          <w:b/>
          <w:sz w:val="28"/>
          <w:szCs w:val="28"/>
        </w:rPr>
        <w:t xml:space="preserve">неофіційні </w:t>
      </w:r>
      <w:r w:rsidRPr="00E4654D">
        <w:rPr>
          <w:rFonts w:ascii="Times New Roman" w:hAnsi="Times New Roman" w:cs="Times New Roman"/>
          <w:sz w:val="28"/>
          <w:szCs w:val="28"/>
        </w:rPr>
        <w:t xml:space="preserve">(особисті документи, а також складені приватними громадянами безособові документи, наприклад, статистичні узагальнення, виконані якимсь дослідником на основі власних спостережень). </w:t>
      </w:r>
    </w:p>
    <w:p w:rsidR="00DE3950" w:rsidRPr="00DE3950" w:rsidRDefault="00DE3950" w:rsidP="00DE39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950">
        <w:rPr>
          <w:rFonts w:ascii="Times New Roman" w:hAnsi="Times New Roman" w:cs="Times New Roman"/>
          <w:sz w:val="28"/>
          <w:szCs w:val="28"/>
        </w:rPr>
        <w:t>За формою представлення інформації :</w:t>
      </w:r>
    </w:p>
    <w:p w:rsidR="00DE3950" w:rsidRPr="00DE3950" w:rsidRDefault="00DE3950" w:rsidP="00DE39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E3950">
        <w:rPr>
          <w:rFonts w:ascii="Times New Roman" w:hAnsi="Times New Roman" w:cs="Times New Roman"/>
          <w:sz w:val="28"/>
          <w:szCs w:val="28"/>
        </w:rPr>
        <w:t xml:space="preserve">1) </w:t>
      </w:r>
      <w:r w:rsidRPr="00DE3950">
        <w:rPr>
          <w:rFonts w:ascii="Times New Roman" w:hAnsi="Times New Roman" w:cs="Times New Roman"/>
          <w:b/>
          <w:sz w:val="28"/>
          <w:szCs w:val="28"/>
        </w:rPr>
        <w:t>рукописні документи</w:t>
      </w:r>
      <w:r w:rsidRPr="00DE3950">
        <w:rPr>
          <w:rFonts w:ascii="Times New Roman" w:hAnsi="Times New Roman" w:cs="Times New Roman"/>
          <w:sz w:val="28"/>
          <w:szCs w:val="28"/>
        </w:rPr>
        <w:t xml:space="preserve"> – дисертації, курсові, дипломні роботи, автореферати дисертацій, переклади тощо.</w:t>
      </w:r>
    </w:p>
    <w:p w:rsidR="00DE3950" w:rsidRPr="00DE3950" w:rsidRDefault="00DE3950" w:rsidP="00DE395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E3950">
        <w:rPr>
          <w:rFonts w:ascii="Times New Roman" w:hAnsi="Times New Roman" w:cs="Times New Roman"/>
          <w:sz w:val="28"/>
          <w:szCs w:val="28"/>
        </w:rPr>
        <w:t xml:space="preserve">2) </w:t>
      </w:r>
      <w:r w:rsidRPr="00DE3950">
        <w:rPr>
          <w:rFonts w:ascii="Times New Roman" w:hAnsi="Times New Roman" w:cs="Times New Roman"/>
          <w:b/>
          <w:sz w:val="28"/>
          <w:szCs w:val="28"/>
        </w:rPr>
        <w:t>друковані документи</w:t>
      </w:r>
      <w:r w:rsidRPr="00DE3950">
        <w:rPr>
          <w:rFonts w:ascii="Times New Roman" w:hAnsi="Times New Roman" w:cs="Times New Roman"/>
          <w:sz w:val="28"/>
          <w:szCs w:val="28"/>
        </w:rPr>
        <w:t xml:space="preserve"> – книги, періодичні, довідкові, інформаційні видання тощо.</w:t>
      </w:r>
    </w:p>
    <w:p w:rsidR="00E4654D" w:rsidRPr="00E4654D" w:rsidRDefault="00DE3950" w:rsidP="00E46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4654D" w:rsidRPr="002D7399">
        <w:rPr>
          <w:rFonts w:ascii="Times New Roman" w:hAnsi="Times New Roman" w:cs="Times New Roman"/>
          <w:b/>
          <w:sz w:val="28"/>
          <w:szCs w:val="28"/>
        </w:rPr>
        <w:t xml:space="preserve">За джерелом </w:t>
      </w:r>
      <w:r w:rsidRPr="002D7399">
        <w:rPr>
          <w:rFonts w:ascii="Times New Roman" w:hAnsi="Times New Roman" w:cs="Times New Roman"/>
          <w:b/>
          <w:sz w:val="28"/>
          <w:szCs w:val="28"/>
        </w:rPr>
        <w:t xml:space="preserve">(характером) </w:t>
      </w:r>
      <w:r w:rsidR="00E4654D" w:rsidRPr="002D7399">
        <w:rPr>
          <w:rFonts w:ascii="Times New Roman" w:hAnsi="Times New Roman" w:cs="Times New Roman"/>
          <w:b/>
          <w:sz w:val="28"/>
          <w:szCs w:val="28"/>
        </w:rPr>
        <w:t>інформації</w:t>
      </w:r>
      <w:r w:rsidR="00E4654D" w:rsidRPr="00E4654D">
        <w:rPr>
          <w:rFonts w:ascii="Times New Roman" w:hAnsi="Times New Roman" w:cs="Times New Roman"/>
          <w:sz w:val="28"/>
          <w:szCs w:val="28"/>
        </w:rPr>
        <w:t xml:space="preserve"> документи поділяються на первинні і вторинні. До первинних належать, наприклад, записи прямого спостереження. До вторинних – обробка даних прямого спостереження, узагальнення чи опис на основі первинних джерел. Можна класифікувати документи за змістом: наприклад, літературні дані, історичні і наукові архіви, архіви соціологічних досліджень тощо.</w:t>
      </w:r>
    </w:p>
    <w:p w:rsidR="00DE3950" w:rsidRDefault="00DE3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3950" w:rsidRDefault="00DE3950" w:rsidP="001209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питання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>За характером інформації:</w:t>
      </w:r>
    </w:p>
    <w:p w:rsidR="00E4654D" w:rsidRPr="001209E0" w:rsidRDefault="00E4654D" w:rsidP="00E4654D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0C4">
        <w:rPr>
          <w:rFonts w:ascii="Times New Roman" w:hAnsi="Times New Roman" w:cs="Times New Roman"/>
          <w:b/>
          <w:sz w:val="28"/>
          <w:szCs w:val="28"/>
        </w:rPr>
        <w:t>ПЕРВИННІ ДОКУМЕНТИ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містять безпосередні результати наукових досліджень і розробок, нові наукові відомості чи нове осмислення відомих ідей і фактів. Первинні документи поділяються на </w:t>
      </w:r>
      <w:r w:rsidRPr="001209E0">
        <w:rPr>
          <w:rFonts w:ascii="Times New Roman" w:hAnsi="Times New Roman" w:cs="Times New Roman"/>
          <w:i/>
          <w:sz w:val="28"/>
          <w:szCs w:val="28"/>
        </w:rPr>
        <w:t>неперіодичні, періодичні , продовжувані, неопубліковані.</w:t>
      </w:r>
    </w:p>
    <w:p w:rsidR="00E4654D" w:rsidRPr="00E4654D" w:rsidRDefault="00E4654D" w:rsidP="00E4654D">
      <w:pPr>
        <w:numPr>
          <w:ilvl w:val="1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>Неперіодичні видання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видання, які вийшли з друку одноразово: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а) </w:t>
      </w:r>
      <w:r w:rsidRPr="00E4654D">
        <w:rPr>
          <w:rFonts w:ascii="Times New Roman" w:hAnsi="Times New Roman" w:cs="Times New Roman"/>
          <w:b/>
          <w:sz w:val="28"/>
          <w:szCs w:val="28"/>
        </w:rPr>
        <w:t xml:space="preserve">книги </w:t>
      </w:r>
      <w:r w:rsidRPr="00E4654D">
        <w:rPr>
          <w:rFonts w:ascii="Times New Roman" w:hAnsi="Times New Roman" w:cs="Times New Roman"/>
          <w:sz w:val="28"/>
          <w:szCs w:val="28"/>
        </w:rPr>
        <w:t>– текстові видання обсягом більше 48 сторінок. Протягом тривалого часу книга є найважливішим засобом збереження та розповсюдження інформації. Особливістю книги є те, що в ній сконцентровано найцінніший досвід і знання, накопичені людством за всю попередню історію. Наукова книга сумує та узагальнює велику кількість різноманітних документів.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- </w:t>
      </w:r>
      <w:r w:rsidRPr="00E4654D">
        <w:rPr>
          <w:rFonts w:ascii="Times New Roman" w:hAnsi="Times New Roman" w:cs="Times New Roman"/>
          <w:b/>
          <w:sz w:val="28"/>
          <w:szCs w:val="28"/>
        </w:rPr>
        <w:t>монографія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наукове або науково-популярне книжкове видання, яке містить повне і всебічне дослідження однієї проблеми або теми і належить одному або кільком авторам.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- </w:t>
      </w:r>
      <w:r w:rsidRPr="00E4654D">
        <w:rPr>
          <w:rFonts w:ascii="Times New Roman" w:hAnsi="Times New Roman" w:cs="Times New Roman"/>
          <w:b/>
          <w:sz w:val="28"/>
          <w:szCs w:val="28"/>
        </w:rPr>
        <w:t>навчальна література</w:t>
      </w:r>
      <w:r w:rsidRPr="00E4654D">
        <w:rPr>
          <w:rFonts w:ascii="Times New Roman" w:hAnsi="Times New Roman" w:cs="Times New Roman"/>
          <w:sz w:val="28"/>
          <w:szCs w:val="28"/>
        </w:rPr>
        <w:t xml:space="preserve"> ( підручники, посібники, методичні рекомендації)  - тексти, які містять відомості навчального характеру і здебільшого призначені для викладачів і студентів вищих і середніх навчальних закладів, учнів шкіл, курсів та інститутів підвищення кваліфікації. Підручники і посібники складаються згідно з навчальними програмами і можуть охоплювати курс повністю </w:t>
      </w:r>
      <w:r w:rsidR="002D7399">
        <w:rPr>
          <w:rFonts w:ascii="Times New Roman" w:hAnsi="Times New Roman" w:cs="Times New Roman"/>
          <w:sz w:val="28"/>
          <w:szCs w:val="28"/>
        </w:rPr>
        <w:t>або частково. Підручники для виш</w:t>
      </w:r>
      <w:r w:rsidRPr="00E4654D">
        <w:rPr>
          <w:rFonts w:ascii="Times New Roman" w:hAnsi="Times New Roman" w:cs="Times New Roman"/>
          <w:sz w:val="28"/>
          <w:szCs w:val="28"/>
        </w:rPr>
        <w:t>ів крім практичних даних містять теоретичний матеріал, який доповнює навчальний курс за певними розділами. Навчальні посібники видаються крім того, як книги, що не відповідають повністю навчальній програмі і випускаються, як дослідні видання, на основі яких будуть підготовлені підручники.</w:t>
      </w:r>
    </w:p>
    <w:p w:rsidR="00E4654D" w:rsidRPr="00E4654D" w:rsidRDefault="00E4654D" w:rsidP="00E4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б) </w:t>
      </w:r>
      <w:r w:rsidRPr="00E4654D">
        <w:rPr>
          <w:rFonts w:ascii="Times New Roman" w:hAnsi="Times New Roman" w:cs="Times New Roman"/>
          <w:b/>
          <w:sz w:val="28"/>
          <w:szCs w:val="28"/>
        </w:rPr>
        <w:t>Брошури –</w:t>
      </w:r>
      <w:r w:rsidRPr="00E4654D">
        <w:rPr>
          <w:rFonts w:ascii="Times New Roman" w:hAnsi="Times New Roman" w:cs="Times New Roman"/>
          <w:sz w:val="28"/>
          <w:szCs w:val="28"/>
        </w:rPr>
        <w:t xml:space="preserve"> текстові видання обсягом більше 4 і менше 48 сторінок. </w:t>
      </w:r>
    </w:p>
    <w:p w:rsidR="00E4654D" w:rsidRPr="00E4654D" w:rsidRDefault="00E4654D" w:rsidP="00E4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399">
        <w:rPr>
          <w:rFonts w:ascii="Times New Roman" w:hAnsi="Times New Roman" w:cs="Times New Roman"/>
          <w:b/>
          <w:i/>
          <w:sz w:val="28"/>
          <w:szCs w:val="28"/>
        </w:rPr>
        <w:t>Книги і брошури</w:t>
      </w:r>
      <w:r w:rsidRPr="00E4654D">
        <w:rPr>
          <w:rFonts w:ascii="Times New Roman" w:hAnsi="Times New Roman" w:cs="Times New Roman"/>
          <w:sz w:val="28"/>
          <w:szCs w:val="28"/>
        </w:rPr>
        <w:t xml:space="preserve"> бувають таких видів : наукові, навчальні, науково-популярні, офіційно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–документальні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>, з певних галузей і дисциплін.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2) </w:t>
      </w:r>
      <w:r w:rsidRPr="00E4654D">
        <w:rPr>
          <w:rFonts w:ascii="Times New Roman" w:hAnsi="Times New Roman" w:cs="Times New Roman"/>
          <w:b/>
          <w:sz w:val="28"/>
          <w:szCs w:val="28"/>
        </w:rPr>
        <w:t xml:space="preserve">Періодичні видання </w:t>
      </w:r>
      <w:r w:rsidRPr="00E4654D">
        <w:rPr>
          <w:rFonts w:ascii="Times New Roman" w:hAnsi="Times New Roman" w:cs="Times New Roman"/>
          <w:sz w:val="28"/>
          <w:szCs w:val="28"/>
        </w:rPr>
        <w:t>– видання, що виходять через певні проміжки часу, постійним для кожного року числом номерів:</w:t>
      </w:r>
    </w:p>
    <w:p w:rsidR="00E4654D" w:rsidRPr="002D7399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а) </w:t>
      </w:r>
      <w:r w:rsidRPr="00E4654D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Pr="00E4654D">
        <w:rPr>
          <w:rFonts w:ascii="Times New Roman" w:hAnsi="Times New Roman" w:cs="Times New Roman"/>
          <w:sz w:val="28"/>
          <w:szCs w:val="28"/>
        </w:rPr>
        <w:t xml:space="preserve">– періодичне друковане видання, яке містить статті або реферати з різних наукових, суспільно-політичних, виробничих та інших питань, ілюстрації та фотоматеріали. Серед наукових журналів виділяють: </w:t>
      </w:r>
      <w:r w:rsidRPr="002D7399">
        <w:rPr>
          <w:rFonts w:ascii="Times New Roman" w:hAnsi="Times New Roman" w:cs="Times New Roman"/>
          <w:b/>
          <w:sz w:val="28"/>
          <w:szCs w:val="28"/>
        </w:rPr>
        <w:t>науково-теоретичні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видаються переважно академічними установами, </w:t>
      </w:r>
      <w:r w:rsidRPr="002D7399">
        <w:rPr>
          <w:rFonts w:ascii="Times New Roman" w:hAnsi="Times New Roman" w:cs="Times New Roman"/>
          <w:b/>
          <w:sz w:val="28"/>
          <w:szCs w:val="28"/>
        </w:rPr>
        <w:t>науково-методичні</w:t>
      </w:r>
      <w:r w:rsidRPr="00E4654D">
        <w:rPr>
          <w:rFonts w:ascii="Times New Roman" w:hAnsi="Times New Roman" w:cs="Times New Roman"/>
          <w:sz w:val="28"/>
          <w:szCs w:val="28"/>
        </w:rPr>
        <w:t xml:space="preserve">, в основному для фахівців у галузі освіти, </w:t>
      </w:r>
      <w:r w:rsidRPr="002D7399">
        <w:rPr>
          <w:rFonts w:ascii="Times New Roman" w:hAnsi="Times New Roman" w:cs="Times New Roman"/>
          <w:b/>
          <w:sz w:val="28"/>
          <w:szCs w:val="28"/>
        </w:rPr>
        <w:t>науково-виробничі,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б) </w:t>
      </w:r>
      <w:r w:rsidRPr="00E4654D">
        <w:rPr>
          <w:rFonts w:ascii="Times New Roman" w:hAnsi="Times New Roman" w:cs="Times New Roman"/>
          <w:b/>
          <w:sz w:val="28"/>
          <w:szCs w:val="28"/>
        </w:rPr>
        <w:t>газета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видання, що містить політичні, критичні, науково-популярні статті, коротку науково-технічну інформацію хронологічного типу,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в) </w:t>
      </w:r>
      <w:r w:rsidRPr="00E4654D">
        <w:rPr>
          <w:rFonts w:ascii="Times New Roman" w:hAnsi="Times New Roman" w:cs="Times New Roman"/>
          <w:b/>
          <w:sz w:val="28"/>
          <w:szCs w:val="28"/>
        </w:rPr>
        <w:t>бюлетені</w:t>
      </w:r>
      <w:r w:rsidRPr="00E4654D">
        <w:rPr>
          <w:rFonts w:ascii="Times New Roman" w:hAnsi="Times New Roman" w:cs="Times New Roman"/>
          <w:sz w:val="28"/>
          <w:szCs w:val="28"/>
        </w:rPr>
        <w:t xml:space="preserve"> бувають наступних різновидів:</w:t>
      </w:r>
    </w:p>
    <w:p w:rsidR="00E4654D" w:rsidRPr="00E4654D" w:rsidRDefault="00E4654D" w:rsidP="00E4654D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>- д</w:t>
      </w:r>
      <w:r w:rsidRPr="00E4654D">
        <w:rPr>
          <w:rFonts w:ascii="Times New Roman" w:hAnsi="Times New Roman" w:cs="Times New Roman"/>
          <w:b/>
          <w:sz w:val="28"/>
          <w:szCs w:val="28"/>
        </w:rPr>
        <w:t xml:space="preserve">овідковий </w:t>
      </w:r>
      <w:r w:rsidRPr="00E4654D">
        <w:rPr>
          <w:rFonts w:ascii="Times New Roman" w:hAnsi="Times New Roman" w:cs="Times New Roman"/>
          <w:sz w:val="28"/>
          <w:szCs w:val="28"/>
        </w:rPr>
        <w:t>бюлетень – містить довідкові матеріали, розміщені в порядку зручному для їх швидкого розшуку,</w:t>
      </w:r>
    </w:p>
    <w:p w:rsidR="00E4654D" w:rsidRPr="00E4654D" w:rsidRDefault="00E4654D" w:rsidP="00E4654D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>-</w:t>
      </w:r>
      <w:r w:rsidRPr="00E4654D">
        <w:rPr>
          <w:rFonts w:ascii="Times New Roman" w:hAnsi="Times New Roman" w:cs="Times New Roman"/>
          <w:b/>
          <w:sz w:val="28"/>
          <w:szCs w:val="28"/>
        </w:rPr>
        <w:t xml:space="preserve"> нормативний</w:t>
      </w:r>
      <w:r w:rsidRPr="00E4654D">
        <w:rPr>
          <w:rFonts w:ascii="Times New Roman" w:hAnsi="Times New Roman" w:cs="Times New Roman"/>
          <w:sz w:val="28"/>
          <w:szCs w:val="28"/>
        </w:rPr>
        <w:t xml:space="preserve"> бюлетень – містить матеріали нормативного, директивного або інструктивного характеру, що видається певним державним органом,</w:t>
      </w:r>
    </w:p>
    <w:p w:rsidR="00E4654D" w:rsidRPr="00E4654D" w:rsidRDefault="00E4654D" w:rsidP="00E4654D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- </w:t>
      </w:r>
      <w:r w:rsidRPr="00E4654D">
        <w:rPr>
          <w:rFonts w:ascii="Times New Roman" w:hAnsi="Times New Roman" w:cs="Times New Roman"/>
          <w:b/>
          <w:sz w:val="28"/>
          <w:szCs w:val="28"/>
        </w:rPr>
        <w:t>рекламний</w:t>
      </w:r>
      <w:r w:rsidRPr="00E4654D">
        <w:rPr>
          <w:rFonts w:ascii="Times New Roman" w:hAnsi="Times New Roman" w:cs="Times New Roman"/>
          <w:sz w:val="28"/>
          <w:szCs w:val="28"/>
        </w:rPr>
        <w:t xml:space="preserve"> бюлетень – містить викладені у привабливій формі відомості про вироби, послуги, заходи з метою створення попиту на них,</w:t>
      </w:r>
    </w:p>
    <w:p w:rsidR="00E4654D" w:rsidRDefault="00E4654D" w:rsidP="00E4654D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4654D">
        <w:rPr>
          <w:rFonts w:ascii="Times New Roman" w:hAnsi="Times New Roman" w:cs="Times New Roman"/>
          <w:b/>
          <w:sz w:val="28"/>
          <w:szCs w:val="28"/>
        </w:rPr>
        <w:t xml:space="preserve">статистичний </w:t>
      </w:r>
      <w:r w:rsidRPr="00E4654D">
        <w:rPr>
          <w:rFonts w:ascii="Times New Roman" w:hAnsi="Times New Roman" w:cs="Times New Roman"/>
          <w:sz w:val="28"/>
          <w:szCs w:val="28"/>
        </w:rPr>
        <w:t xml:space="preserve">бюлетень – бюлетень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–таблиця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>, зміст якого  становлять оперативні статистичні дані, що характеризують  певну сферу діяльності суспільства.</w:t>
      </w:r>
    </w:p>
    <w:p w:rsidR="00AE00C4" w:rsidRDefault="00AE00C4" w:rsidP="00AE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C4" w:rsidRPr="008D68AB" w:rsidRDefault="00D27840" w:rsidP="00AE00C4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6" w:tgtFrame="_blank" w:history="1">
        <w:r w:rsidR="00AE00C4" w:rsidRPr="008D68AB">
          <w:rPr>
            <w:rFonts w:ascii="Times New Roman" w:eastAsia="Times New Roman" w:hAnsi="Times New Roman" w:cs="Times New Roman"/>
            <w:b/>
            <w:bCs/>
            <w:color w:val="294A70"/>
            <w:sz w:val="28"/>
            <w:szCs w:val="28"/>
            <w:u w:val="single"/>
            <w:lang w:eastAsia="ru-RU"/>
          </w:rPr>
          <w:t>Актуальні питання масової комунікації</w:t>
        </w:r>
      </w:hyperlink>
      <w:r w:rsidR="00AE00C4" w:rsidRPr="008D68A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="00AE00C4" w:rsidRPr="008D68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(наукове видання Інституту журналістики)</w:t>
      </w:r>
    </w:p>
    <w:p w:rsidR="00AE00C4" w:rsidRPr="008D68AB" w:rsidRDefault="00AE00C4" w:rsidP="00AE00C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D68AB">
        <w:rPr>
          <w:rFonts w:ascii="Times New Roman" w:hAnsi="Times New Roman" w:cs="Times New Roman"/>
          <w:sz w:val="28"/>
          <w:szCs w:val="28"/>
        </w:rPr>
        <w:t xml:space="preserve">Наукові записки Інституту журналістики.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журналу: </w:t>
      </w:r>
      <w:hyperlink r:id="rId7" w:history="1">
        <w:r w:rsidRPr="008D68AB">
          <w:rPr>
            <w:rStyle w:val="a6"/>
            <w:rFonts w:ascii="Times New Roman" w:hAnsi="Times New Roman" w:cs="Times New Roman"/>
            <w:sz w:val="28"/>
            <w:szCs w:val="28"/>
          </w:rPr>
          <w:t>http://www.scientific-notes.com/</w:t>
        </w:r>
      </w:hyperlink>
    </w:p>
    <w:p w:rsidR="002711C0" w:rsidRPr="008D68AB" w:rsidRDefault="002711C0" w:rsidP="00AE00C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D68AB">
        <w:rPr>
          <w:rFonts w:ascii="Times New Roman" w:hAnsi="Times New Roman" w:cs="Times New Roman"/>
          <w:sz w:val="28"/>
          <w:szCs w:val="28"/>
        </w:rPr>
        <w:t xml:space="preserve">Поліграфія і видавнича справа </w:t>
      </w:r>
      <w:hyperlink r:id="rId8" w:history="1">
        <w:r w:rsidR="005D6A81" w:rsidRPr="008D68AB">
          <w:rPr>
            <w:rStyle w:val="a6"/>
            <w:rFonts w:ascii="Times New Roman" w:hAnsi="Times New Roman" w:cs="Times New Roman"/>
            <w:sz w:val="28"/>
            <w:szCs w:val="28"/>
          </w:rPr>
          <w:t>http://pvs.uad.lviv.ua/uk/goal-and-scope/</w:t>
        </w:r>
      </w:hyperlink>
    </w:p>
    <w:p w:rsidR="005D6A81" w:rsidRPr="008D68AB" w:rsidRDefault="005D6A81" w:rsidP="00AE00C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:rsidR="00AE00C4" w:rsidRPr="008D68AB" w:rsidRDefault="00AE00C4" w:rsidP="00AE00C4">
      <w:pPr>
        <w:pStyle w:val="a4"/>
        <w:numPr>
          <w:ilvl w:val="0"/>
          <w:numId w:val="9"/>
        </w:num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D68A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Інтегровані комунікації</w:t>
      </w:r>
      <w:r w:rsidRPr="008D6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8A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https://intcom.kubg.edu.ua/index.php/journal/issue/view/13</w:t>
      </w:r>
    </w:p>
    <w:p w:rsidR="00AE00C4" w:rsidRPr="008D68AB" w:rsidRDefault="00AE00C4" w:rsidP="00AE00C4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</w:pPr>
      <w:r w:rsidRPr="008D68AB">
        <w:rPr>
          <w:rStyle w:val="a5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>"</w:t>
      </w:r>
      <w:proofErr w:type="spellStart"/>
      <w:r w:rsidRPr="008D68AB">
        <w:rPr>
          <w:rStyle w:val="a5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>Communications</w:t>
      </w:r>
      <w:proofErr w:type="spellEnd"/>
      <w:r w:rsidRPr="008D68AB">
        <w:rPr>
          <w:rStyle w:val="a5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 xml:space="preserve"> </w:t>
      </w:r>
      <w:proofErr w:type="spellStart"/>
      <w:r w:rsidRPr="008D68AB">
        <w:rPr>
          <w:rStyle w:val="a5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>and</w:t>
      </w:r>
      <w:proofErr w:type="spellEnd"/>
      <w:r w:rsidRPr="008D68AB">
        <w:rPr>
          <w:rStyle w:val="a5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 xml:space="preserve"> </w:t>
      </w:r>
      <w:proofErr w:type="spellStart"/>
      <w:r w:rsidRPr="008D68AB">
        <w:rPr>
          <w:rStyle w:val="a5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>Communicative</w:t>
      </w:r>
      <w:proofErr w:type="spellEnd"/>
      <w:r w:rsidRPr="008D68AB">
        <w:rPr>
          <w:rStyle w:val="a5"/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 xml:space="preserve"> Technologies"</w:t>
      </w:r>
      <w:r w:rsidRPr="008D68AB">
        <w:rPr>
          <w:rFonts w:ascii="Times New Roman" w:hAnsi="Times New Roman" w:cs="Times New Roman"/>
          <w:color w:val="002455"/>
          <w:sz w:val="28"/>
          <w:szCs w:val="28"/>
          <w:shd w:val="clear" w:color="auto" w:fill="FFFFFF"/>
        </w:rPr>
        <w:t xml:space="preserve">.(до 2018 року "Вісник Дніпропетровського університету. Серія: Соціальні комунікації") </w:t>
      </w:r>
      <w:hyperlink r:id="rId9" w:history="1">
        <w:r w:rsidRPr="008D68A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https://cct.dp.ua/index.php/journal/issue/view/16</w:t>
        </w:r>
      </w:hyperlink>
    </w:p>
    <w:p w:rsidR="00AE00C4" w:rsidRPr="008D68AB" w:rsidRDefault="00AE00C4" w:rsidP="00AE00C4">
      <w:pPr>
        <w:pStyle w:val="a4"/>
        <w:numPr>
          <w:ilvl w:val="0"/>
          <w:numId w:val="9"/>
        </w:numPr>
      </w:pPr>
      <w:r w:rsidRPr="008D68AB">
        <w:rPr>
          <w:rFonts w:ascii="Times New Roman" w:hAnsi="Times New Roman" w:cs="Times New Roman"/>
          <w:sz w:val="28"/>
          <w:szCs w:val="28"/>
        </w:rPr>
        <w:t xml:space="preserve">Український інформаційний простір  (Головний редактор М.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)</w:t>
      </w:r>
      <w:r w:rsidR="002711C0" w:rsidRPr="008D68A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D68AB">
          <w:rPr>
            <w:rStyle w:val="a6"/>
            <w:rFonts w:ascii="Times New Roman" w:hAnsi="Times New Roman" w:cs="Times New Roman"/>
            <w:sz w:val="28"/>
            <w:szCs w:val="28"/>
          </w:rPr>
          <w:t>http://ukrinfospace.knukim.edu.ua/issue/view/14123/7587</w:t>
        </w:r>
      </w:hyperlink>
    </w:p>
    <w:p w:rsidR="00AE00C4" w:rsidRPr="008D68AB" w:rsidRDefault="00AE00C4" w:rsidP="00AE00C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8AB">
        <w:rPr>
          <w:rFonts w:ascii="Times New Roman" w:hAnsi="Times New Roman" w:cs="Times New Roman"/>
          <w:sz w:val="28"/>
          <w:szCs w:val="28"/>
        </w:rPr>
        <w:t xml:space="preserve">Вісник Харківського національного університету імені В.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. Серія «Соціальні комунікації</w:t>
      </w:r>
      <w:r w:rsidRPr="008D68AB">
        <w:t>»</w:t>
      </w:r>
    </w:p>
    <w:p w:rsidR="00AE00C4" w:rsidRPr="008D68AB" w:rsidRDefault="00D27840" w:rsidP="00AE00C4">
      <w:pPr>
        <w:pBdr>
          <w:bottom w:val="single" w:sz="6" w:space="1" w:color="auto"/>
        </w:pBdr>
        <w:spacing w:after="0" w:line="240" w:lineRule="auto"/>
      </w:pPr>
      <w:hyperlink r:id="rId11" w:history="1">
        <w:r w:rsidR="00AE00C4" w:rsidRPr="008D68AB">
          <w:rPr>
            <w:rStyle w:val="a6"/>
          </w:rPr>
          <w:t>https://periodicals.karazin.ua/sc/issue/view/1040</w:t>
        </w:r>
      </w:hyperlink>
    </w:p>
    <w:p w:rsidR="00AE00C4" w:rsidRPr="008D68AB" w:rsidRDefault="00AE00C4" w:rsidP="00AE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C4" w:rsidRPr="008D68AB" w:rsidRDefault="00AE00C4" w:rsidP="00AE00C4">
      <w:pPr>
        <w:pStyle w:val="1"/>
        <w:numPr>
          <w:ilvl w:val="0"/>
          <w:numId w:val="8"/>
        </w:numP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proofErr w:type="spellStart"/>
      <w:proofErr w:type="gramStart"/>
      <w:r w:rsidRPr="008D68AB">
        <w:rPr>
          <w:b w:val="0"/>
          <w:color w:val="000000"/>
          <w:sz w:val="28"/>
          <w:szCs w:val="28"/>
        </w:rPr>
        <w:t>Вісник</w:t>
      </w:r>
      <w:proofErr w:type="spellEnd"/>
      <w:proofErr w:type="gramEnd"/>
      <w:r w:rsidRPr="008D68AB">
        <w:rPr>
          <w:b w:val="0"/>
          <w:color w:val="000000"/>
          <w:sz w:val="28"/>
          <w:szCs w:val="28"/>
        </w:rPr>
        <w:t xml:space="preserve"> </w:t>
      </w:r>
      <w:proofErr w:type="spellStart"/>
      <w:r w:rsidRPr="008D68AB">
        <w:rPr>
          <w:b w:val="0"/>
          <w:color w:val="000000"/>
          <w:sz w:val="28"/>
          <w:szCs w:val="28"/>
        </w:rPr>
        <w:t>Харківської</w:t>
      </w:r>
      <w:proofErr w:type="spellEnd"/>
      <w:r w:rsidRPr="008D68AB">
        <w:rPr>
          <w:b w:val="0"/>
          <w:color w:val="000000"/>
          <w:sz w:val="28"/>
          <w:szCs w:val="28"/>
        </w:rPr>
        <w:t xml:space="preserve"> </w:t>
      </w:r>
      <w:proofErr w:type="spellStart"/>
      <w:r w:rsidRPr="008D68AB">
        <w:rPr>
          <w:b w:val="0"/>
          <w:color w:val="000000"/>
          <w:sz w:val="28"/>
          <w:szCs w:val="28"/>
        </w:rPr>
        <w:t>державної</w:t>
      </w:r>
      <w:proofErr w:type="spellEnd"/>
      <w:r w:rsidRPr="008D68AB">
        <w:rPr>
          <w:b w:val="0"/>
          <w:color w:val="000000"/>
          <w:sz w:val="28"/>
          <w:szCs w:val="28"/>
        </w:rPr>
        <w:t xml:space="preserve"> </w:t>
      </w:r>
      <w:proofErr w:type="spellStart"/>
      <w:r w:rsidRPr="008D68AB">
        <w:rPr>
          <w:b w:val="0"/>
          <w:color w:val="000000"/>
          <w:sz w:val="28"/>
          <w:szCs w:val="28"/>
        </w:rPr>
        <w:t>академії</w:t>
      </w:r>
      <w:proofErr w:type="spellEnd"/>
      <w:r w:rsidRPr="008D68AB">
        <w:rPr>
          <w:b w:val="0"/>
          <w:color w:val="000000"/>
          <w:sz w:val="28"/>
          <w:szCs w:val="28"/>
        </w:rPr>
        <w:t xml:space="preserve"> </w:t>
      </w:r>
      <w:proofErr w:type="spellStart"/>
      <w:r w:rsidRPr="008D68AB">
        <w:rPr>
          <w:b w:val="0"/>
          <w:color w:val="000000"/>
          <w:sz w:val="28"/>
          <w:szCs w:val="28"/>
        </w:rPr>
        <w:t>культури</w:t>
      </w:r>
      <w:proofErr w:type="spellEnd"/>
      <w:r w:rsidRPr="008D68AB">
        <w:rPr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Pr="008D68AB">
        <w:rPr>
          <w:b w:val="0"/>
          <w:color w:val="000000"/>
          <w:sz w:val="28"/>
          <w:szCs w:val="28"/>
        </w:rPr>
        <w:t>Збірник</w:t>
      </w:r>
      <w:proofErr w:type="spellEnd"/>
      <w:r w:rsidRPr="008D68AB">
        <w:rPr>
          <w:b w:val="0"/>
          <w:color w:val="000000"/>
          <w:sz w:val="28"/>
          <w:szCs w:val="28"/>
        </w:rPr>
        <w:t xml:space="preserve"> </w:t>
      </w:r>
      <w:proofErr w:type="spellStart"/>
      <w:r w:rsidRPr="008D68AB">
        <w:rPr>
          <w:b w:val="0"/>
          <w:color w:val="000000"/>
          <w:sz w:val="28"/>
          <w:szCs w:val="28"/>
        </w:rPr>
        <w:t>наукових</w:t>
      </w:r>
      <w:proofErr w:type="spellEnd"/>
      <w:r w:rsidRPr="008D68AB">
        <w:rPr>
          <w:rFonts w:ascii="Tahoma" w:hAnsi="Tahoma" w:cs="Tahoma"/>
          <w:b w:val="0"/>
          <w:color w:val="000000"/>
        </w:rPr>
        <w:t xml:space="preserve"> </w:t>
      </w:r>
      <w:proofErr w:type="spellStart"/>
      <w:r w:rsidRPr="008D68AB">
        <w:rPr>
          <w:b w:val="0"/>
          <w:color w:val="000000"/>
          <w:sz w:val="28"/>
          <w:szCs w:val="28"/>
        </w:rPr>
        <w:t>праць</w:t>
      </w:r>
      <w:proofErr w:type="spellEnd"/>
    </w:p>
    <w:p w:rsidR="00AE00C4" w:rsidRDefault="00D27840" w:rsidP="00AE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43C86" w:rsidRPr="008D68AB">
          <w:rPr>
            <w:rStyle w:val="a6"/>
            <w:rFonts w:ascii="Times New Roman" w:hAnsi="Times New Roman" w:cs="Times New Roman"/>
            <w:sz w:val="28"/>
            <w:szCs w:val="28"/>
          </w:rPr>
          <w:t>http://v-khsac.in.ua/</w:t>
        </w:r>
      </w:hyperlink>
    </w:p>
    <w:p w:rsidR="00443C86" w:rsidRDefault="00443C86" w:rsidP="00AE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C4" w:rsidRDefault="00AE00C4" w:rsidP="00AE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C4" w:rsidRDefault="00AE00C4" w:rsidP="00AE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C4" w:rsidRPr="00E4654D" w:rsidRDefault="00AE00C4" w:rsidP="00AE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CF" w:rsidRDefault="002E1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E4654D">
        <w:rPr>
          <w:rFonts w:ascii="Times New Roman" w:hAnsi="Times New Roman" w:cs="Times New Roman"/>
          <w:b/>
          <w:sz w:val="28"/>
          <w:szCs w:val="28"/>
        </w:rPr>
        <w:t xml:space="preserve">Продовжувані видання </w:t>
      </w:r>
      <w:r w:rsidRPr="00E4654D">
        <w:rPr>
          <w:rFonts w:ascii="Times New Roman" w:hAnsi="Times New Roman" w:cs="Times New Roman"/>
          <w:sz w:val="28"/>
          <w:szCs w:val="28"/>
        </w:rPr>
        <w:t>– проміжні між книгами й періодичними виданнями. Виходять через невизначений проміжок часу за мірою накопичення матеріал: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>а) тези доповідей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науковий неперіодичний збірник, що містить опубліковані до </w:t>
      </w:r>
      <w:r w:rsidRPr="007015F8">
        <w:rPr>
          <w:rFonts w:ascii="Times New Roman" w:hAnsi="Times New Roman" w:cs="Times New Roman"/>
          <w:color w:val="FF0000"/>
          <w:sz w:val="28"/>
          <w:szCs w:val="28"/>
        </w:rPr>
        <w:t>початку</w:t>
      </w:r>
      <w:r w:rsidRPr="00E4654D">
        <w:rPr>
          <w:rFonts w:ascii="Times New Roman" w:hAnsi="Times New Roman" w:cs="Times New Roman"/>
          <w:sz w:val="28"/>
          <w:szCs w:val="28"/>
        </w:rPr>
        <w:t xml:space="preserve"> конференції матеріали попереднього характеру (анотації, реферати доповідей, повідомлень),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б) </w:t>
      </w:r>
      <w:r w:rsidRPr="00E4654D">
        <w:rPr>
          <w:rFonts w:ascii="Times New Roman" w:hAnsi="Times New Roman" w:cs="Times New Roman"/>
          <w:b/>
          <w:sz w:val="28"/>
          <w:szCs w:val="28"/>
        </w:rPr>
        <w:t>матеріали конференцій</w:t>
      </w:r>
      <w:r w:rsidRPr="00E4654D">
        <w:rPr>
          <w:rFonts w:ascii="Times New Roman" w:hAnsi="Times New Roman" w:cs="Times New Roman"/>
          <w:sz w:val="28"/>
          <w:szCs w:val="28"/>
        </w:rPr>
        <w:t xml:space="preserve">, </w:t>
      </w:r>
      <w:r w:rsidRPr="00E4654D">
        <w:rPr>
          <w:rFonts w:ascii="Times New Roman" w:hAnsi="Times New Roman" w:cs="Times New Roman"/>
          <w:b/>
          <w:sz w:val="28"/>
          <w:szCs w:val="28"/>
        </w:rPr>
        <w:t>симпозіумів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неперіодичний збірник, що містить підсумки конференцій ( доповіді, рекомендації, рішення),</w:t>
      </w:r>
    </w:p>
    <w:p w:rsid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в) </w:t>
      </w:r>
      <w:r w:rsidRPr="00E4654D">
        <w:rPr>
          <w:rFonts w:ascii="Times New Roman" w:hAnsi="Times New Roman" w:cs="Times New Roman"/>
          <w:b/>
          <w:sz w:val="28"/>
          <w:szCs w:val="28"/>
        </w:rPr>
        <w:t>збірник наукових праць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збірник, який містить дослідницькі матеріали наукових установ, навчальних закладів або товариств.</w:t>
      </w:r>
    </w:p>
    <w:p w:rsidR="008D68AB" w:rsidRPr="008D68AB" w:rsidRDefault="008D68AB" w:rsidP="008D68A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8AB">
        <w:rPr>
          <w:rFonts w:ascii="Times New Roman" w:hAnsi="Times New Roman" w:cs="Times New Roman"/>
          <w:sz w:val="28"/>
          <w:szCs w:val="28"/>
        </w:rPr>
        <w:t xml:space="preserve">Вісник Харківського національного університету імені В.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. Серія «Соціальні комунікації</w:t>
      </w:r>
      <w:r w:rsidRPr="008D68AB">
        <w:t>»</w:t>
      </w:r>
    </w:p>
    <w:p w:rsidR="00BE27C5" w:rsidRDefault="00D27840" w:rsidP="008D68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D68AB" w:rsidRPr="008D68AB">
          <w:rPr>
            <w:rStyle w:val="a6"/>
          </w:rPr>
          <w:t>https://periodicals.karazin.ua/sc/issue/view/1040</w:t>
        </w:r>
      </w:hyperlink>
    </w:p>
    <w:p w:rsidR="00CB0B06" w:rsidRDefault="00CB0B06" w:rsidP="00CB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Збірник тез </w:t>
      </w:r>
      <w:hyperlink r:id="rId14" w:history="1">
        <w:r w:rsidRPr="00DF7C9C">
          <w:rPr>
            <w:rStyle w:val="a6"/>
            <w:rFonts w:ascii="Times New Roman" w:hAnsi="Times New Roman" w:cs="Times New Roman"/>
            <w:sz w:val="28"/>
            <w:szCs w:val="28"/>
          </w:rPr>
          <w:t>https://mku.edu.ua/wp-content/uploads/2021/01/Zbirnyk-tez-18-19-na-sajt.pdf</w:t>
        </w:r>
      </w:hyperlink>
    </w:p>
    <w:p w:rsidR="00AE00C4" w:rsidRDefault="00AE00C4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0C4" w:rsidRDefault="00AE00C4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0C4" w:rsidRDefault="00AE00C4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0C4" w:rsidRPr="00E4654D" w:rsidRDefault="00AE00C4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4) </w:t>
      </w:r>
      <w:r w:rsidRPr="00E4654D">
        <w:rPr>
          <w:rFonts w:ascii="Times New Roman" w:hAnsi="Times New Roman" w:cs="Times New Roman"/>
          <w:b/>
          <w:sz w:val="28"/>
          <w:szCs w:val="28"/>
        </w:rPr>
        <w:t>Неопубліковані документи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матеріали, які створюються в процесі роботи різноманітними організаціями і залишаються в рукописі чи розмножуються в невеликій кількості примірників: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а) </w:t>
      </w:r>
      <w:r w:rsidRPr="00E4654D">
        <w:rPr>
          <w:rFonts w:ascii="Times New Roman" w:hAnsi="Times New Roman" w:cs="Times New Roman"/>
          <w:b/>
          <w:sz w:val="28"/>
          <w:szCs w:val="28"/>
        </w:rPr>
        <w:t>звіти про науково-дослідну і дослідно-конструкторську роботу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звіти, в яких висвітлюються основні дані досліджень,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б) </w:t>
      </w:r>
      <w:r w:rsidRPr="00E4654D">
        <w:rPr>
          <w:rFonts w:ascii="Times New Roman" w:hAnsi="Times New Roman" w:cs="Times New Roman"/>
          <w:b/>
          <w:sz w:val="28"/>
          <w:szCs w:val="28"/>
        </w:rPr>
        <w:t>технічна документація</w:t>
      </w:r>
      <w:r w:rsidRPr="00E4654D">
        <w:rPr>
          <w:rFonts w:ascii="Times New Roman" w:hAnsi="Times New Roman" w:cs="Times New Roman"/>
          <w:sz w:val="28"/>
          <w:szCs w:val="28"/>
        </w:rPr>
        <w:t xml:space="preserve"> на впровадження нової техніки, в організації виробництва, раціоналізаторські пропозиції на вдосконалення існуючої техніки і технології,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в) </w:t>
      </w:r>
      <w:r w:rsidRPr="00E4654D">
        <w:rPr>
          <w:rFonts w:ascii="Times New Roman" w:hAnsi="Times New Roman" w:cs="Times New Roman"/>
          <w:b/>
          <w:sz w:val="28"/>
          <w:szCs w:val="28"/>
        </w:rPr>
        <w:t>робочі креслення, проекти унікальних серійних виробів,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>г</w:t>
      </w:r>
      <w:r w:rsidRPr="00E4654D">
        <w:rPr>
          <w:rFonts w:ascii="Times New Roman" w:hAnsi="Times New Roman" w:cs="Times New Roman"/>
          <w:b/>
          <w:sz w:val="28"/>
          <w:szCs w:val="28"/>
        </w:rPr>
        <w:t>) акти державних випробувань,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>ґ</w:t>
      </w:r>
      <w:r w:rsidRPr="00E4654D">
        <w:rPr>
          <w:rFonts w:ascii="Times New Roman" w:hAnsi="Times New Roman" w:cs="Times New Roman"/>
          <w:b/>
          <w:sz w:val="28"/>
          <w:szCs w:val="28"/>
        </w:rPr>
        <w:t>) переклади іноземної науково-технічної документації і літератури,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>д)</w:t>
      </w:r>
      <w:r w:rsidRPr="00E4654D">
        <w:rPr>
          <w:rFonts w:ascii="Times New Roman" w:hAnsi="Times New Roman" w:cs="Times New Roman"/>
          <w:b/>
          <w:sz w:val="28"/>
          <w:szCs w:val="28"/>
        </w:rPr>
        <w:t xml:space="preserve"> інформаційні повідомлення про проведені наукові конференції, симпозіуми, семінари,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>е</w:t>
      </w:r>
      <w:r w:rsidRPr="00E4654D">
        <w:rPr>
          <w:rFonts w:ascii="Times New Roman" w:hAnsi="Times New Roman" w:cs="Times New Roman"/>
          <w:b/>
          <w:sz w:val="28"/>
          <w:szCs w:val="28"/>
        </w:rPr>
        <w:t xml:space="preserve">) депонований рукопис </w:t>
      </w:r>
      <w:r w:rsidRPr="00E4654D">
        <w:rPr>
          <w:rFonts w:ascii="Times New Roman" w:hAnsi="Times New Roman" w:cs="Times New Roman"/>
          <w:sz w:val="28"/>
          <w:szCs w:val="28"/>
        </w:rPr>
        <w:t>– вид документа, що є цікавим для вузького кола спеціалістів, публікація якого в традиційних виданнях є недоцільною,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є) </w:t>
      </w:r>
      <w:r w:rsidRPr="00E4654D">
        <w:rPr>
          <w:rFonts w:ascii="Times New Roman" w:hAnsi="Times New Roman" w:cs="Times New Roman"/>
          <w:b/>
          <w:sz w:val="28"/>
          <w:szCs w:val="28"/>
        </w:rPr>
        <w:t xml:space="preserve">дисертація </w:t>
      </w:r>
      <w:r w:rsidRPr="00E4654D">
        <w:rPr>
          <w:rFonts w:ascii="Times New Roman" w:hAnsi="Times New Roman" w:cs="Times New Roman"/>
          <w:sz w:val="28"/>
          <w:szCs w:val="28"/>
        </w:rPr>
        <w:t>– кваліфікаційна наукова праця, виконана особисто здобувачем наукового ступеня у вигляді спеціально підготовленого рукопису. Вона містить висунені автором для прилюдного  захисту науково обґрунтовані теоретичні або експериментальні результати, наукові положення, а також характеризується єдністю змісту і свідчить про особистий  внесок здобувача в науку,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ж) </w:t>
      </w:r>
      <w:r w:rsidRPr="00E4654D">
        <w:rPr>
          <w:rFonts w:ascii="Times New Roman" w:hAnsi="Times New Roman" w:cs="Times New Roman"/>
          <w:b/>
          <w:sz w:val="28"/>
          <w:szCs w:val="28"/>
        </w:rPr>
        <w:t xml:space="preserve">автореферат дисертації </w:t>
      </w:r>
      <w:r w:rsidRPr="00E4654D">
        <w:rPr>
          <w:rFonts w:ascii="Times New Roman" w:hAnsi="Times New Roman" w:cs="Times New Roman"/>
          <w:sz w:val="28"/>
          <w:szCs w:val="28"/>
        </w:rPr>
        <w:t>– документ, в якому викладаються основні положення і дані дисертаційного дослідження,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з) </w:t>
      </w:r>
      <w:r w:rsidRPr="00E4654D">
        <w:rPr>
          <w:rFonts w:ascii="Times New Roman" w:hAnsi="Times New Roman" w:cs="Times New Roman"/>
          <w:b/>
          <w:sz w:val="28"/>
          <w:szCs w:val="28"/>
        </w:rPr>
        <w:t>спеціальні види науково-технічних видань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стандарти (державні, галузеві, заводські), технічні каталоги готової продукції, прейскуранти.</w:t>
      </w:r>
    </w:p>
    <w:p w:rsidR="00DE3950" w:rsidRDefault="00DE3950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0" w:rsidRDefault="00DE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50" w:rsidRPr="00DE3950" w:rsidRDefault="00DE3950" w:rsidP="007B7F5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950">
        <w:rPr>
          <w:rFonts w:ascii="Times New Roman" w:hAnsi="Times New Roman" w:cs="Times New Roman"/>
          <w:b/>
          <w:sz w:val="28"/>
          <w:szCs w:val="28"/>
        </w:rPr>
        <w:lastRenderedPageBreak/>
        <w:t>3 питання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>ВТОРИННІ ДОКУМЕНТИ –</w:t>
      </w:r>
      <w:r w:rsidR="00D94F3B">
        <w:rPr>
          <w:rFonts w:ascii="Times New Roman" w:hAnsi="Times New Roman" w:cs="Times New Roman"/>
          <w:sz w:val="28"/>
          <w:szCs w:val="28"/>
        </w:rPr>
        <w:t xml:space="preserve"> </w:t>
      </w:r>
      <w:r w:rsidRPr="00E4654D">
        <w:rPr>
          <w:rFonts w:ascii="Times New Roman" w:hAnsi="Times New Roman" w:cs="Times New Roman"/>
          <w:sz w:val="28"/>
          <w:szCs w:val="28"/>
        </w:rPr>
        <w:t xml:space="preserve">первинні документи перепрацьовані від одного до кількох разів. Вони поділяються на </w:t>
      </w:r>
      <w:r w:rsidRPr="007B7F58">
        <w:rPr>
          <w:rFonts w:ascii="Times New Roman" w:hAnsi="Times New Roman" w:cs="Times New Roman"/>
          <w:i/>
          <w:sz w:val="28"/>
          <w:szCs w:val="28"/>
        </w:rPr>
        <w:t>довідкові та інформаційні</w:t>
      </w:r>
      <w:r w:rsidRPr="00E4654D">
        <w:rPr>
          <w:rFonts w:ascii="Times New Roman" w:hAnsi="Times New Roman" w:cs="Times New Roman"/>
          <w:sz w:val="28"/>
          <w:szCs w:val="28"/>
        </w:rPr>
        <w:t>.</w:t>
      </w:r>
    </w:p>
    <w:p w:rsidR="007B7F58" w:rsidRDefault="007B7F58" w:rsidP="007B7F5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4654D" w:rsidRPr="00E4654D" w:rsidRDefault="007B7F58" w:rsidP="007B7F5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54D" w:rsidRPr="00E4654D">
        <w:rPr>
          <w:rFonts w:ascii="Times New Roman" w:hAnsi="Times New Roman" w:cs="Times New Roman"/>
          <w:sz w:val="28"/>
          <w:szCs w:val="28"/>
        </w:rPr>
        <w:t xml:space="preserve">1) </w:t>
      </w:r>
      <w:r w:rsidR="00E4654D" w:rsidRPr="007B7F58">
        <w:rPr>
          <w:rFonts w:ascii="Times New Roman" w:hAnsi="Times New Roman" w:cs="Times New Roman"/>
          <w:b/>
          <w:sz w:val="28"/>
          <w:szCs w:val="28"/>
        </w:rPr>
        <w:t>Довідкові</w:t>
      </w:r>
      <w:r w:rsidR="00E4654D" w:rsidRPr="00E4654D">
        <w:rPr>
          <w:rFonts w:ascii="Times New Roman" w:hAnsi="Times New Roman" w:cs="Times New Roman"/>
          <w:sz w:val="28"/>
          <w:szCs w:val="28"/>
        </w:rPr>
        <w:t xml:space="preserve"> – містять результати теоретичних узагальнень, різноманітні величини і їх значення: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а) </w:t>
      </w:r>
      <w:r w:rsidRPr="00E4654D">
        <w:rPr>
          <w:rFonts w:ascii="Times New Roman" w:hAnsi="Times New Roman" w:cs="Times New Roman"/>
          <w:b/>
          <w:sz w:val="28"/>
          <w:szCs w:val="28"/>
        </w:rPr>
        <w:t>енциклопедія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одно – або багатотомне видання, яке містить в узагальненому вигляді основні відомості з однієї або багатьох галузей знань і практичної діяльності, викладені у вигляді коротких статей, розміщених за алфавітом. Виділяють такі типи енциклопедій : універсальні, галузеві, тематичні, персональні,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б) </w:t>
      </w:r>
      <w:r w:rsidRPr="00E4654D">
        <w:rPr>
          <w:rFonts w:ascii="Times New Roman" w:hAnsi="Times New Roman" w:cs="Times New Roman"/>
          <w:b/>
          <w:sz w:val="28"/>
          <w:szCs w:val="28"/>
        </w:rPr>
        <w:t>словник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довідкове видання, що містить впорядкований перелік мовних одиниць ( слів, словосполучень, фраз, термінів, імен, знаків) , наділених довідковими даними, що їх стосуються. Виділяють такі типи словників : термінологічні, тлумачні, перекладні, біографічні (персональні).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в) </w:t>
      </w:r>
      <w:r w:rsidRPr="00E4654D">
        <w:rPr>
          <w:rFonts w:ascii="Times New Roman" w:hAnsi="Times New Roman" w:cs="Times New Roman"/>
          <w:b/>
          <w:sz w:val="28"/>
          <w:szCs w:val="28"/>
        </w:rPr>
        <w:t>енциклопедичний словник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поєднує ознаки словника і енциклопедії,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г) </w:t>
      </w:r>
      <w:r w:rsidRPr="00E4654D">
        <w:rPr>
          <w:rFonts w:ascii="Times New Roman" w:hAnsi="Times New Roman" w:cs="Times New Roman"/>
          <w:b/>
          <w:sz w:val="28"/>
          <w:szCs w:val="28"/>
        </w:rPr>
        <w:t>довідник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містить коротку наукову і прикладну інформацію, для ознайомлення фахівців з певної галузі знань.</w:t>
      </w:r>
    </w:p>
    <w:p w:rsidR="00494C2B" w:rsidRDefault="00D27840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81FBC" w:rsidRPr="00DF7C9C">
          <w:rPr>
            <w:rStyle w:val="a6"/>
            <w:rFonts w:ascii="Times New Roman" w:hAnsi="Times New Roman" w:cs="Times New Roman"/>
            <w:sz w:val="28"/>
            <w:szCs w:val="28"/>
          </w:rPr>
          <w:t>http://irbis-nbuv.gov.ua/ulib/item/UKR0002634</w:t>
        </w:r>
      </w:hyperlink>
    </w:p>
    <w:p w:rsidR="00481FBC" w:rsidRDefault="00481FBC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936" w:rsidRDefault="00B86793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93">
        <w:rPr>
          <w:sz w:val="28"/>
          <w:szCs w:val="28"/>
        </w:rPr>
        <w:t>Фактчекінг</w:t>
      </w:r>
      <w:proofErr w:type="spellEnd"/>
      <w:r w:rsidRPr="00B86793">
        <w:rPr>
          <w:sz w:val="28"/>
          <w:szCs w:val="28"/>
        </w:rPr>
        <w:t xml:space="preserve"> і </w:t>
      </w:r>
      <w:r>
        <w:t>медіаграмотність</w:t>
      </w:r>
      <w:hyperlink r:id="rId16" w:history="1">
        <w:r w:rsidRPr="00A67279">
          <w:rPr>
            <w:rStyle w:val="a6"/>
            <w:rFonts w:ascii="Times New Roman" w:hAnsi="Times New Roman" w:cs="Times New Roman"/>
            <w:sz w:val="28"/>
            <w:szCs w:val="28"/>
          </w:rPr>
          <w:t>https://without-lie.ams3.digitaloceanspaces.com/home/dr343163/without-lie.info/www/2020/10/%D0%A1%D0%BB%D0%BE%D0%B2%D0%BD%D0%B8%D0%BA-%D0%BE%D1%82%D1%80.pdf</w:t>
        </w:r>
      </w:hyperlink>
    </w:p>
    <w:p w:rsidR="00B86793" w:rsidRDefault="00B86793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FBC" w:rsidRDefault="00D27840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D6A81" w:rsidRPr="003B39F0">
          <w:rPr>
            <w:rStyle w:val="a6"/>
            <w:rFonts w:ascii="Times New Roman" w:hAnsi="Times New Roman" w:cs="Times New Roman"/>
            <w:sz w:val="28"/>
            <w:szCs w:val="28"/>
          </w:rPr>
          <w:t>https://www.academia.edu/41483393/%D0%9A%D0%BE%D0%BD%D1%84%D0%BB%D1%96%D0%BA%D1%82%D0%BD%D0%BE_%D1%87%D1%83%D1%82%D0%BB%D0%B8%D0%B2%D0%B0_%D0%B6%D1%83%D1%80%D0%BD%D0%B0%D0%BB%D1%96%D1%81%D1%82%D0%B8%D0%BA%D0%B0_%D0%BA%D0%BE%D1%80%D0%BE%D1%82%D0%BA%D0%B8%D0%B9_%D1%81%D0%BB%D0%BE%D0%B2%D0%BD%D0%B8%D0%BA_%D0%B4%D0%BE%D0%B2%D1%96%D0%B4%D0%BD%D0%B8%D0%BA_%D1%82%D0%B5%D1%80%D0%BC%D1%96%D0%BD%D1%96%D0%B2_%D1%96_%D0%BF%D0%BE%D0%BD%D1%8F%D1%82%D1%8C</w:t>
        </w:r>
      </w:hyperlink>
    </w:p>
    <w:p w:rsidR="005D6A81" w:rsidRDefault="005D6A81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C2B" w:rsidRDefault="00D27840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E27C5" w:rsidRPr="00A67279">
          <w:rPr>
            <w:rStyle w:val="a6"/>
            <w:rFonts w:ascii="Times New Roman" w:hAnsi="Times New Roman" w:cs="Times New Roman"/>
            <w:sz w:val="28"/>
            <w:szCs w:val="28"/>
          </w:rPr>
          <w:t>https://ispp.org.ua/wp-content/uploads/2020/05/BarishpSlovMaket2014.pdf</w:t>
        </w:r>
      </w:hyperlink>
    </w:p>
    <w:p w:rsidR="00E90071" w:rsidRDefault="00E90071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Термінологічний словник </w:t>
      </w:r>
      <w:hyperlink r:id="rId19" w:history="1">
        <w:r w:rsidRPr="00A67279">
          <w:rPr>
            <w:rStyle w:val="a6"/>
            <w:rFonts w:ascii="Times New Roman" w:hAnsi="Times New Roman" w:cs="Times New Roman"/>
            <w:sz w:val="28"/>
            <w:szCs w:val="28"/>
          </w:rPr>
          <w:t>https://elibrary.kubg.edu.ua/id/eprint/32840/1/V_SHPAK_TSVBKR_IZH.pdf</w:t>
        </w:r>
      </w:hyperlink>
    </w:p>
    <w:p w:rsidR="00E90071" w:rsidRDefault="00E90071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7C5" w:rsidRDefault="00BE27C5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>2</w:t>
      </w:r>
      <w:r w:rsidRPr="007B7F58">
        <w:rPr>
          <w:rFonts w:ascii="Times New Roman" w:hAnsi="Times New Roman" w:cs="Times New Roman"/>
          <w:b/>
          <w:sz w:val="28"/>
          <w:szCs w:val="28"/>
        </w:rPr>
        <w:t>) Інформаційні документи</w:t>
      </w:r>
      <w:r w:rsidRPr="00E4654D">
        <w:rPr>
          <w:rFonts w:ascii="Times New Roman" w:hAnsi="Times New Roman" w:cs="Times New Roman"/>
          <w:sz w:val="28"/>
          <w:szCs w:val="28"/>
        </w:rPr>
        <w:t>: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а) </w:t>
      </w:r>
      <w:r w:rsidRPr="00E4654D">
        <w:rPr>
          <w:rFonts w:ascii="Times New Roman" w:hAnsi="Times New Roman" w:cs="Times New Roman"/>
          <w:b/>
          <w:sz w:val="28"/>
          <w:szCs w:val="28"/>
        </w:rPr>
        <w:t>реферативні</w:t>
      </w:r>
      <w:r w:rsidRPr="00E4654D">
        <w:rPr>
          <w:rFonts w:ascii="Times New Roman" w:hAnsi="Times New Roman" w:cs="Times New Roman"/>
          <w:sz w:val="28"/>
          <w:szCs w:val="28"/>
        </w:rPr>
        <w:t xml:space="preserve"> </w:t>
      </w:r>
      <w:r w:rsidRPr="00E4654D">
        <w:rPr>
          <w:rFonts w:ascii="Times New Roman" w:hAnsi="Times New Roman" w:cs="Times New Roman"/>
          <w:b/>
          <w:sz w:val="28"/>
          <w:szCs w:val="28"/>
        </w:rPr>
        <w:t>документи</w:t>
      </w:r>
      <w:r w:rsidRPr="00E4654D">
        <w:rPr>
          <w:rFonts w:ascii="Times New Roman" w:hAnsi="Times New Roman" w:cs="Times New Roman"/>
          <w:sz w:val="28"/>
          <w:szCs w:val="28"/>
        </w:rPr>
        <w:t xml:space="preserve"> (видання) – містять стислий виклад первинного документа чи його частин з основними фактичними відомостями та висновками: 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>реферативний журнал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періодичне видання журнальної чи карткової форми, яке містить реферати опублікованих документів чи їх частин,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lastRenderedPageBreak/>
        <w:t>реферативний збірник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періодичне, продовжуване чи неперіодичне видання, яке містить реферати документів, що не публікуються,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 xml:space="preserve">б) </w:t>
      </w:r>
      <w:r w:rsidRPr="00E4654D">
        <w:rPr>
          <w:rFonts w:ascii="Times New Roman" w:hAnsi="Times New Roman" w:cs="Times New Roman"/>
          <w:b/>
          <w:sz w:val="28"/>
          <w:szCs w:val="28"/>
        </w:rPr>
        <w:t>оглядові видання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містять концентровану інформацію, отриману в результаті відбору, систематизації і логічного узагальнення відомостей з великої кількості першоджерел з певної теми за певний проміжок часу :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>аналітичні огляди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містять оцінку й аналіз наукових досягнень у певній галузі знань,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>реферативні огляди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містять аналіз конкретних досягнень з вибірковим використанням первинних документів,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>бібліографічні огляди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готують робітники бібліотек і які містять характеристики первинних документів , як джерел інформації, що з’явилися  за певний час чи об’єднані за спільною ознакою,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sz w:val="28"/>
          <w:szCs w:val="28"/>
        </w:rPr>
        <w:t>в)</w:t>
      </w:r>
      <w:r w:rsidRPr="00E4654D">
        <w:rPr>
          <w:rFonts w:ascii="Times New Roman" w:hAnsi="Times New Roman" w:cs="Times New Roman"/>
          <w:b/>
          <w:sz w:val="28"/>
          <w:szCs w:val="28"/>
        </w:rPr>
        <w:t>бібліографічні покажчики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видання книжкового або журнального типу, які містять бібліографічні описи опублікованих видань :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>систематичні ( тематичні) описи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розташовуються по галузях науки і техніки відповідно до певної класифікації (наприклад,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“Літопис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 xml:space="preserve"> газетних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статей”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“Літопис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 xml:space="preserve"> журнальних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статей”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“Літопис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книг”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“Літопис</w:t>
      </w:r>
      <w:proofErr w:type="spellEnd"/>
      <w:r w:rsidRPr="00E46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4D">
        <w:rPr>
          <w:rFonts w:ascii="Times New Roman" w:hAnsi="Times New Roman" w:cs="Times New Roman"/>
          <w:sz w:val="28"/>
          <w:szCs w:val="28"/>
        </w:rPr>
        <w:t>дисе</w:t>
      </w:r>
      <w:r w:rsidR="00494C2B">
        <w:rPr>
          <w:rFonts w:ascii="Times New Roman" w:hAnsi="Times New Roman" w:cs="Times New Roman"/>
          <w:sz w:val="28"/>
          <w:szCs w:val="28"/>
        </w:rPr>
        <w:t>ртацій”</w:t>
      </w:r>
      <w:proofErr w:type="spellEnd"/>
      <w:r w:rsidR="00494C2B">
        <w:rPr>
          <w:rFonts w:ascii="Times New Roman" w:hAnsi="Times New Roman" w:cs="Times New Roman"/>
          <w:sz w:val="28"/>
          <w:szCs w:val="28"/>
        </w:rPr>
        <w:t xml:space="preserve">, </w:t>
      </w:r>
      <w:r w:rsidRPr="00E4654D">
        <w:rPr>
          <w:rFonts w:ascii="Times New Roman" w:hAnsi="Times New Roman" w:cs="Times New Roman"/>
          <w:sz w:val="28"/>
          <w:szCs w:val="28"/>
        </w:rPr>
        <w:t>тощо),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>предметні описи</w:t>
      </w:r>
      <w:r w:rsidRPr="00E4654D">
        <w:rPr>
          <w:rFonts w:ascii="Times New Roman" w:hAnsi="Times New Roman" w:cs="Times New Roman"/>
          <w:sz w:val="28"/>
          <w:szCs w:val="28"/>
        </w:rPr>
        <w:t xml:space="preserve"> – розташовуються в порядку перерахування найважливіших предметів відповідно до предметних рубрик, розташованих в алфавітному порядку,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 xml:space="preserve">загальні описи </w:t>
      </w:r>
      <w:r w:rsidRPr="00E4654D">
        <w:rPr>
          <w:rFonts w:ascii="Times New Roman" w:hAnsi="Times New Roman" w:cs="Times New Roman"/>
          <w:sz w:val="28"/>
          <w:szCs w:val="28"/>
        </w:rPr>
        <w:t>– виходять один раз на рік,</w:t>
      </w:r>
    </w:p>
    <w:p w:rsidR="00E4654D" w:rsidRPr="00E4654D" w:rsidRDefault="00E4654D" w:rsidP="00E465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4D">
        <w:rPr>
          <w:rFonts w:ascii="Times New Roman" w:hAnsi="Times New Roman" w:cs="Times New Roman"/>
          <w:b/>
          <w:sz w:val="28"/>
          <w:szCs w:val="28"/>
        </w:rPr>
        <w:t xml:space="preserve">галузеві описи </w:t>
      </w:r>
      <w:r w:rsidRPr="00E4654D">
        <w:rPr>
          <w:rFonts w:ascii="Times New Roman" w:hAnsi="Times New Roman" w:cs="Times New Roman"/>
          <w:sz w:val="28"/>
          <w:szCs w:val="28"/>
        </w:rPr>
        <w:t>– мають нерегламентований термін виходу.</w:t>
      </w:r>
    </w:p>
    <w:p w:rsidR="00494C2B" w:rsidRDefault="00494C2B" w:rsidP="00E4654D"/>
    <w:p w:rsidR="00093BDB" w:rsidRPr="00444BC5" w:rsidRDefault="00494C2B" w:rsidP="00E4654D">
      <w:r w:rsidRPr="00833046">
        <w:rPr>
          <w:rFonts w:ascii="Times New Roman" w:hAnsi="Times New Roman" w:cs="Times New Roman"/>
          <w:sz w:val="28"/>
          <w:szCs w:val="28"/>
          <w:highlight w:val="yellow"/>
        </w:rPr>
        <w:t>Літописи</w:t>
      </w:r>
      <w:r w:rsidRPr="00833046">
        <w:rPr>
          <w:highlight w:val="yellow"/>
        </w:rPr>
        <w:t xml:space="preserve"> </w:t>
      </w:r>
      <w:hyperlink r:id="rId20" w:history="1">
        <w:r w:rsidRPr="00444BC5">
          <w:rPr>
            <w:rStyle w:val="a6"/>
          </w:rPr>
          <w:t>http://www.ukrbook.net/litopysy.html</w:t>
        </w:r>
      </w:hyperlink>
    </w:p>
    <w:p w:rsidR="00C05299" w:rsidRPr="00833046" w:rsidRDefault="00C05299" w:rsidP="00C05299">
      <w:pPr>
        <w:tabs>
          <w:tab w:val="left" w:pos="0"/>
          <w:tab w:val="left" w:pos="6135"/>
        </w:tabs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highlight w:val="yellow"/>
        </w:rPr>
      </w:pPr>
      <w:r w:rsidRPr="00833046">
        <w:rPr>
          <w:rFonts w:ascii="Times New Roman" w:hAnsi="Times New Roman" w:cs="Times New Roman"/>
          <w:b/>
          <w:highlight w:val="yellow"/>
        </w:rPr>
        <w:t>Інформаційні ресурси</w:t>
      </w:r>
    </w:p>
    <w:p w:rsidR="00C05299" w:rsidRPr="00444BC5" w:rsidRDefault="00C05299" w:rsidP="00C05299">
      <w:pPr>
        <w:pStyle w:val="2"/>
        <w:numPr>
          <w:ilvl w:val="0"/>
          <w:numId w:val="10"/>
        </w:numPr>
        <w:spacing w:after="0" w:line="240" w:lineRule="auto"/>
        <w:ind w:left="360"/>
        <w:rPr>
          <w:color w:val="000000"/>
          <w:sz w:val="24"/>
          <w:szCs w:val="24"/>
        </w:rPr>
      </w:pPr>
      <w:r w:rsidRPr="00444BC5">
        <w:rPr>
          <w:color w:val="000000"/>
          <w:sz w:val="24"/>
          <w:szCs w:val="24"/>
        </w:rPr>
        <w:t xml:space="preserve">Наукова бібліотека Запорізького національного університету. URL: </w:t>
      </w:r>
      <w:r w:rsidR="00D27840" w:rsidRPr="00444BC5">
        <w:fldChar w:fldCharType="begin"/>
      </w:r>
      <w:r w:rsidR="001F67CA" w:rsidRPr="00444BC5">
        <w:instrText>HYPERLINK "http://library.znu.edu.ua/"</w:instrText>
      </w:r>
      <w:r w:rsidR="00D27840" w:rsidRPr="00444BC5">
        <w:fldChar w:fldCharType="separate"/>
      </w:r>
      <w:r w:rsidRPr="00444BC5">
        <w:rPr>
          <w:rStyle w:val="a6"/>
          <w:rFonts w:eastAsiaTheme="majorEastAsia"/>
          <w:sz w:val="24"/>
          <w:szCs w:val="24"/>
        </w:rPr>
        <w:t>http://library.znu.edu.ua/</w:t>
      </w:r>
      <w:r w:rsidR="00D27840" w:rsidRPr="00444BC5">
        <w:fldChar w:fldCharType="end"/>
      </w:r>
    </w:p>
    <w:p w:rsidR="00C05299" w:rsidRPr="00444BC5" w:rsidRDefault="00C05299" w:rsidP="00C05299">
      <w:pPr>
        <w:pStyle w:val="2"/>
        <w:numPr>
          <w:ilvl w:val="0"/>
          <w:numId w:val="10"/>
        </w:numPr>
        <w:spacing w:after="0" w:line="240" w:lineRule="auto"/>
        <w:ind w:left="360"/>
        <w:rPr>
          <w:color w:val="000000"/>
          <w:sz w:val="24"/>
          <w:szCs w:val="24"/>
        </w:rPr>
      </w:pPr>
      <w:r w:rsidRPr="00444BC5">
        <w:rPr>
          <w:color w:val="000000"/>
          <w:sz w:val="24"/>
          <w:szCs w:val="24"/>
        </w:rPr>
        <w:t xml:space="preserve">Система електронного забезпечення навчання ЗНУ. URL: </w:t>
      </w:r>
      <w:hyperlink r:id="rId21" w:history="1">
        <w:r w:rsidRPr="00444BC5">
          <w:rPr>
            <w:rStyle w:val="a6"/>
            <w:rFonts w:eastAsiaTheme="majorEastAsia"/>
            <w:sz w:val="24"/>
            <w:szCs w:val="24"/>
          </w:rPr>
          <w:t xml:space="preserve">https://moodle. </w:t>
        </w:r>
        <w:proofErr w:type="spellStart"/>
        <w:r w:rsidRPr="00444BC5">
          <w:rPr>
            <w:rStyle w:val="a6"/>
            <w:rFonts w:eastAsiaTheme="majorEastAsia"/>
            <w:sz w:val="24"/>
            <w:szCs w:val="24"/>
          </w:rPr>
          <w:t>znu.edu.ua</w:t>
        </w:r>
        <w:proofErr w:type="spellEnd"/>
        <w:r w:rsidRPr="00444BC5">
          <w:rPr>
            <w:rStyle w:val="a6"/>
            <w:rFonts w:eastAsiaTheme="majorEastAsia"/>
            <w:sz w:val="24"/>
            <w:szCs w:val="24"/>
          </w:rPr>
          <w:t>/</w:t>
        </w:r>
      </w:hyperlink>
    </w:p>
    <w:p w:rsidR="00C05299" w:rsidRPr="00444BC5" w:rsidRDefault="00C05299" w:rsidP="00C05299">
      <w:pPr>
        <w:pStyle w:val="2"/>
        <w:numPr>
          <w:ilvl w:val="0"/>
          <w:numId w:val="10"/>
        </w:numPr>
        <w:spacing w:after="0" w:line="240" w:lineRule="auto"/>
        <w:ind w:left="360"/>
        <w:rPr>
          <w:rStyle w:val="a6"/>
          <w:rFonts w:eastAsiaTheme="majorEastAsia"/>
          <w:color w:val="000000"/>
          <w:sz w:val="24"/>
          <w:szCs w:val="24"/>
        </w:rPr>
      </w:pPr>
      <w:r w:rsidRPr="00444BC5">
        <w:rPr>
          <w:color w:val="000000"/>
          <w:sz w:val="24"/>
          <w:szCs w:val="24"/>
        </w:rPr>
        <w:t xml:space="preserve">Національна бібліотека України імені В. І. Вернадського. URL: </w:t>
      </w:r>
      <w:hyperlink r:id="rId22" w:history="1">
        <w:r w:rsidRPr="00444BC5">
          <w:rPr>
            <w:rStyle w:val="a6"/>
            <w:rFonts w:eastAsiaTheme="majorEastAsia"/>
            <w:sz w:val="24"/>
            <w:szCs w:val="24"/>
          </w:rPr>
          <w:t>http://www.nbuv.gov.ua/</w:t>
        </w:r>
      </w:hyperlink>
    </w:p>
    <w:p w:rsidR="00494C2B" w:rsidRPr="000403CA" w:rsidRDefault="00595342" w:rsidP="00E4654D">
      <w:r>
        <w:t>4.</w:t>
      </w:r>
      <w:r w:rsidR="000403CA" w:rsidRPr="00444BC5">
        <w:t xml:space="preserve"> </w:t>
      </w:r>
      <w:hyperlink r:id="rId23" w:history="1">
        <w:r w:rsidR="000403CA" w:rsidRPr="00444BC5">
          <w:rPr>
            <w:rStyle w:val="a6"/>
            <w:lang w:val="en-US"/>
          </w:rPr>
          <w:t>https</w:t>
        </w:r>
        <w:r w:rsidR="000403CA" w:rsidRPr="00444BC5">
          <w:rPr>
            <w:rStyle w:val="a6"/>
          </w:rPr>
          <w:t>://</w:t>
        </w:r>
        <w:r w:rsidR="000403CA" w:rsidRPr="00444BC5">
          <w:rPr>
            <w:rStyle w:val="a6"/>
            <w:lang w:val="en-US"/>
          </w:rPr>
          <w:t>www</w:t>
        </w:r>
        <w:r w:rsidR="000403CA" w:rsidRPr="00444BC5">
          <w:rPr>
            <w:rStyle w:val="a6"/>
          </w:rPr>
          <w:t>.</w:t>
        </w:r>
        <w:proofErr w:type="spellStart"/>
        <w:r w:rsidR="000403CA" w:rsidRPr="00444BC5">
          <w:rPr>
            <w:rStyle w:val="a6"/>
            <w:lang w:val="en-US"/>
          </w:rPr>
          <w:t>instagram</w:t>
        </w:r>
        <w:proofErr w:type="spellEnd"/>
        <w:r w:rsidR="000403CA" w:rsidRPr="00444BC5">
          <w:rPr>
            <w:rStyle w:val="a6"/>
          </w:rPr>
          <w:t>.</w:t>
        </w:r>
        <w:r w:rsidR="000403CA" w:rsidRPr="00444BC5">
          <w:rPr>
            <w:rStyle w:val="a6"/>
            <w:lang w:val="en-US"/>
          </w:rPr>
          <w:t>com</w:t>
        </w:r>
        <w:r w:rsidR="000403CA" w:rsidRPr="00444BC5">
          <w:rPr>
            <w:rStyle w:val="a6"/>
          </w:rPr>
          <w:t>/</w:t>
        </w:r>
        <w:r w:rsidR="000403CA" w:rsidRPr="00444BC5">
          <w:rPr>
            <w:rStyle w:val="a6"/>
            <w:lang w:val="en-US"/>
          </w:rPr>
          <w:t>p</w:t>
        </w:r>
        <w:r w:rsidR="000403CA" w:rsidRPr="00444BC5">
          <w:rPr>
            <w:rStyle w:val="a6"/>
          </w:rPr>
          <w:t>/</w:t>
        </w:r>
        <w:r w:rsidR="000403CA" w:rsidRPr="00444BC5">
          <w:rPr>
            <w:rStyle w:val="a6"/>
            <w:lang w:val="en-US"/>
          </w:rPr>
          <w:t>C</w:t>
        </w:r>
        <w:r w:rsidR="000403CA" w:rsidRPr="00444BC5">
          <w:rPr>
            <w:rStyle w:val="a6"/>
          </w:rPr>
          <w:t>_</w:t>
        </w:r>
        <w:proofErr w:type="spellStart"/>
        <w:r w:rsidR="000403CA" w:rsidRPr="00444BC5">
          <w:rPr>
            <w:rStyle w:val="a6"/>
            <w:lang w:val="en-US"/>
          </w:rPr>
          <w:t>iJQyltO</w:t>
        </w:r>
        <w:proofErr w:type="spellEnd"/>
        <w:r w:rsidR="000403CA" w:rsidRPr="00444BC5">
          <w:rPr>
            <w:rStyle w:val="a6"/>
          </w:rPr>
          <w:t>4</w:t>
        </w:r>
        <w:r w:rsidR="000403CA" w:rsidRPr="00444BC5">
          <w:rPr>
            <w:rStyle w:val="a6"/>
            <w:lang w:val="en-US"/>
          </w:rPr>
          <w:t>E</w:t>
        </w:r>
        <w:r w:rsidR="000403CA" w:rsidRPr="00444BC5">
          <w:rPr>
            <w:rStyle w:val="a6"/>
          </w:rPr>
          <w:t>/?</w:t>
        </w:r>
        <w:proofErr w:type="spellStart"/>
        <w:r w:rsidR="000403CA" w:rsidRPr="00444BC5">
          <w:rPr>
            <w:rStyle w:val="a6"/>
            <w:lang w:val="en-US"/>
          </w:rPr>
          <w:t>igsh</w:t>
        </w:r>
        <w:proofErr w:type="spellEnd"/>
        <w:r w:rsidR="000403CA" w:rsidRPr="00444BC5">
          <w:rPr>
            <w:rStyle w:val="a6"/>
          </w:rPr>
          <w:t>=</w:t>
        </w:r>
        <w:proofErr w:type="spellStart"/>
        <w:r w:rsidR="000403CA" w:rsidRPr="00444BC5">
          <w:rPr>
            <w:rStyle w:val="a6"/>
            <w:lang w:val="en-US"/>
          </w:rPr>
          <w:t>bnUzZHJpODE</w:t>
        </w:r>
        <w:proofErr w:type="spellEnd"/>
        <w:r w:rsidR="000403CA" w:rsidRPr="00444BC5">
          <w:rPr>
            <w:rStyle w:val="a6"/>
          </w:rPr>
          <w:t>0</w:t>
        </w:r>
        <w:r w:rsidR="000403CA" w:rsidRPr="00444BC5">
          <w:rPr>
            <w:rStyle w:val="a6"/>
            <w:lang w:val="en-US"/>
          </w:rPr>
          <w:t>d</w:t>
        </w:r>
        <w:r w:rsidR="000403CA" w:rsidRPr="00444BC5">
          <w:rPr>
            <w:rStyle w:val="a6"/>
          </w:rPr>
          <w:t>3</w:t>
        </w:r>
        <w:proofErr w:type="spellStart"/>
        <w:r w:rsidR="000403CA" w:rsidRPr="00444BC5">
          <w:rPr>
            <w:rStyle w:val="a6"/>
            <w:lang w:val="en-US"/>
          </w:rPr>
          <w:t>Uz</w:t>
        </w:r>
        <w:proofErr w:type="spellEnd"/>
      </w:hyperlink>
    </w:p>
    <w:p w:rsidR="00A667A5" w:rsidRDefault="00A667A5" w:rsidP="00A667A5">
      <w:pPr>
        <w:spacing w:before="100" w:beforeAutospacing="1"/>
        <w:ind w:right="98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Бібліотека ЗНУ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fldChar w:fldCharType="begin"/>
      </w:r>
      <w:r>
        <w:instrText>HYPERLINK "https://www.youtube.com/watch?v=kAa0ym2w2Lw"</w:instrText>
      </w:r>
      <w:r>
        <w:fldChar w:fldCharType="separate"/>
      </w:r>
      <w:r w:rsidRPr="00DB2DB3">
        <w:rPr>
          <w:rStyle w:val="a6"/>
          <w:rFonts w:ascii="Times New Roman" w:hAnsi="Times New Roman" w:cs="Times New Roman"/>
          <w:sz w:val="28"/>
          <w:szCs w:val="28"/>
        </w:rPr>
        <w:t>https://www.youtube.com/watch?v=kAa0ym2w2Lw</w:t>
      </w:r>
      <w:r>
        <w:fldChar w:fldCharType="end"/>
      </w:r>
    </w:p>
    <w:p w:rsidR="00A667A5" w:rsidRPr="007C6611" w:rsidRDefault="00A667A5" w:rsidP="00A667A5">
      <w:pPr>
        <w:spacing w:before="100" w:beforeAutospacing="1"/>
        <w:ind w:right="9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3CA" w:rsidRPr="000403CA" w:rsidRDefault="000403CA" w:rsidP="00E4654D"/>
    <w:sectPr w:rsidR="000403CA" w:rsidRPr="000403CA" w:rsidSect="00B84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C89"/>
    <w:multiLevelType w:val="hybridMultilevel"/>
    <w:tmpl w:val="687A67D6"/>
    <w:lvl w:ilvl="0" w:tplc="DD1ACB22">
      <w:start w:val="1"/>
      <w:numFmt w:val="decimal"/>
      <w:lvlText w:val="%1."/>
      <w:lvlJc w:val="left"/>
      <w:pPr>
        <w:tabs>
          <w:tab w:val="num" w:pos="1057"/>
        </w:tabs>
        <w:ind w:left="1057" w:hanging="660"/>
      </w:pPr>
      <w:rPr>
        <w:rFonts w:hint="default"/>
      </w:rPr>
    </w:lvl>
    <w:lvl w:ilvl="1" w:tplc="FB0EE07C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0E0E63CB"/>
    <w:multiLevelType w:val="hybridMultilevel"/>
    <w:tmpl w:val="9252BEFC"/>
    <w:lvl w:ilvl="0" w:tplc="AE72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45C47"/>
    <w:multiLevelType w:val="hybridMultilevel"/>
    <w:tmpl w:val="7ACC79C0"/>
    <w:lvl w:ilvl="0" w:tplc="59C42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779F"/>
    <w:multiLevelType w:val="hybridMultilevel"/>
    <w:tmpl w:val="B5AE557E"/>
    <w:lvl w:ilvl="0" w:tplc="330E1906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2798499C">
      <w:numFmt w:val="bullet"/>
      <w:lvlText w:val="–"/>
      <w:lvlJc w:val="left"/>
      <w:pPr>
        <w:tabs>
          <w:tab w:val="num" w:pos="1747"/>
        </w:tabs>
        <w:ind w:left="1747" w:hanging="6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">
    <w:nsid w:val="517A7CC4"/>
    <w:multiLevelType w:val="hybridMultilevel"/>
    <w:tmpl w:val="B89823B4"/>
    <w:lvl w:ilvl="0" w:tplc="59C42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96417"/>
    <w:multiLevelType w:val="hybridMultilevel"/>
    <w:tmpl w:val="8D847D28"/>
    <w:lvl w:ilvl="0" w:tplc="E99C9E4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>
    <w:nsid w:val="64D2225D"/>
    <w:multiLevelType w:val="hybridMultilevel"/>
    <w:tmpl w:val="EE68C5A6"/>
    <w:lvl w:ilvl="0" w:tplc="F67C926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68387919"/>
    <w:multiLevelType w:val="hybridMultilevel"/>
    <w:tmpl w:val="27CE7F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D04E8"/>
    <w:multiLevelType w:val="hybridMultilevel"/>
    <w:tmpl w:val="DF00B5A0"/>
    <w:lvl w:ilvl="0" w:tplc="0422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>
    <w:nsid w:val="793B0F0E"/>
    <w:multiLevelType w:val="hybridMultilevel"/>
    <w:tmpl w:val="31029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72A9B"/>
    <w:rsid w:val="000403CA"/>
    <w:rsid w:val="00065928"/>
    <w:rsid w:val="00093BDB"/>
    <w:rsid w:val="000B39CB"/>
    <w:rsid w:val="001209E0"/>
    <w:rsid w:val="0013521A"/>
    <w:rsid w:val="001F67CA"/>
    <w:rsid w:val="00263DFE"/>
    <w:rsid w:val="002711C0"/>
    <w:rsid w:val="00291EF7"/>
    <w:rsid w:val="002D5B38"/>
    <w:rsid w:val="002D7399"/>
    <w:rsid w:val="002E18CF"/>
    <w:rsid w:val="003573E9"/>
    <w:rsid w:val="00373620"/>
    <w:rsid w:val="003E50E3"/>
    <w:rsid w:val="0041621B"/>
    <w:rsid w:val="0042762F"/>
    <w:rsid w:val="00443C86"/>
    <w:rsid w:val="00444BC5"/>
    <w:rsid w:val="00454936"/>
    <w:rsid w:val="00481FBC"/>
    <w:rsid w:val="00494C2B"/>
    <w:rsid w:val="0051482B"/>
    <w:rsid w:val="0057738E"/>
    <w:rsid w:val="00595342"/>
    <w:rsid w:val="005D6A81"/>
    <w:rsid w:val="007015F8"/>
    <w:rsid w:val="00720EC3"/>
    <w:rsid w:val="0073001F"/>
    <w:rsid w:val="007B7F58"/>
    <w:rsid w:val="007C6611"/>
    <w:rsid w:val="00833046"/>
    <w:rsid w:val="008D68AB"/>
    <w:rsid w:val="00921836"/>
    <w:rsid w:val="0097012B"/>
    <w:rsid w:val="00A667A5"/>
    <w:rsid w:val="00A74ACE"/>
    <w:rsid w:val="00AC0464"/>
    <w:rsid w:val="00AC622B"/>
    <w:rsid w:val="00AE00C4"/>
    <w:rsid w:val="00AF1161"/>
    <w:rsid w:val="00B72A9B"/>
    <w:rsid w:val="00B84799"/>
    <w:rsid w:val="00B86793"/>
    <w:rsid w:val="00B86D97"/>
    <w:rsid w:val="00BE27C5"/>
    <w:rsid w:val="00C05299"/>
    <w:rsid w:val="00C263EB"/>
    <w:rsid w:val="00CB0B06"/>
    <w:rsid w:val="00D17187"/>
    <w:rsid w:val="00D27840"/>
    <w:rsid w:val="00D94F3B"/>
    <w:rsid w:val="00D96CE5"/>
    <w:rsid w:val="00DB73B6"/>
    <w:rsid w:val="00DE3950"/>
    <w:rsid w:val="00E02683"/>
    <w:rsid w:val="00E434FD"/>
    <w:rsid w:val="00E4654D"/>
    <w:rsid w:val="00E64DEE"/>
    <w:rsid w:val="00E90071"/>
    <w:rsid w:val="00E91155"/>
    <w:rsid w:val="00F12622"/>
    <w:rsid w:val="00F8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99"/>
  </w:style>
  <w:style w:type="paragraph" w:styleId="1">
    <w:name w:val="heading 1"/>
    <w:basedOn w:val="a"/>
    <w:link w:val="10"/>
    <w:uiPriority w:val="9"/>
    <w:qFormat/>
    <w:rsid w:val="00AE0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654D"/>
    <w:pPr>
      <w:spacing w:before="100" w:beforeAutospacing="1" w:after="0" w:line="240" w:lineRule="auto"/>
      <w:ind w:left="113" w:right="113" w:firstLine="28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E46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00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Strong"/>
    <w:basedOn w:val="a0"/>
    <w:uiPriority w:val="22"/>
    <w:qFormat/>
    <w:rsid w:val="00AE00C4"/>
    <w:rPr>
      <w:b/>
      <w:bCs/>
    </w:rPr>
  </w:style>
  <w:style w:type="character" w:styleId="a6">
    <w:name w:val="Hyperlink"/>
    <w:basedOn w:val="a0"/>
    <w:unhideWhenUsed/>
    <w:qFormat/>
    <w:rsid w:val="00AE00C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015F8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C05299"/>
    <w:pPr>
      <w:spacing w:after="80" w:line="259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vs.uad.lviv.ua/uk/goal-and-scope/" TargetMode="External"/><Relationship Id="rId13" Type="http://schemas.openxmlformats.org/officeDocument/2006/relationships/hyperlink" Target="https://periodicals.karazin.ua/sc/issue/view/1040" TargetMode="External"/><Relationship Id="rId18" Type="http://schemas.openxmlformats.org/officeDocument/2006/relationships/hyperlink" Target="https://ispp.org.ua/wp-content/uploads/2020/05/BarishpSlovMaket201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odle.znu.edu.ua/" TargetMode="External"/><Relationship Id="rId7" Type="http://schemas.openxmlformats.org/officeDocument/2006/relationships/hyperlink" Target="http://www.scientific-notes.com/" TargetMode="External"/><Relationship Id="rId12" Type="http://schemas.openxmlformats.org/officeDocument/2006/relationships/hyperlink" Target="http://v-khsac.in.ua/" TargetMode="External"/><Relationship Id="rId17" Type="http://schemas.openxmlformats.org/officeDocument/2006/relationships/hyperlink" Target="https://www.academia.edu/41483393/%D0%9A%D0%BE%D0%BD%D1%84%D0%BB%D1%96%D0%BA%D1%82%D0%BD%D0%BE_%D1%87%D1%83%D1%82%D0%BB%D0%B8%D0%B2%D0%B0_%D0%B6%D1%83%D1%80%D0%BD%D0%B0%D0%BB%D1%96%D1%81%D1%82%D0%B8%D0%BA%D0%B0_%D0%BA%D0%BE%D1%80%D0%BE%D1%82%D0%BA%D0%B8%D0%B9_%D1%81%D0%BB%D0%BE%D0%B2%D0%BD%D0%B8%D0%BA_%D0%B4%D0%BE%D0%B2%D1%96%D0%B4%D0%BD%D0%B8%D0%BA_%D1%82%D0%B5%D1%80%D0%BC%D1%96%D0%BD%D1%96%D0%B2_%D1%96_%D0%BF%D0%BE%D0%BD%D1%8F%D1%82%D1%8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ithout-lie.ams3.digitaloceanspaces.com/home/dr343163/without-lie.info/www/2020/10/%D0%A1%D0%BB%D0%BE%D0%B2%D0%BD%D0%B8%D0%BA-%D0%BE%D1%82%D1%80.pdf" TargetMode="External"/><Relationship Id="rId20" Type="http://schemas.openxmlformats.org/officeDocument/2006/relationships/hyperlink" Target="http://www.ukrbook.net/litopys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studies.org/" TargetMode="External"/><Relationship Id="rId11" Type="http://schemas.openxmlformats.org/officeDocument/2006/relationships/hyperlink" Target="https://periodicals.karazin.ua/sc/issue/view/104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kAa0ym2w2Lw" TargetMode="External"/><Relationship Id="rId15" Type="http://schemas.openxmlformats.org/officeDocument/2006/relationships/hyperlink" Target="http://irbis-nbuv.gov.ua/ulib/item/UKR0002634" TargetMode="External"/><Relationship Id="rId23" Type="http://schemas.openxmlformats.org/officeDocument/2006/relationships/hyperlink" Target="https://www.instagram.com/p/C_iJQyltO4E/?igsh=bnUzZHJpODE0d3Uz" TargetMode="External"/><Relationship Id="rId10" Type="http://schemas.openxmlformats.org/officeDocument/2006/relationships/hyperlink" Target="http://ukrinfospace.knukim.edu.ua/issue/view/14123/7587" TargetMode="External"/><Relationship Id="rId19" Type="http://schemas.openxmlformats.org/officeDocument/2006/relationships/hyperlink" Target="https://elibrary.kubg.edu.ua/id/eprint/32840/1/V_SHPAK_TSVBKR_IZ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t.dp.ua/index.php/journal/issue/view/16" TargetMode="External"/><Relationship Id="rId14" Type="http://schemas.openxmlformats.org/officeDocument/2006/relationships/hyperlink" Target="https://mku.edu.ua/wp-content/uploads/2021/01/Zbirnyk-tez-18-19-na-sajt.pdf" TargetMode="External"/><Relationship Id="rId22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алло</dc:creator>
  <cp:keywords/>
  <dc:description/>
  <cp:lastModifiedBy>Lenovo</cp:lastModifiedBy>
  <cp:revision>37</cp:revision>
  <dcterms:created xsi:type="dcterms:W3CDTF">2014-02-26T06:51:00Z</dcterms:created>
  <dcterms:modified xsi:type="dcterms:W3CDTF">2024-10-23T11:12:00Z</dcterms:modified>
</cp:coreProperties>
</file>