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7D" w:rsidRPr="007E7259" w:rsidRDefault="00A1727D" w:rsidP="00A172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ТЕМА 2. ОРГАНІЗАЦІЙНІ ФОРМИ І МЕТОДИ ЕКСПЕРТНОЇ ДІЯЛЬНОСТІ В ОСВІТІ.</w:t>
      </w:r>
    </w:p>
    <w:p w:rsidR="00A1727D" w:rsidRPr="007E7259" w:rsidRDefault="00A1727D" w:rsidP="00A172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7E7259">
        <w:rPr>
          <w:rFonts w:ascii="Times New Roman" w:hAnsi="Times New Roman" w:cs="Times New Roman"/>
          <w:sz w:val="28"/>
          <w:szCs w:val="28"/>
        </w:rPr>
        <w:t>Вивчити</w:t>
      </w:r>
      <w:r w:rsidRPr="007E725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о</w:t>
      </w:r>
      <w:r w:rsidRPr="007E7259">
        <w:rPr>
          <w:rFonts w:ascii="Times New Roman" w:hAnsi="Times New Roman" w:cs="Times New Roman"/>
          <w:iCs/>
          <w:sz w:val="28"/>
          <w:szCs w:val="28"/>
        </w:rPr>
        <w:t xml:space="preserve">рганізаційні форми експертизи в освіті, групи, види експертних методів та особливості їх застосування. 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7D" w:rsidRPr="007E7259" w:rsidRDefault="00A1727D" w:rsidP="00A172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ПЛАН ЗАНЯТТЯ</w:t>
      </w:r>
    </w:p>
    <w:p w:rsidR="00A1727D" w:rsidRPr="007E7259" w:rsidRDefault="00A1727D" w:rsidP="00A172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E72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Відбір організаційних форм та методів експертної діяльності.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E72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Підготовка інструментарію для проведення експертизи.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E72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Технологія проведення експертизи.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E72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Статистичний аналіз результатів.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E72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Підготовка звіту за результатами експертного оцінювання.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7E7259">
        <w:rPr>
          <w:rFonts w:ascii="Times New Roman" w:hAnsi="Times New Roman" w:cs="Times New Roman"/>
          <w:iCs/>
          <w:sz w:val="28"/>
          <w:szCs w:val="28"/>
        </w:rPr>
        <w:t xml:space="preserve"> організаційні форми експертизи в освіті, експертна оцінка, метод експертної оцінки, індивідуальні експертні методи, колективна експертна оцінка.</w:t>
      </w:r>
      <w:r w:rsidRPr="007E7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7D" w:rsidRPr="007E7259" w:rsidRDefault="00A1727D" w:rsidP="00A1727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7259">
        <w:rPr>
          <w:rFonts w:ascii="Times New Roman" w:hAnsi="Times New Roman"/>
          <w:b/>
          <w:bCs/>
          <w:sz w:val="28"/>
          <w:szCs w:val="28"/>
          <w:lang w:val="uk-UA"/>
        </w:rPr>
        <w:t>МЕТОДИЧНІ РЕКОМЕНДАЦІЇ ДО ВИВЧЕННЯ ТЕМИ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iCs/>
          <w:sz w:val="28"/>
          <w:szCs w:val="28"/>
        </w:rPr>
        <w:t>Відповідь</w:t>
      </w:r>
      <w:r w:rsidRPr="007E7259">
        <w:rPr>
          <w:rFonts w:ascii="Times New Roman" w:hAnsi="Times New Roman" w:cs="Times New Roman"/>
          <w:i/>
          <w:iCs/>
          <w:sz w:val="28"/>
          <w:szCs w:val="28"/>
        </w:rPr>
        <w:t xml:space="preserve"> на перше питання </w:t>
      </w:r>
      <w:r w:rsidRPr="007E7259">
        <w:rPr>
          <w:rFonts w:ascii="Times New Roman" w:hAnsi="Times New Roman" w:cs="Times New Roman"/>
          <w:iCs/>
          <w:sz w:val="28"/>
          <w:szCs w:val="28"/>
        </w:rPr>
        <w:t xml:space="preserve">необхідно </w:t>
      </w:r>
      <w:r w:rsidRPr="007E7259">
        <w:rPr>
          <w:rFonts w:ascii="Times New Roman" w:hAnsi="Times New Roman" w:cs="Times New Roman"/>
          <w:sz w:val="28"/>
          <w:szCs w:val="28"/>
        </w:rPr>
        <w:t>:розпочати з переліку організаційних форм експертної діяльності, які охоплюють акредитаційну, атестаційну, наукову та педагогічну діяльність, що передбачає залучення експертів з відповідними знаннями та досвідом для оцінки якості освітніх програм, освітньої діяльності закладів освіти, а також для проведення наукових досліджень та моніторингу.  Таких форм досить багато, зокрема, до них відносяться:</w:t>
      </w:r>
    </w:p>
    <w:p w:rsidR="00A1727D" w:rsidRPr="007E7259" w:rsidRDefault="00A1727D" w:rsidP="00A172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Інституційний аудит;</w:t>
      </w:r>
    </w:p>
    <w:p w:rsidR="00A1727D" w:rsidRPr="007E7259" w:rsidRDefault="00A1727D" w:rsidP="00A172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Науково-методична експертиза;</w:t>
      </w:r>
    </w:p>
    <w:p w:rsidR="00A1727D" w:rsidRPr="007E7259" w:rsidRDefault="00A1727D" w:rsidP="00A172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Психолого-педагогічна експертиза;</w:t>
      </w:r>
    </w:p>
    <w:p w:rsidR="00A1727D" w:rsidRPr="007E7259" w:rsidRDefault="00A1727D" w:rsidP="00A172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lastRenderedPageBreak/>
        <w:t>Комплексна гуманітарна експертиза;</w:t>
      </w:r>
    </w:p>
    <w:p w:rsidR="00A1727D" w:rsidRPr="007E7259" w:rsidRDefault="00A1727D" w:rsidP="00A172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Атестація та сертифікація вчителів;</w:t>
      </w:r>
    </w:p>
    <w:p w:rsidR="00A1727D" w:rsidRPr="007E7259" w:rsidRDefault="00A1727D" w:rsidP="00A172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 xml:space="preserve">Ліцензійні вимоги до науково-педагогічних працівників; </w:t>
      </w:r>
    </w:p>
    <w:p w:rsidR="00A1727D" w:rsidRPr="007E7259" w:rsidRDefault="00A1727D" w:rsidP="00A172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Акредитаційна експертиза.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7259">
        <w:rPr>
          <w:rFonts w:ascii="Times New Roman" w:hAnsi="Times New Roman" w:cs="Times New Roman"/>
          <w:iCs/>
          <w:sz w:val="28"/>
          <w:szCs w:val="28"/>
        </w:rPr>
        <w:t>Необхідно охарактеризувати ці організаційні форми. Наприклад, інституційний аудит розглядаємо як зовнішнє оцінювання роботи школи, під час якого незалежні експерти оцінюють освітні і управлінські процеси та дотримання закладом освіти вимог законодавства. Аудит є новою для України процедурою вивчення освітньої діяльності школи, яка прийшла на зміну державній атестації шкіл. Під час інституційного аудиту оцінюють: освітнє середовище; систему оцінювання здобувачів освіти; педагогічну діяльність; управлінські процеси.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7259">
        <w:rPr>
          <w:rFonts w:ascii="Times New Roman" w:hAnsi="Times New Roman" w:cs="Times New Roman"/>
          <w:iCs/>
          <w:sz w:val="28"/>
          <w:szCs w:val="28"/>
        </w:rPr>
        <w:t>Експертні методи - методи, засновані на думках експертів у даній галузі знань з наступною обробкою отриманих результатів з метою виявлення основних критеріїв і тенденцій, властивих об'єкту. Експертні методи розділяються на два підкласи: 1) прямі експертні оцінки; 2) експертні оцінки зі зворотним зв'язком. Прямі експертні оцінки будуються за принципом одержання і обробки незалежної узагальненої думки колективу експертів (чи одного з них) при відсутності впливу на кожного експерта думок іншого експерта і всього колективу. Експертні оцінки зі зворотним зв'язком у тому чи іншому вигляді реалізують принцип зворотного зв'язку на основі впливу на оцінку експертної групи (одного експерта) думок, що отримані раніше від цієї групи.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7259">
        <w:rPr>
          <w:rFonts w:ascii="Times New Roman" w:hAnsi="Times New Roman" w:cs="Times New Roman"/>
          <w:iCs/>
          <w:sz w:val="28"/>
          <w:szCs w:val="28"/>
        </w:rPr>
        <w:t xml:space="preserve">На сьогоднішній день існує велика кількість апробованих методів педагогічної експертизи. Основними є: Індивідуальна експертна оцінка, Морфологічний експертний метод; Рейтинг; Метод самооцінки; Метод педагогічного консиліуму; Метод групових експертних оцінок.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Індивiдуальнi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експертнi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оцiнки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основанi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використаннi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думок фахівців в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певнiй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сферi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незалежно одне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вiд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одного. Вживаються в основному два методи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lastRenderedPageBreak/>
        <w:t>iндивідуальної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експертної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оцiнки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iнтерв'ю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7E7259">
        <w:rPr>
          <w:rFonts w:ascii="Times New Roman" w:hAnsi="Times New Roman" w:cs="Times New Roman"/>
          <w:iCs/>
          <w:sz w:val="28"/>
          <w:szCs w:val="28"/>
        </w:rPr>
        <w:t>аналiтичнi</w:t>
      </w:r>
      <w:proofErr w:type="spellEnd"/>
      <w:r w:rsidRPr="007E7259">
        <w:rPr>
          <w:rFonts w:ascii="Times New Roman" w:hAnsi="Times New Roman" w:cs="Times New Roman"/>
          <w:iCs/>
          <w:sz w:val="28"/>
          <w:szCs w:val="28"/>
        </w:rPr>
        <w:t xml:space="preserve"> записки. Необхідно охарактеризувати ці методи.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i/>
          <w:iCs/>
          <w:sz w:val="28"/>
          <w:szCs w:val="28"/>
        </w:rPr>
        <w:t>Друге питання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 присвячене п</w:t>
      </w:r>
      <w:r w:rsidRPr="007E72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ідготовці інструментарію для проведення експертизи</w:t>
      </w:r>
      <w:r w:rsidRPr="007E7259">
        <w:rPr>
          <w:rFonts w:ascii="Times New Roman" w:hAnsi="Times New Roman" w:cs="Times New Roman"/>
          <w:sz w:val="28"/>
          <w:szCs w:val="28"/>
        </w:rPr>
        <w:t>, Ця включає збір необхідних матеріалів, визначення типу експертизи та формулювання питань до експерта, а також залучення кваліфікованого експерта чи установи. Інструментарій може варіюватися залежно від предмету експертизи, наприклад, для почеркознавчої експертизи потрібні зразки почерку, а для експертизи авторських прав – твори та матеріали, що свідчать про порушення. Можна виділити такі етапи підготовки інструментарію: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59">
        <w:rPr>
          <w:rFonts w:ascii="Times New Roman" w:hAnsi="Times New Roman" w:cs="Times New Roman"/>
          <w:bCs/>
          <w:i/>
          <w:sz w:val="28"/>
          <w:szCs w:val="28"/>
        </w:rPr>
        <w:t>1. Визначення мети та завдань експертизи</w:t>
      </w:r>
      <w:r w:rsidRPr="007E72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 На цьому етапі чітко </w:t>
      </w:r>
      <w:proofErr w:type="spellStart"/>
      <w:r w:rsidRPr="007E7259">
        <w:rPr>
          <w:rFonts w:ascii="Times New Roman" w:hAnsi="Times New Roman" w:cs="Times New Roman"/>
          <w:bCs/>
          <w:sz w:val="28"/>
          <w:szCs w:val="28"/>
        </w:rPr>
        <w:t>формулюється</w:t>
      </w:r>
      <w:proofErr w:type="spellEnd"/>
      <w:r w:rsidRPr="007E7259">
        <w:rPr>
          <w:rFonts w:ascii="Times New Roman" w:hAnsi="Times New Roman" w:cs="Times New Roman"/>
          <w:bCs/>
          <w:sz w:val="28"/>
          <w:szCs w:val="28"/>
        </w:rPr>
        <w:t xml:space="preserve">, що саме буде оцінюватися. Наприклад, вивчення якості навчальних програм, ефективності </w:t>
      </w:r>
      <w:proofErr w:type="spellStart"/>
      <w:r w:rsidRPr="007E7259">
        <w:rPr>
          <w:rFonts w:ascii="Times New Roman" w:hAnsi="Times New Roman" w:cs="Times New Roman"/>
          <w:bCs/>
          <w:sz w:val="28"/>
          <w:szCs w:val="28"/>
        </w:rPr>
        <w:t>методик</w:t>
      </w:r>
      <w:proofErr w:type="spellEnd"/>
      <w:r w:rsidRPr="007E7259">
        <w:rPr>
          <w:rFonts w:ascii="Times New Roman" w:hAnsi="Times New Roman" w:cs="Times New Roman"/>
          <w:bCs/>
          <w:sz w:val="28"/>
          <w:szCs w:val="28"/>
        </w:rPr>
        <w:t xml:space="preserve"> викладання або рівня знань учнів. Від цього залежить вибір конкретних методів та інструментів.</w:t>
      </w:r>
    </w:p>
    <w:p w:rsidR="00A1727D" w:rsidRPr="007E7259" w:rsidRDefault="00A1727D" w:rsidP="00A1727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59">
        <w:rPr>
          <w:rFonts w:ascii="Times New Roman" w:hAnsi="Times New Roman" w:cs="Times New Roman"/>
          <w:bCs/>
          <w:i/>
          <w:sz w:val="28"/>
          <w:szCs w:val="28"/>
        </w:rPr>
        <w:t>2. Розробка інструментів.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 Після визначення мети, створюються безпосередні інструменти для збору інформації. Це можуть бути: </w:t>
      </w:r>
      <w:r w:rsidRPr="007E7259">
        <w:rPr>
          <w:rFonts w:ascii="Times New Roman" w:hAnsi="Times New Roman" w:cs="Times New Roman"/>
          <w:bCs/>
          <w:i/>
          <w:sz w:val="28"/>
          <w:szCs w:val="28"/>
        </w:rPr>
        <w:t>Анкети та опитувальники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 для збору кількісних даних від великої кількості людей (учнів, вчителів, батьків). </w:t>
      </w:r>
      <w:r w:rsidRPr="007E7259">
        <w:rPr>
          <w:rFonts w:ascii="Times New Roman" w:hAnsi="Times New Roman" w:cs="Times New Roman"/>
          <w:bCs/>
          <w:i/>
          <w:sz w:val="28"/>
          <w:szCs w:val="28"/>
        </w:rPr>
        <w:t>Тести та контрольні роботи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 для оцінювання знань, умінь та навичок учнів. </w:t>
      </w:r>
      <w:r w:rsidRPr="007E7259">
        <w:rPr>
          <w:rFonts w:ascii="Times New Roman" w:hAnsi="Times New Roman" w:cs="Times New Roman"/>
          <w:bCs/>
          <w:i/>
          <w:sz w:val="28"/>
          <w:szCs w:val="28"/>
        </w:rPr>
        <w:t xml:space="preserve">Чек-листи та карти спостереження 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для фіксації процесу уроку або поведінки учасників освітнього процесу. </w:t>
      </w:r>
      <w:r w:rsidRPr="007E7259">
        <w:rPr>
          <w:rFonts w:ascii="Times New Roman" w:hAnsi="Times New Roman" w:cs="Times New Roman"/>
          <w:bCs/>
          <w:i/>
          <w:sz w:val="28"/>
          <w:szCs w:val="28"/>
        </w:rPr>
        <w:t>Сценарії інтерв'ю та фокус-груп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 для отримання якісних, глибинних даних та думки учасників.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Cs/>
          <w:sz w:val="28"/>
          <w:szCs w:val="28"/>
        </w:rPr>
        <w:t>3. А</w:t>
      </w:r>
      <w:r w:rsidRPr="007E7259">
        <w:rPr>
          <w:rFonts w:ascii="Times New Roman" w:hAnsi="Times New Roman" w:cs="Times New Roman"/>
          <w:sz w:val="28"/>
          <w:szCs w:val="28"/>
        </w:rPr>
        <w:t xml:space="preserve">пробація та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валідизація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. Це критично важливий етап. Апробація — це пробне використання інструментарію на невеликій групі, щоб виявити його слабкі місця, незрозумілі формулювання та технічні помилки.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Валідизація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— це перевірка, чи справді інструмент вимірює те, що він має вимірювати. Наприклад, чи тест на знання історії дійсно оцінює знання історії, а не лише вміння швидко читати.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i/>
          <w:sz w:val="28"/>
          <w:szCs w:val="28"/>
        </w:rPr>
        <w:lastRenderedPageBreak/>
        <w:t>4. Корекція та адаптація</w:t>
      </w:r>
      <w:r w:rsidRPr="007E7259">
        <w:rPr>
          <w:rFonts w:ascii="Times New Roman" w:hAnsi="Times New Roman" w:cs="Times New Roman"/>
          <w:sz w:val="28"/>
          <w:szCs w:val="28"/>
        </w:rPr>
        <w:t xml:space="preserve">. За результатами апробації та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валідизації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ви вносите зміни до інструментів. Можливо, доведеться переформулювати деякі питання, змінити порядок завдань або додати нові елементи.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Cs/>
          <w:i/>
          <w:sz w:val="28"/>
          <w:szCs w:val="28"/>
        </w:rPr>
        <w:t>5. Розробка методичних рекомендацій.</w:t>
      </w:r>
      <w:r w:rsidRPr="007E7259">
        <w:rPr>
          <w:rFonts w:ascii="Times New Roman" w:hAnsi="Times New Roman" w:cs="Times New Roman"/>
          <w:sz w:val="28"/>
          <w:szCs w:val="28"/>
        </w:rPr>
        <w:t xml:space="preserve"> Для забезпечення єдності підходу, особливо коли в експертизі бере участь кілька фахівців, потрібно розробити чіткі інструкції щодо використання інструментарію. Ці рекомендації повинні містити правила заповнення, інтерпретації результатів та інші важливі деталі. 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Cs/>
          <w:sz w:val="28"/>
          <w:szCs w:val="28"/>
        </w:rPr>
        <w:t>На завершення цього питання доцільно</w:t>
      </w:r>
      <w:r w:rsidRPr="007E7259">
        <w:rPr>
          <w:rFonts w:ascii="Times New Roman" w:hAnsi="Times New Roman" w:cs="Times New Roman"/>
          <w:sz w:val="28"/>
          <w:szCs w:val="28"/>
        </w:rPr>
        <w:t xml:space="preserve"> навести приклади експертного інструментарію в освіті.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Готуючись до відповіді на </w:t>
      </w:r>
      <w:r w:rsidRPr="007E7259">
        <w:rPr>
          <w:rFonts w:ascii="Times New Roman" w:hAnsi="Times New Roman" w:cs="Times New Roman"/>
          <w:i/>
          <w:sz w:val="28"/>
          <w:szCs w:val="28"/>
        </w:rPr>
        <w:t>третє питання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 семінару, необхідно відзначити, насамперед, що</w:t>
      </w:r>
      <w:r w:rsidRPr="007E7259">
        <w:t xml:space="preserve"> т</w:t>
      </w:r>
      <w:r w:rsidRPr="007E7259">
        <w:rPr>
          <w:rFonts w:ascii="Times New Roman" w:hAnsi="Times New Roman" w:cs="Times New Roman"/>
          <w:sz w:val="28"/>
          <w:szCs w:val="28"/>
        </w:rPr>
        <w:t>ехнологія проведення експертизи в освіті становить собою чітко визначену послідовність дій та процедур, які забезпечують системну та об'єктивну оцінку певного об'єкта в освітній сфері. На відміну від інструментарію, який є набором засобів (анкети, тести), технологія — це алгоритм їх застосування, що охоплює весь процес від планування до підбиття підсумків. Технологія проведення експертизи в освіті — це чітко визначена послідовність дій та процедур, які забезпечують системну та об'єктивну оцінку певного об'єкта в освітній сфері. На відміну від інструментарію, який є набором засобів (анкети, тести), технологія — це алгоритм їх застосування, що охоплює весь процес від планування до підбиття підсумків.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Етапи технології проведення експертизи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Процес експертизи в освіті зазвичай складається з трьох основних етапів: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i/>
          <w:sz w:val="28"/>
          <w:szCs w:val="28"/>
        </w:rPr>
        <w:t>Підготовчий етап</w:t>
      </w:r>
      <w:r w:rsidRPr="007E7259">
        <w:rPr>
          <w:rFonts w:ascii="Times New Roman" w:hAnsi="Times New Roman" w:cs="Times New Roman"/>
          <w:sz w:val="28"/>
          <w:szCs w:val="28"/>
        </w:rPr>
        <w:t xml:space="preserve">. Це найважливіший етап, що визначає успіх усієї експертизи. На ньому виконуються такі кроки: Визначення мети: Чітке формулювання, що саме потрібно оцінити (наприклад, якість освітньої програми, рівень професійної компетентності вчителя тощо). Формування експертної групи: Підбір кваліфікованих фахівців, які мають відповідні </w:t>
      </w:r>
      <w:r w:rsidRPr="007E7259">
        <w:rPr>
          <w:rFonts w:ascii="Times New Roman" w:hAnsi="Times New Roman" w:cs="Times New Roman"/>
          <w:sz w:val="28"/>
          <w:szCs w:val="28"/>
        </w:rPr>
        <w:lastRenderedPageBreak/>
        <w:t>знання та досвід у досліджуваній галузі. Розробка критеріїв оцінювання: Створення системи показників, за якими буде здійснюватися оцінка. Наприклад, для оцінки уроку це можуть бути «інтерактивність», «використання сучасних технологій», «зворотний зв'язок з учнями». Підготовка інструментарію: Розробка або адаптація конкретних інструментів, про які йшлося в попередній відповіді (анкети, чек-листи, тести). Планування роботи: Створення детального плану, що включає терміни, відповідальних осіб та порядок проведення всіх процедур.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i/>
          <w:sz w:val="28"/>
          <w:szCs w:val="28"/>
        </w:rPr>
        <w:t>Основний (практичний) етап</w:t>
      </w:r>
      <w:r w:rsidRPr="007E7259">
        <w:rPr>
          <w:rFonts w:ascii="Times New Roman" w:hAnsi="Times New Roman" w:cs="Times New Roman"/>
          <w:sz w:val="28"/>
          <w:szCs w:val="28"/>
        </w:rPr>
        <w:t>. На цьому етапі відбувається безпосередній збір інформації. Це може включати: Аналіз документації: Вивчення навчальних планів, програм, методичних посібників та інших документів, що стосуються об'єкта експертизи. Спостереження: Відвідування навчальних занять, заходів або інших процесів, які є предметом оцінки. Опитування: Проведення анкетування, інтерв'ю та фокус-груп з усіма учасниками освітнього процесу (учнями, вчителями, адміністрацією, батьками). Тестування: Використання розроблених тестів для оцінки знань, умінь та навичок. Збір додаткової інформації: Збір і аналіз інших даних, що можуть бути корисними для об'єктивного оцінювання.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i/>
          <w:sz w:val="28"/>
          <w:szCs w:val="28"/>
        </w:rPr>
        <w:t>Аналітичний та підсумковий етап</w:t>
      </w:r>
      <w:r w:rsidRPr="007E7259">
        <w:rPr>
          <w:rFonts w:ascii="Times New Roman" w:hAnsi="Times New Roman" w:cs="Times New Roman"/>
          <w:sz w:val="28"/>
          <w:szCs w:val="28"/>
        </w:rPr>
        <w:t xml:space="preserve">. На цьому етапі зібрані дані аналізуються та формується кінцевий результат. Обробка та аналіз даних: Систематизація всієї зібраної інформації (якісної та кількісної) за визначеними критеріями. Формулювання експертного висновку: На основі аналізу експертна група готує звіт, де фіксуються виявлені переваги та недоліки, а також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формулюються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аргументовані судження про стан об'єкта експертизи. Підготовка рекомендацій: Розробка конкретних пропозицій для вдосконалення оціненого об'єкта (наприклад, рекомендації щодо коригування навчальної програми або покращення методики викладання). Презентація результатів: Ознайомлення замовника та інших зацікавлених сторін з результатами експертизи.</w:t>
      </w:r>
    </w:p>
    <w:p w:rsidR="00A1727D" w:rsidRPr="007E7259" w:rsidRDefault="00A1727D" w:rsidP="00A1727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725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 четвертому питанні </w:t>
      </w:r>
      <w:r w:rsidRPr="007E7259">
        <w:rPr>
          <w:rFonts w:ascii="Times New Roman" w:hAnsi="Times New Roman" w:cs="Times New Roman"/>
          <w:sz w:val="28"/>
          <w:szCs w:val="28"/>
        </w:rPr>
        <w:t>необхідно звернути увагу на те, що с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 xml:space="preserve">татистичний аналіз результатів можна суттєво прискорити і полегшити шляхом застосування спеціальних статистичних програм, зокрема, вбудованих в  табличний процесор Excel статистичних формул і критеріїв.  При цьому необхідно звернути увагу на кілька ключових аспектів, щоб забезпечити достовірність та коректність висновків. </w:t>
      </w:r>
    </w:p>
    <w:p w:rsidR="00A1727D" w:rsidRPr="007E7259" w:rsidRDefault="00A1727D" w:rsidP="00A1727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7259">
        <w:rPr>
          <w:rFonts w:ascii="Times New Roman" w:hAnsi="Times New Roman" w:cs="Times New Roman"/>
          <w:bCs/>
          <w:i/>
          <w:iCs/>
          <w:sz w:val="28"/>
          <w:szCs w:val="28"/>
        </w:rPr>
        <w:t>1. Тип даних та їх обробка: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 xml:space="preserve"> а) Якісні та кількісні дані</w:t>
      </w:r>
      <w:r w:rsidRPr="007E725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 xml:space="preserve"> Експертиза часто включає як кількісні дані (наприклад, бали тестів), так і якісні (відповіді на відкриті питання, спостереження). Важливо вибрати відповідні методи для аналізу кожного типу. Кількісні дані аналізуються за допомогою математичної статистики, тоді як для якісних даних застосовують контент-аналіз, категоризацію та пошук закономірностей. б) </w:t>
      </w:r>
      <w:r w:rsidRPr="007E7259">
        <w:rPr>
          <w:rFonts w:ascii="Times New Roman" w:hAnsi="Times New Roman" w:cs="Times New Roman"/>
          <w:bCs/>
          <w:i/>
          <w:iCs/>
          <w:sz w:val="28"/>
          <w:szCs w:val="28"/>
        </w:rPr>
        <w:t>Шкали вимірювання</w:t>
      </w:r>
      <w:r w:rsidRPr="007E725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 xml:space="preserve"> Звертайте увагу на тип шкали, в якій представлені дані (номінальна, порядкова, інтервальна, шкала відношень (пропорційна)). Від цього залежить вибір статистичних критеріїв. Наприклад, для порядкових шкал (ранжування) не можна використовувати середнє арифметичне. </w:t>
      </w:r>
    </w:p>
    <w:p w:rsidR="00A1727D" w:rsidRPr="007E7259" w:rsidRDefault="00A1727D" w:rsidP="00A1727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7259">
        <w:rPr>
          <w:rFonts w:ascii="Times New Roman" w:hAnsi="Times New Roman" w:cs="Times New Roman"/>
          <w:bCs/>
          <w:i/>
          <w:iCs/>
          <w:sz w:val="28"/>
          <w:szCs w:val="28"/>
        </w:rPr>
        <w:t>2. Репрезентативність вибірки.</w:t>
      </w:r>
      <w:r w:rsidRPr="007E7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 xml:space="preserve">Переконайтесь, що ваша вибірка (учні, вчителі, школи) дійсно відображає всю генеральну сукупність. Якщо вибірка нерепрезентативна (наприклад, включає лише школи з високими показниками), результати можуть бути необ'єктивними і не можуть бути узагальнені на всю систему. </w:t>
      </w:r>
      <w:r w:rsidRPr="007E7259">
        <w:rPr>
          <w:rFonts w:ascii="Times New Roman" w:hAnsi="Times New Roman" w:cs="Times New Roman"/>
          <w:bCs/>
          <w:i/>
          <w:iCs/>
          <w:sz w:val="28"/>
          <w:szCs w:val="28"/>
        </w:rPr>
        <w:t>Обсяг вибірки.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 xml:space="preserve"> Малий обсяг вибірки може призвести до статистично незначущих результатів. Необхідно, щоб вибірка була достатньою для застосування обраних статистичних методів. </w:t>
      </w:r>
    </w:p>
    <w:p w:rsidR="00A1727D" w:rsidRPr="007E7259" w:rsidRDefault="00A1727D" w:rsidP="00A1727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E7259">
        <w:rPr>
          <w:rFonts w:ascii="Times New Roman" w:hAnsi="Times New Roman" w:cs="Times New Roman"/>
          <w:bCs/>
          <w:i/>
          <w:iCs/>
          <w:sz w:val="28"/>
          <w:szCs w:val="28"/>
        </w:rPr>
        <w:t>3. Надійність та валідність інструментарію.</w:t>
      </w:r>
    </w:p>
    <w:p w:rsidR="00A1727D" w:rsidRPr="007E7259" w:rsidRDefault="00A1727D" w:rsidP="00A1727D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E7259">
        <w:rPr>
          <w:rFonts w:ascii="Times New Roman" w:hAnsi="Times New Roman" w:cs="Times New Roman"/>
          <w:bCs/>
          <w:i/>
          <w:iCs/>
          <w:sz w:val="28"/>
          <w:szCs w:val="28"/>
        </w:rPr>
        <w:t>4. Вибір методів аналізу та інтерпретація результатів.</w:t>
      </w:r>
    </w:p>
    <w:p w:rsidR="00A1727D" w:rsidRPr="007E7259" w:rsidRDefault="00A1727D" w:rsidP="00A1727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По</w:t>
      </w:r>
      <w:r w:rsidRPr="007E72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7259">
        <w:rPr>
          <w:rFonts w:ascii="Times New Roman" w:hAnsi="Times New Roman" w:cs="Times New Roman"/>
          <w:i/>
          <w:sz w:val="28"/>
          <w:szCs w:val="28"/>
        </w:rPr>
        <w:t>пʼятому</w:t>
      </w:r>
      <w:proofErr w:type="spellEnd"/>
      <w:r w:rsidRPr="007E7259">
        <w:rPr>
          <w:rFonts w:ascii="Times New Roman" w:hAnsi="Times New Roman" w:cs="Times New Roman"/>
          <w:i/>
          <w:sz w:val="28"/>
          <w:szCs w:val="28"/>
        </w:rPr>
        <w:t xml:space="preserve"> питанню </w:t>
      </w:r>
      <w:r w:rsidRPr="007E7259">
        <w:rPr>
          <w:rFonts w:ascii="Times New Roman" w:hAnsi="Times New Roman" w:cs="Times New Roman"/>
          <w:sz w:val="28"/>
          <w:szCs w:val="28"/>
        </w:rPr>
        <w:t xml:space="preserve">необхідно зазначити, що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звіту за результатами експертного оцінювання в освіті передбачає структурування документа, який містить аналіз зібраних даних, виявлені сильні та слабкі сторони, рекомендації для покращення освітньої діяльності, а також висновок експертів. Важливо дотримуватися чіткої структури, включаючи </w:t>
      </w:r>
      <w:r w:rsidRPr="007E7259">
        <w:rPr>
          <w:rFonts w:ascii="Times New Roman" w:hAnsi="Times New Roman" w:cs="Times New Roman"/>
          <w:sz w:val="28"/>
          <w:szCs w:val="28"/>
        </w:rPr>
        <w:lastRenderedPageBreak/>
        <w:t xml:space="preserve">вступну, дослідницьку та заключну частини, і чітко відобразити суть проведеного дослідження та отримані результати. Основні кроки підготовки звіту: </w:t>
      </w:r>
      <w:r w:rsidRPr="007E7259">
        <w:rPr>
          <w:rFonts w:ascii="Times New Roman" w:hAnsi="Times New Roman" w:cs="Times New Roman"/>
          <w:i/>
          <w:sz w:val="28"/>
          <w:szCs w:val="28"/>
        </w:rPr>
        <w:t>в</w:t>
      </w:r>
      <w:r w:rsidRPr="007E7259">
        <w:rPr>
          <w:rFonts w:ascii="Times New Roman" w:hAnsi="Times New Roman" w:cs="Times New Roman"/>
          <w:bCs/>
          <w:i/>
          <w:sz w:val="28"/>
          <w:szCs w:val="28"/>
        </w:rPr>
        <w:t>изначення мети та завдань; збір та аналіз даних; структурування звіту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 (Вступна частина: Містить мету оцінювання, об'єкт дослідження, методи та критерії оцінювання; Дослідницька частина. Подання зібраних даних, їх аналіз та опис виявлених фактів. Висновок (заключна частина): Формулювання основних висновків, виділення сильних та слабких сторін оцінюваної діяльності, конкретні рекомендації для покращення); </w:t>
      </w:r>
      <w:r w:rsidRPr="007E7259">
        <w:rPr>
          <w:rFonts w:ascii="Times New Roman" w:hAnsi="Times New Roman" w:cs="Times New Roman"/>
          <w:bCs/>
          <w:i/>
          <w:sz w:val="28"/>
          <w:szCs w:val="28"/>
        </w:rPr>
        <w:t>оформлення рекомендацій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 (рекомендації мають бути спрямовані на вирішення виявлених проблем та базуватися на результатах проведеного дослідження).</w:t>
      </w:r>
    </w:p>
    <w:p w:rsidR="00A1727D" w:rsidRPr="007E7259" w:rsidRDefault="00A1727D" w:rsidP="00A1727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27D" w:rsidRDefault="00A1727D" w:rsidP="00A172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Питання для самоконтролю</w:t>
      </w:r>
    </w:p>
    <w:p w:rsidR="00A1727D" w:rsidRPr="007E7259" w:rsidRDefault="00A1727D" w:rsidP="00A172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1. Які нормативно-правові засади експертної діяльності?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2. Назвіть організаційні форми експертизи в освіті.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3. Які види методів експертних оцінок ви знаєте?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4. У чому полягає зміст індивідуальних експертних методів?</w:t>
      </w:r>
    </w:p>
    <w:p w:rsidR="00A1727D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5. Розкрийте особливості колективних експертних методів.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7D" w:rsidRDefault="00A1727D" w:rsidP="00A172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Тести для самоконтролю</w:t>
      </w:r>
    </w:p>
    <w:p w:rsidR="00A1727D" w:rsidRPr="007E7259" w:rsidRDefault="00A1727D" w:rsidP="00A172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1. Науково-методична експертиза є ... 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організаційною формою експертизи;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індивідуальним експертним методом;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методом колективних експертних оцінок;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методом експертизи.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2. Оцінювання освітнього середовища є напрямом здійснення...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акредитаційної експертизи;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інституційного аудиту;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атестації педагогів;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lastRenderedPageBreak/>
        <w:t>Г. сертифікації педагогів.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3. Що з переліченого не відноситься до організаційних форм експертизи?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Інституційний аудит.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Групове консультування.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Науково-методична експертиза.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Атестація та сертифікація вчителя.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4. Що оцінюють під час інституційного аудиту?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Знання учнів.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Освітнє середовище.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Педагогічну діяльність.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Управлінські процеси.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5. </w:t>
      </w:r>
      <w:r w:rsidRPr="007E7259">
        <w:rPr>
          <w:rFonts w:ascii="Times New Roman" w:hAnsi="Times New Roman" w:cs="Times New Roman"/>
          <w:b/>
          <w:sz w:val="28"/>
          <w:szCs w:val="28"/>
        </w:rPr>
        <w:t>Експерти вивчають матеріали, що розміщені на сайті закладу...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за 30 днів до початку проведення інституційного аудиту;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за 10 днів до акредитаційної експертизи;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за 10 днів до початку проведення інституційного аудиту;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за 10 днів до початку сертифі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7259">
        <w:rPr>
          <w:rFonts w:ascii="Times New Roman" w:hAnsi="Times New Roman" w:cs="Times New Roman"/>
          <w:sz w:val="28"/>
          <w:szCs w:val="28"/>
        </w:rPr>
        <w:t>ації педагога.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Виконайте завдання 1.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  <w:r w:rsidRPr="007E7259">
        <w:rPr>
          <w:rFonts w:ascii="Times New Roman" w:hAnsi="Times New Roman" w:cs="Times New Roman"/>
          <w:sz w:val="28"/>
          <w:szCs w:val="28"/>
        </w:rPr>
        <w:t>Підготувати конспект з питань плану заняття, одне з питань розкрити поглиблено з презентацією (не менше 8 слайдів).</w:t>
      </w:r>
    </w:p>
    <w:p w:rsidR="00A1727D" w:rsidRPr="007E7259" w:rsidRDefault="00A1727D" w:rsidP="00A1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Файли до завдань викладіть на сторінці дисципліни у MOODLE у папку «Виконані завдання до </w:t>
      </w:r>
      <w:r>
        <w:rPr>
          <w:rFonts w:ascii="Times New Roman" w:hAnsi="Times New Roman" w:cs="Times New Roman"/>
          <w:sz w:val="28"/>
          <w:szCs w:val="28"/>
        </w:rPr>
        <w:t>семінарського</w:t>
      </w:r>
      <w:r w:rsidRPr="007E7259">
        <w:rPr>
          <w:rFonts w:ascii="Times New Roman" w:hAnsi="Times New Roman" w:cs="Times New Roman"/>
          <w:sz w:val="28"/>
          <w:szCs w:val="28"/>
        </w:rPr>
        <w:t xml:space="preserve"> заняття 2».</w:t>
      </w:r>
    </w:p>
    <w:p w:rsidR="00B61F63" w:rsidRDefault="00B61F63"/>
    <w:sectPr w:rsidR="00B6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.5pt;height:16.5pt;mso-position-horizontal-relative:page;mso-position-vertical-relative:page" o:bullet="t">
        <v:imagedata r:id="rId1" o:title="" embosscolor="white"/>
      </v:shape>
    </w:pict>
  </w:numPicBullet>
  <w:abstractNum w:abstractNumId="0">
    <w:nsid w:val="00000033"/>
    <w:multiLevelType w:val="hybridMultilevel"/>
    <w:tmpl w:val="098EEF86"/>
    <w:lvl w:ilvl="0" w:tplc="8B14FA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4C2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EAA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1A9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E53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349C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EAD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6F4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AA00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92245F"/>
    <w:multiLevelType w:val="hybridMultilevel"/>
    <w:tmpl w:val="F8B4CA3C"/>
    <w:lvl w:ilvl="0" w:tplc="180A994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C8"/>
    <w:rsid w:val="005975C8"/>
    <w:rsid w:val="00773262"/>
    <w:rsid w:val="00A1727D"/>
    <w:rsid w:val="00B6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7D"/>
    <w:pPr>
      <w:ind w:left="720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7D"/>
    <w:pPr>
      <w:ind w:left="720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8127</Words>
  <Characters>4633</Characters>
  <Application>Microsoft Office Word</Application>
  <DocSecurity>0</DocSecurity>
  <Lines>38</Lines>
  <Paragraphs>25</Paragraphs>
  <ScaleCrop>false</ScaleCrop>
  <Company>SPecialiST RePack</Company>
  <LinksUpToDate>false</LinksUpToDate>
  <CharactersWithSpaces>12735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2025-10-11T17:10:00Z</dcterms:created>
  <dcterms:modified xsi:type="dcterms:W3CDTF">2025-10-11T17:11:00Z</dcterms:modified>
</cp:coreProperties>
</file>