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5969"/>
        <w:gridCol w:w="3952"/>
      </w:tblGrid>
      <w:tr w:rsidR="00725806" w:rsidRPr="00C3756C" w14:paraId="0A0272E5" w14:textId="77777777" w:rsidTr="00487472">
        <w:tc>
          <w:tcPr>
            <w:tcW w:w="5969" w:type="dxa"/>
          </w:tcPr>
          <w:p w14:paraId="16D0096F" w14:textId="77777777" w:rsidR="00725806" w:rsidRPr="00C3756C" w:rsidRDefault="00725806" w:rsidP="0048747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2" w:type="dxa"/>
          </w:tcPr>
          <w:p w14:paraId="4606B2B4" w14:textId="77777777" w:rsidR="00725806" w:rsidRPr="00C3756C" w:rsidRDefault="00725806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FCB544A" w14:textId="77777777" w:rsidR="00725806" w:rsidRDefault="00725806" w:rsidP="00725806">
      <w:pPr>
        <w:spacing w:after="0" w:line="240" w:lineRule="auto"/>
        <w:rPr>
          <w:rFonts w:ascii="Times New Roman" w:hAnsi="Times New Roman"/>
          <w:b/>
          <w:bCs/>
          <w:lang w:val="uk-UA"/>
        </w:rPr>
      </w:pPr>
    </w:p>
    <w:p w14:paraId="3BEADF82" w14:textId="77777777" w:rsidR="00725806" w:rsidRDefault="00725806">
      <w:pPr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br w:type="page"/>
      </w:r>
    </w:p>
    <w:p w14:paraId="67985C83" w14:textId="77777777" w:rsidR="00206065" w:rsidRDefault="00206065" w:rsidP="00313F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D4757A" w14:textId="2F36E26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D46D4">
        <w:rPr>
          <w:rFonts w:ascii="Times New Roman" w:hAnsi="Times New Roman"/>
          <w:sz w:val="28"/>
          <w:szCs w:val="28"/>
          <w:lang w:val="uk-UA"/>
        </w:rPr>
        <w:t>ЗАПОРІЗЬКИЙ НАЦІОНАЛЬНИЙ УНІВЕРСИТЕТ</w:t>
      </w:r>
    </w:p>
    <w:p w14:paraId="37ABC387" w14:textId="7777777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D46D4">
        <w:rPr>
          <w:rFonts w:ascii="Times New Roman" w:hAnsi="Times New Roman"/>
          <w:sz w:val="28"/>
          <w:szCs w:val="28"/>
          <w:lang w:val="uk-UA"/>
        </w:rPr>
        <w:t>ФАКУЛЬТЕТ СОЦІАЛЬНОЇ ПЕДАГОГІКИ ТА ПСИХОЛОГІЇ</w:t>
      </w:r>
    </w:p>
    <w:p w14:paraId="5378F5C6" w14:textId="77777777" w:rsidR="00313F3E" w:rsidRPr="00C3756C" w:rsidRDefault="00313F3E" w:rsidP="0031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6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</w:t>
      </w:r>
    </w:p>
    <w:p w14:paraId="62797DB3" w14:textId="77777777" w:rsidR="00313F3E" w:rsidRPr="00C3756C" w:rsidRDefault="00313F3E" w:rsidP="0031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D834E2" w14:textId="77777777" w:rsidR="00313F3E" w:rsidRPr="00C3756C" w:rsidRDefault="00313F3E" w:rsidP="00313F3E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  <w:lang w:val="uk-UA"/>
        </w:rPr>
      </w:pPr>
      <w:r w:rsidRPr="00C3756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C3756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C3756C">
        <w:rPr>
          <w:rFonts w:ascii="Times New Roman" w:hAnsi="Times New Roman"/>
          <w:sz w:val="28"/>
          <w:szCs w:val="28"/>
          <w:lang w:val="uk-UA"/>
        </w:rPr>
        <w:t>ЗАТВЕРДЖУЮ</w:t>
      </w:r>
    </w:p>
    <w:p w14:paraId="2671C1C8" w14:textId="77777777" w:rsidR="00313F3E" w:rsidRPr="00C3756C" w:rsidRDefault="00313F3E" w:rsidP="0031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523DCE9" w14:textId="77777777" w:rsidR="00313F3E" w:rsidRDefault="00313F3E" w:rsidP="00313F3E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д</w:t>
      </w:r>
      <w:r w:rsidRPr="00C3756C">
        <w:rPr>
          <w:rFonts w:ascii="Times New Roman" w:hAnsi="Times New Roman"/>
          <w:sz w:val="28"/>
          <w:szCs w:val="28"/>
          <w:lang w:val="uk-UA"/>
        </w:rPr>
        <w:t>екан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3756C">
        <w:rPr>
          <w:rFonts w:ascii="Times New Roman" w:hAnsi="Times New Roman"/>
          <w:sz w:val="28"/>
          <w:szCs w:val="28"/>
          <w:lang w:val="uk-UA"/>
        </w:rPr>
        <w:t xml:space="preserve"> факультету 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соціальної  </w:t>
      </w:r>
    </w:p>
    <w:p w14:paraId="7BDECCE1" w14:textId="77777777" w:rsidR="00313F3E" w:rsidRPr="00C3756C" w:rsidRDefault="00313F3E" w:rsidP="00313F3E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педагогіки та психології</w:t>
      </w:r>
    </w:p>
    <w:p w14:paraId="2D66C5DB" w14:textId="77777777" w:rsidR="00313F3E" w:rsidRPr="00D63B40" w:rsidRDefault="00313F3E" w:rsidP="00313F3E">
      <w:pPr>
        <w:spacing w:after="0" w:line="240" w:lineRule="auto"/>
        <w:ind w:left="4248" w:hanging="420"/>
        <w:jc w:val="both"/>
        <w:rPr>
          <w:rFonts w:ascii="Times New Roman" w:hAnsi="Times New Roman"/>
          <w:sz w:val="28"/>
          <w:szCs w:val="28"/>
          <w:lang w:val="uk-UA"/>
        </w:rPr>
      </w:pPr>
      <w:r w:rsidRPr="00C3756C">
        <w:rPr>
          <w:rFonts w:ascii="Times New Roman" w:hAnsi="Times New Roman"/>
          <w:sz w:val="18"/>
          <w:szCs w:val="18"/>
          <w:lang w:val="uk-UA"/>
        </w:rPr>
        <w:t xml:space="preserve">    </w:t>
      </w:r>
      <w:r>
        <w:rPr>
          <w:rFonts w:ascii="Times New Roman" w:hAnsi="Times New Roman"/>
          <w:sz w:val="18"/>
          <w:szCs w:val="18"/>
          <w:lang w:val="uk-UA"/>
        </w:rPr>
        <w:tab/>
      </w:r>
      <w:r>
        <w:rPr>
          <w:rFonts w:ascii="Times New Roman" w:hAnsi="Times New Roman"/>
          <w:sz w:val="18"/>
          <w:szCs w:val="18"/>
          <w:lang w:val="uk-UA"/>
        </w:rPr>
        <w:tab/>
        <w:t xml:space="preserve">             </w:t>
      </w:r>
      <w:r w:rsidRPr="003506D1">
        <w:rPr>
          <w:rFonts w:ascii="Times New Roman" w:hAnsi="Times New Roman"/>
          <w:sz w:val="28"/>
          <w:szCs w:val="28"/>
          <w:u w:val="single"/>
          <w:lang w:val="uk-UA"/>
        </w:rPr>
        <w:t>__________О.В</w:t>
      </w:r>
      <w:r w:rsidRPr="000807AC">
        <w:rPr>
          <w:rFonts w:ascii="Times New Roman" w:hAnsi="Times New Roman"/>
          <w:sz w:val="28"/>
          <w:szCs w:val="28"/>
          <w:u w:val="single"/>
          <w:lang w:val="uk-UA"/>
        </w:rPr>
        <w:t>. Пономаренко</w:t>
      </w:r>
    </w:p>
    <w:p w14:paraId="5AC12E9C" w14:textId="77777777" w:rsidR="00313F3E" w:rsidRDefault="00313F3E" w:rsidP="00313F3E">
      <w:pPr>
        <w:spacing w:after="0" w:line="240" w:lineRule="auto"/>
        <w:ind w:left="4248" w:hanging="42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                        </w:t>
      </w:r>
      <w:r w:rsidRPr="00C3756C">
        <w:rPr>
          <w:rFonts w:ascii="Times New Roman" w:hAnsi="Times New Roman"/>
          <w:sz w:val="18"/>
          <w:szCs w:val="18"/>
          <w:lang w:val="uk-UA"/>
        </w:rPr>
        <w:t xml:space="preserve"> (підпис)                        (ініціали та прізвище) </w:t>
      </w:r>
    </w:p>
    <w:p w14:paraId="4025FE86" w14:textId="77777777" w:rsidR="00313F3E" w:rsidRPr="00B93BBB" w:rsidRDefault="00313F3E" w:rsidP="00313F3E">
      <w:pPr>
        <w:spacing w:after="0" w:line="240" w:lineRule="auto"/>
        <w:ind w:left="5664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C375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93BBB">
        <w:rPr>
          <w:rFonts w:ascii="Times New Roman" w:hAnsi="Times New Roman"/>
          <w:sz w:val="28"/>
          <w:szCs w:val="28"/>
          <w:u w:val="single"/>
          <w:lang w:val="uk-UA"/>
        </w:rPr>
        <w:t>«______»________2025 р</w:t>
      </w:r>
      <w:r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14:paraId="0CA22B15" w14:textId="77777777" w:rsidR="00313F3E" w:rsidRPr="00C86A6B" w:rsidRDefault="00313F3E" w:rsidP="00313F3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45B7449" w14:textId="77777777" w:rsidR="00313F3E" w:rsidRPr="00722627" w:rsidRDefault="00313F3E" w:rsidP="00313F3E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0388DC14" w14:textId="77777777" w:rsidR="00313F3E" w:rsidRPr="00C3756C" w:rsidRDefault="00313F3E" w:rsidP="00313F3E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C3756C">
        <w:rPr>
          <w:rFonts w:ascii="Times New Roman" w:hAnsi="Times New Roman"/>
          <w:iCs/>
          <w:sz w:val="28"/>
          <w:szCs w:val="28"/>
          <w:lang w:val="uk-UA"/>
        </w:rPr>
        <w:t>СИЛАБУС НАВЧАЛЬНОЇ ДИСЦИПЛІНИ</w:t>
      </w:r>
    </w:p>
    <w:p w14:paraId="346FB0A6" w14:textId="77777777" w:rsidR="00313F3E" w:rsidRDefault="00313F3E" w:rsidP="00313F3E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3756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BD8B1C9" w14:textId="77777777" w:rsidR="00313F3E" w:rsidRPr="00B62797" w:rsidRDefault="00313F3E" w:rsidP="00313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Організація інтелектуального дозвілля</w:t>
      </w:r>
    </w:p>
    <w:p w14:paraId="032951ED" w14:textId="77777777" w:rsidR="00313F3E" w:rsidRDefault="00313F3E" w:rsidP="00313F3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14:paraId="6338A5C5" w14:textId="7777777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D46D4">
        <w:rPr>
          <w:rFonts w:ascii="Times New Roman" w:hAnsi="Times New Roman"/>
          <w:bCs/>
          <w:sz w:val="28"/>
          <w:szCs w:val="28"/>
          <w:lang w:val="uk-UA"/>
        </w:rPr>
        <w:t xml:space="preserve">підготовки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другого (магістерського) рівня вищої світи </w:t>
      </w:r>
    </w:p>
    <w:p w14:paraId="0F3C6B03" w14:textId="7777777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D46D4">
        <w:rPr>
          <w:rFonts w:ascii="Times New Roman" w:hAnsi="Times New Roman"/>
          <w:bCs/>
          <w:iCs/>
          <w:sz w:val="28"/>
          <w:szCs w:val="28"/>
          <w:lang w:val="uk-UA"/>
        </w:rPr>
        <w:t>денної та заочної форм здобуття освіти</w:t>
      </w:r>
    </w:p>
    <w:p w14:paraId="1BE2008C" w14:textId="7777777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83BC603" w14:textId="7777777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D46D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 «</w:t>
      </w:r>
      <w:r>
        <w:rPr>
          <w:rFonts w:ascii="Times New Roman" w:hAnsi="Times New Roman"/>
          <w:bCs/>
          <w:sz w:val="28"/>
          <w:szCs w:val="28"/>
          <w:lang w:val="uk-UA"/>
        </w:rPr>
        <w:t>Організація освітнього середовища</w:t>
      </w:r>
      <w:r w:rsidRPr="004D46D4">
        <w:rPr>
          <w:rFonts w:ascii="Times New Roman" w:hAnsi="Times New Roman"/>
          <w:bCs/>
          <w:sz w:val="28"/>
          <w:szCs w:val="28"/>
          <w:lang w:val="uk-UA"/>
        </w:rPr>
        <w:t>»</w:t>
      </w:r>
    </w:p>
    <w:p w14:paraId="3828420C" w14:textId="7777777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EE4179">
        <w:rPr>
          <w:rFonts w:ascii="Times New Roman" w:hAnsi="Times New Roman"/>
          <w:bCs/>
          <w:sz w:val="28"/>
          <w:szCs w:val="28"/>
          <w:lang w:val="uk-UA"/>
        </w:rPr>
        <w:t>спеціальності   А1 </w:t>
      </w:r>
      <w:r w:rsidRPr="00EE4179">
        <w:rPr>
          <w:rFonts w:ascii="Times New Roman" w:hAnsi="Times New Roman"/>
          <w:sz w:val="28"/>
          <w:szCs w:val="28"/>
          <w:lang w:val="uk-UA"/>
        </w:rPr>
        <w:t>Освітні  на</w:t>
      </w:r>
      <w:r w:rsidRPr="00A30C0C">
        <w:rPr>
          <w:rFonts w:ascii="Times New Roman" w:hAnsi="Times New Roman"/>
          <w:sz w:val="28"/>
          <w:szCs w:val="28"/>
        </w:rPr>
        <w:t>уки</w:t>
      </w:r>
    </w:p>
    <w:p w14:paraId="7B7AA1D8" w14:textId="77777777" w:rsidR="00313F3E" w:rsidRPr="004D46D4" w:rsidRDefault="00313F3E" w:rsidP="00313F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D46D4">
        <w:rPr>
          <w:rFonts w:ascii="Times New Roman" w:hAnsi="Times New Roman"/>
          <w:bCs/>
          <w:sz w:val="28"/>
          <w:szCs w:val="28"/>
          <w:lang w:val="uk-UA"/>
        </w:rPr>
        <w:t>галузі знань А Освіта</w:t>
      </w:r>
    </w:p>
    <w:p w14:paraId="2A9FD35B" w14:textId="77777777" w:rsidR="00313F3E" w:rsidRDefault="00313F3E" w:rsidP="00313F3E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p w14:paraId="507C1583" w14:textId="77777777" w:rsidR="00313F3E" w:rsidRPr="00C3756C" w:rsidRDefault="00313F3E" w:rsidP="00313F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3756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14:paraId="4352190F" w14:textId="77777777" w:rsidR="00313F3E" w:rsidRPr="00C3756C" w:rsidRDefault="00313F3E" w:rsidP="00313F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викладач</w:t>
      </w:r>
      <w:r w:rsidRPr="00C3756C">
        <w:rPr>
          <w:rFonts w:ascii="Times New Roman" w:hAnsi="Times New Roman"/>
          <w:sz w:val="28"/>
          <w:szCs w:val="28"/>
          <w:lang w:val="uk-UA"/>
        </w:rPr>
        <w:t>: _</w:t>
      </w:r>
      <w:r w:rsidRPr="00A922C2">
        <w:rPr>
          <w:rFonts w:ascii="Times New Roman" w:hAnsi="Times New Roman"/>
          <w:sz w:val="28"/>
          <w:szCs w:val="28"/>
          <w:u w:val="single"/>
          <w:lang w:val="uk-UA"/>
        </w:rPr>
        <w:t xml:space="preserve">Іванова Лариса Сергіївна, к. </w:t>
      </w:r>
      <w:proofErr w:type="spellStart"/>
      <w:r w:rsidRPr="00A922C2">
        <w:rPr>
          <w:rFonts w:ascii="Times New Roman" w:hAnsi="Times New Roman"/>
          <w:sz w:val="28"/>
          <w:szCs w:val="28"/>
          <w:u w:val="single"/>
          <w:lang w:val="uk-UA"/>
        </w:rPr>
        <w:t>філос.н</w:t>
      </w:r>
      <w:proofErr w:type="spellEnd"/>
      <w:r w:rsidRPr="00A922C2">
        <w:rPr>
          <w:rFonts w:ascii="Times New Roman" w:hAnsi="Times New Roman"/>
          <w:sz w:val="28"/>
          <w:szCs w:val="28"/>
          <w:u w:val="single"/>
          <w:lang w:val="uk-UA"/>
        </w:rPr>
        <w:t>., доцент</w:t>
      </w:r>
    </w:p>
    <w:p w14:paraId="3F981F74" w14:textId="77777777" w:rsidR="00313F3E" w:rsidRPr="00C3756C" w:rsidRDefault="00313F3E" w:rsidP="00313F3E">
      <w:pPr>
        <w:spacing w:after="0" w:line="240" w:lineRule="auto"/>
        <w:ind w:left="1416" w:firstLine="708"/>
        <w:rPr>
          <w:rFonts w:ascii="Times New Roman" w:hAnsi="Times New Roman"/>
          <w:sz w:val="18"/>
          <w:szCs w:val="18"/>
          <w:lang w:val="uk-UA"/>
        </w:rPr>
      </w:pPr>
      <w:r w:rsidRPr="00C3756C">
        <w:rPr>
          <w:rFonts w:ascii="Times New Roman" w:hAnsi="Times New Roman"/>
          <w:sz w:val="18"/>
          <w:szCs w:val="18"/>
          <w:lang w:val="uk-UA"/>
        </w:rPr>
        <w:t>(ПІБ,  науковий ступінь, вчене звання, посада)</w:t>
      </w:r>
    </w:p>
    <w:p w14:paraId="49FB7829" w14:textId="77777777" w:rsidR="00313F3E" w:rsidRPr="00C3756C" w:rsidRDefault="00313F3E" w:rsidP="00313F3E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C3756C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</w:t>
      </w:r>
    </w:p>
    <w:p w14:paraId="4F3DA0A0" w14:textId="77777777" w:rsidR="00313F3E" w:rsidRPr="00C3756C" w:rsidRDefault="00313F3E" w:rsidP="00313F3E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69"/>
        <w:gridCol w:w="3952"/>
      </w:tblGrid>
      <w:tr w:rsidR="00313F3E" w:rsidRPr="00C3756C" w14:paraId="59599E8F" w14:textId="77777777" w:rsidTr="00487472">
        <w:tc>
          <w:tcPr>
            <w:tcW w:w="5969" w:type="dxa"/>
          </w:tcPr>
          <w:p w14:paraId="0A47EAE7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>Обговорено та ухвалено</w:t>
            </w:r>
          </w:p>
          <w:p w14:paraId="040B4C0E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>на засіданні кафедри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педагогіки та психології освітньої діяльності</w:t>
            </w: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>__</w:t>
            </w:r>
          </w:p>
          <w:p w14:paraId="4071680A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9B10EE3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89510B3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Протокол </w:t>
            </w:r>
            <w:r w:rsidRPr="00780DC7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№____ від  “___”_______202_ р.</w:t>
            </w:r>
          </w:p>
          <w:p w14:paraId="09AE94FF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Завідувач </w:t>
            </w:r>
            <w:proofErr w:type="spellStart"/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>кафедри______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061B3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О.І</w:t>
            </w:r>
            <w:proofErr w:type="spellEnd"/>
            <w:r w:rsidRPr="00061B3A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. Іваницький</w:t>
            </w:r>
          </w:p>
          <w:p w14:paraId="0996B8C2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                </w:t>
            </w:r>
            <w:r w:rsidRPr="00A922C2">
              <w:rPr>
                <w:rFonts w:ascii="Times New Roman" w:hAnsi="Times New Roman"/>
                <w:sz w:val="18"/>
                <w:szCs w:val="18"/>
                <w:lang w:val="uk-UA"/>
              </w:rPr>
              <w:t>(підпис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Pr="007778D6">
              <w:rPr>
                <w:rFonts w:ascii="Times New Roman" w:hAnsi="Times New Roman"/>
                <w:sz w:val="18"/>
                <w:szCs w:val="18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ініціали,</w:t>
            </w:r>
            <w:r w:rsidRPr="007778D6">
              <w:rPr>
                <w:rFonts w:ascii="Times New Roman" w:hAnsi="Times New Roman"/>
                <w:sz w:val="18"/>
                <w:szCs w:val="18"/>
                <w:lang w:val="uk-UA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різвище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63A8DD7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  <w:p w14:paraId="3F60671E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  <w:p w14:paraId="7060C708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</w:pPr>
          </w:p>
          <w:p w14:paraId="4BC075A4" w14:textId="77777777" w:rsidR="00313F3E" w:rsidRDefault="00313F3E" w:rsidP="00487472">
            <w:pPr>
              <w:spacing w:after="0" w:line="240" w:lineRule="auto"/>
              <w:ind w:right="-3921"/>
              <w:jc w:val="center"/>
              <w:rPr>
                <w:rFonts w:ascii="Times New Roman" w:hAnsi="Times New Roman"/>
                <w:sz w:val="40"/>
                <w:szCs w:val="40"/>
                <w:vertAlign w:val="superscript"/>
                <w:lang w:val="uk-UA"/>
              </w:rPr>
            </w:pPr>
          </w:p>
          <w:p w14:paraId="316DF89C" w14:textId="77777777" w:rsidR="00313F3E" w:rsidRPr="008061FE" w:rsidRDefault="00313F3E" w:rsidP="00487472">
            <w:pPr>
              <w:spacing w:after="0" w:line="240" w:lineRule="auto"/>
              <w:ind w:right="-3921"/>
              <w:jc w:val="center"/>
              <w:rPr>
                <w:rFonts w:ascii="Times New Roman" w:hAnsi="Times New Roman"/>
                <w:sz w:val="40"/>
                <w:szCs w:val="40"/>
                <w:vertAlign w:val="superscript"/>
                <w:lang w:val="uk-UA"/>
              </w:rPr>
            </w:pPr>
            <w:r w:rsidRPr="008061FE">
              <w:rPr>
                <w:rFonts w:ascii="Times New Roman" w:hAnsi="Times New Roman"/>
                <w:sz w:val="40"/>
                <w:szCs w:val="40"/>
                <w:vertAlign w:val="superscript"/>
                <w:lang w:val="uk-UA"/>
              </w:rPr>
              <w:lastRenderedPageBreak/>
              <w:t>2025</w:t>
            </w:r>
            <w:r>
              <w:rPr>
                <w:rFonts w:ascii="Times New Roman" w:hAnsi="Times New Roman"/>
                <w:sz w:val="40"/>
                <w:szCs w:val="40"/>
                <w:vertAlign w:val="superscript"/>
                <w:lang w:val="uk-UA"/>
              </w:rPr>
              <w:t xml:space="preserve"> рік</w:t>
            </w:r>
          </w:p>
        </w:tc>
        <w:tc>
          <w:tcPr>
            <w:tcW w:w="3952" w:type="dxa"/>
            <w:hideMark/>
          </w:tcPr>
          <w:p w14:paraId="62E73EF4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</w:t>
            </w:r>
          </w:p>
          <w:p w14:paraId="5C66FF04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6521743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7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46536B3D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45CD6B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55E63592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Погоджено</w:t>
            </w:r>
          </w:p>
          <w:p w14:paraId="7BA2089D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Гарант освітньо-професійної програми</w:t>
            </w:r>
          </w:p>
          <w:p w14:paraId="1231626E" w14:textId="77777777" w:rsidR="00313F3E" w:rsidRPr="00C3756C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83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_________</w:t>
            </w:r>
            <w:r w:rsidRPr="00E14A6B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О.В. Пономаренко</w:t>
            </w:r>
          </w:p>
          <w:p w14:paraId="0B99BEF3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3756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</w:t>
            </w:r>
            <w:r w:rsidRPr="00C3756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(підпис)            (ініціали, прізвище)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\</w:t>
            </w:r>
          </w:p>
          <w:p w14:paraId="243F3178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27597D1F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2F21CE67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EF80B7A" w14:textId="77777777" w:rsidR="00313F3E" w:rsidRDefault="00313F3E" w:rsidP="004874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CDD1ACA" w14:textId="77777777" w:rsidR="00313F3E" w:rsidRPr="00C3756C" w:rsidRDefault="00313F3E" w:rsidP="00487472">
            <w:pPr>
              <w:spacing w:after="0" w:line="240" w:lineRule="auto"/>
              <w:ind w:left="-5931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20252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___</w:t>
            </w:r>
          </w:p>
        </w:tc>
      </w:tr>
    </w:tbl>
    <w:p w14:paraId="1AFE63F4" w14:textId="566D588C" w:rsidR="00725806" w:rsidRPr="00552508" w:rsidRDefault="00725806" w:rsidP="00725806">
      <w:pPr>
        <w:spacing w:after="0" w:line="240" w:lineRule="auto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noProof/>
          <w:lang w:val="uk-UA"/>
        </w:rPr>
        <w:lastRenderedPageBreak/>
        <w:drawing>
          <wp:anchor distT="0" distB="0" distL="114300" distR="114300" simplePos="0" relativeHeight="251659264" behindDoc="0" locked="0" layoutInCell="1" allowOverlap="1" wp14:anchorId="6AB42B54" wp14:editId="1CEF210A">
            <wp:simplePos x="0" y="0"/>
            <wp:positionH relativeFrom="margin">
              <wp:posOffset>5347970</wp:posOffset>
            </wp:positionH>
            <wp:positionV relativeFrom="margin">
              <wp:posOffset>-303530</wp:posOffset>
            </wp:positionV>
            <wp:extent cx="697230" cy="688975"/>
            <wp:effectExtent l="0" t="0" r="7620" b="0"/>
            <wp:wrapSquare wrapText="bothSides"/>
            <wp:docPr id="226548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lang w:val="uk-UA"/>
        </w:rPr>
        <w:t>Зв</w:t>
      </w:r>
      <w:r w:rsidRPr="00552508">
        <w:rPr>
          <w:rFonts w:ascii="Times New Roman" w:hAnsi="Times New Roman"/>
          <w:b/>
          <w:bCs/>
        </w:rPr>
        <w:t>`</w:t>
      </w:r>
      <w:proofErr w:type="spellStart"/>
      <w:r w:rsidRPr="00552508">
        <w:rPr>
          <w:rFonts w:ascii="Times New Roman" w:hAnsi="Times New Roman"/>
          <w:b/>
          <w:bCs/>
        </w:rPr>
        <w:t>язок</w:t>
      </w:r>
      <w:proofErr w:type="spellEnd"/>
      <w:r w:rsidRPr="00552508">
        <w:rPr>
          <w:rFonts w:ascii="Times New Roman" w:hAnsi="Times New Roman"/>
          <w:b/>
          <w:bCs/>
        </w:rPr>
        <w:t xml:space="preserve"> </w:t>
      </w:r>
      <w:r w:rsidRPr="00552508">
        <w:rPr>
          <w:rFonts w:ascii="Times New Roman" w:hAnsi="Times New Roman"/>
          <w:b/>
          <w:bCs/>
          <w:lang w:val="uk-UA"/>
        </w:rPr>
        <w:t xml:space="preserve">з викладачем (викладачами): </w:t>
      </w:r>
    </w:p>
    <w:p w14:paraId="2C4D5A4A" w14:textId="77777777" w:rsidR="00725806" w:rsidRPr="00552508" w:rsidRDefault="00725806" w:rsidP="00725806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552508">
        <w:rPr>
          <w:rFonts w:ascii="Times New Roman" w:hAnsi="Times New Roman"/>
          <w:b/>
          <w:color w:val="000000"/>
          <w:lang w:val="uk-UA"/>
        </w:rPr>
        <w:t>E-</w:t>
      </w:r>
      <w:proofErr w:type="spellStart"/>
      <w:r w:rsidRPr="00552508">
        <w:rPr>
          <w:rFonts w:ascii="Times New Roman" w:hAnsi="Times New Roman"/>
          <w:b/>
          <w:color w:val="000000"/>
          <w:lang w:val="uk-UA"/>
        </w:rPr>
        <w:t>mail</w:t>
      </w:r>
      <w:proofErr w:type="spellEnd"/>
      <w:r w:rsidRPr="00552508">
        <w:rPr>
          <w:rFonts w:ascii="Times New Roman" w:hAnsi="Times New Roman"/>
          <w:b/>
          <w:color w:val="000000"/>
          <w:lang w:val="uk-UA"/>
        </w:rPr>
        <w:t xml:space="preserve">: </w:t>
      </w:r>
      <w:r w:rsidRPr="00552508">
        <w:rPr>
          <w:rFonts w:ascii="Times New Roman" w:hAnsi="Times New Roman"/>
          <w:bCs/>
          <w:color w:val="000000"/>
        </w:rPr>
        <w:t>Lar17115@ukr.net</w:t>
      </w:r>
    </w:p>
    <w:p w14:paraId="2E8D89C6" w14:textId="77777777" w:rsidR="00725806" w:rsidRPr="00552508" w:rsidRDefault="00725806" w:rsidP="00725806">
      <w:pPr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552508">
        <w:rPr>
          <w:rFonts w:ascii="Times New Roman" w:hAnsi="Times New Roman"/>
          <w:b/>
          <w:color w:val="000000"/>
          <w:lang w:val="uk-UA"/>
        </w:rPr>
        <w:t>Сезн</w:t>
      </w:r>
      <w:proofErr w:type="spellEnd"/>
      <w:r w:rsidRPr="00552508">
        <w:rPr>
          <w:rFonts w:ascii="Times New Roman" w:hAnsi="Times New Roman"/>
          <w:b/>
          <w:color w:val="000000"/>
          <w:lang w:val="uk-UA"/>
        </w:rPr>
        <w:t xml:space="preserve"> ЗНУ повідомлення: </w:t>
      </w:r>
    </w:p>
    <w:p w14:paraId="06EB2FF3" w14:textId="77777777" w:rsidR="00725806" w:rsidRPr="00552508" w:rsidRDefault="00725806" w:rsidP="00725806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552508">
        <w:rPr>
          <w:rFonts w:ascii="Times New Roman" w:hAnsi="Times New Roman"/>
          <w:b/>
          <w:color w:val="000000"/>
          <w:lang w:val="uk-UA"/>
        </w:rPr>
        <w:t>Телефон:</w:t>
      </w:r>
      <w:r w:rsidRPr="00552508">
        <w:rPr>
          <w:rFonts w:ascii="Times New Roman" w:hAnsi="Times New Roman"/>
          <w:bCs/>
          <w:color w:val="000000"/>
          <w:lang w:val="uk-UA"/>
        </w:rPr>
        <w:t>0932240923</w:t>
      </w:r>
    </w:p>
    <w:p w14:paraId="079B278A" w14:textId="77777777" w:rsidR="00725806" w:rsidRPr="00552508" w:rsidRDefault="00725806" w:rsidP="00725806">
      <w:pPr>
        <w:spacing w:after="0" w:line="240" w:lineRule="auto"/>
        <w:rPr>
          <w:rFonts w:ascii="Times New Roman" w:hAnsi="Times New Roman"/>
          <w:bCs/>
          <w:i/>
          <w:iCs/>
          <w:color w:val="000000"/>
          <w:lang w:val="uk-UA"/>
        </w:rPr>
      </w:pPr>
      <w:r w:rsidRPr="00552508">
        <w:rPr>
          <w:rFonts w:ascii="Times New Roman" w:hAnsi="Times New Roman"/>
          <w:b/>
          <w:color w:val="000000"/>
          <w:lang w:val="uk-UA"/>
        </w:rPr>
        <w:t xml:space="preserve">Інші засоби зв’язку: </w:t>
      </w:r>
      <w:r w:rsidRPr="00552508">
        <w:rPr>
          <w:rFonts w:ascii="Times New Roman" w:hAnsi="Times New Roman"/>
          <w:bCs/>
          <w:i/>
          <w:iCs/>
          <w:color w:val="000000"/>
          <w:lang w:val="uk-UA"/>
        </w:rPr>
        <w:t xml:space="preserve"> </w:t>
      </w:r>
      <w:r w:rsidRPr="00552508">
        <w:rPr>
          <w:rFonts w:ascii="Times New Roman" w:hAnsi="Times New Roman"/>
          <w:bCs/>
          <w:i/>
          <w:iCs/>
          <w:color w:val="000000"/>
        </w:rPr>
        <w:t>Telegram</w:t>
      </w:r>
      <w:r w:rsidRPr="00552508">
        <w:rPr>
          <w:rFonts w:ascii="Times New Roman" w:hAnsi="Times New Roman"/>
          <w:bCs/>
          <w:i/>
          <w:iCs/>
          <w:color w:val="000000"/>
          <w:lang w:val="uk-UA"/>
        </w:rPr>
        <w:t xml:space="preserve"> </w:t>
      </w:r>
    </w:p>
    <w:p w14:paraId="66489DB1" w14:textId="77777777" w:rsidR="00725806" w:rsidRPr="00552508" w:rsidRDefault="00725806" w:rsidP="00725806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552508">
        <w:rPr>
          <w:rFonts w:ascii="Times New Roman" w:hAnsi="Times New Roman"/>
          <w:b/>
          <w:color w:val="000000"/>
          <w:lang w:val="uk-UA"/>
        </w:rPr>
        <w:t xml:space="preserve">Кафедра: </w:t>
      </w:r>
      <w:r w:rsidRPr="00552508">
        <w:rPr>
          <w:rFonts w:ascii="Times New Roman" w:hAnsi="Times New Roman"/>
          <w:color w:val="000000"/>
          <w:lang w:val="uk-UA"/>
        </w:rPr>
        <w:t xml:space="preserve">педагогіки та психології освітньої діяльності, м. Запоріжжя, вул. Гоголя, 118 (VIII </w:t>
      </w:r>
      <w:proofErr w:type="spellStart"/>
      <w:r w:rsidRPr="00552508">
        <w:rPr>
          <w:rFonts w:ascii="Times New Roman" w:hAnsi="Times New Roman"/>
          <w:color w:val="000000"/>
          <w:lang w:val="uk-UA"/>
        </w:rPr>
        <w:t>корп</w:t>
      </w:r>
      <w:proofErr w:type="spellEnd"/>
      <w:r w:rsidRPr="00552508">
        <w:rPr>
          <w:rFonts w:ascii="Times New Roman" w:hAnsi="Times New Roman"/>
          <w:color w:val="000000"/>
          <w:lang w:val="uk-UA"/>
        </w:rPr>
        <w:t>., к. 212)</w:t>
      </w:r>
    </w:p>
    <w:p w14:paraId="0AD670DC" w14:textId="77777777" w:rsidR="00725806" w:rsidRDefault="00725806" w:rsidP="0072580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FB46E6E" w14:textId="77777777" w:rsidR="00725806" w:rsidRDefault="00725806" w:rsidP="0072580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FD48E1" w14:textId="77777777" w:rsidR="00725806" w:rsidRPr="00E44A0E" w:rsidRDefault="00725806" w:rsidP="00725806">
      <w:pPr>
        <w:jc w:val="center"/>
        <w:rPr>
          <w:rFonts w:ascii="Times New Roman" w:hAnsi="Times New Roman"/>
          <w:bCs/>
          <w:i/>
          <w:lang w:val="uk-UA"/>
        </w:rPr>
      </w:pPr>
      <w:r w:rsidRPr="00E44A0E">
        <w:rPr>
          <w:rFonts w:ascii="Times New Roman" w:hAnsi="Times New Roman"/>
          <w:b/>
          <w:bCs/>
          <w:sz w:val="28"/>
          <w:szCs w:val="28"/>
          <w:lang w:val="uk-UA"/>
        </w:rPr>
        <w:t>1. Опис навчальної дисципліни</w:t>
      </w:r>
    </w:p>
    <w:p w14:paraId="3AE1AE30" w14:textId="784F3F60" w:rsidR="00725806" w:rsidRDefault="00725806" w:rsidP="007258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52508">
        <w:rPr>
          <w:rFonts w:ascii="Times New Roman" w:hAnsi="Times New Roman"/>
          <w:sz w:val="28"/>
          <w:szCs w:val="28"/>
          <w:lang w:val="uk-UA"/>
        </w:rPr>
        <w:t>Метою викладення навчальної дисципліни «</w:t>
      </w:r>
      <w:r w:rsidR="00206065">
        <w:rPr>
          <w:rFonts w:ascii="Times New Roman" w:hAnsi="Times New Roman"/>
          <w:bCs/>
          <w:sz w:val="28"/>
          <w:szCs w:val="28"/>
          <w:lang w:val="uk-UA"/>
        </w:rPr>
        <w:t>Діловий імідж фахівця</w:t>
      </w:r>
      <w:r w:rsidRPr="00552508">
        <w:rPr>
          <w:rFonts w:ascii="Times New Roman" w:hAnsi="Times New Roman"/>
          <w:sz w:val="28"/>
          <w:szCs w:val="28"/>
          <w:lang w:val="uk-UA"/>
        </w:rPr>
        <w:t xml:space="preserve">» є </w:t>
      </w:r>
      <w:r w:rsidRPr="008575AE">
        <w:rPr>
          <w:rFonts w:ascii="Times New Roman" w:hAnsi="Times New Roman"/>
          <w:sz w:val="28"/>
          <w:szCs w:val="28"/>
          <w:lang w:val="uk-UA"/>
        </w:rPr>
        <w:t>формува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Pr="008575AE">
        <w:rPr>
          <w:rFonts w:ascii="Times New Roman" w:hAnsi="Times New Roman"/>
          <w:sz w:val="28"/>
          <w:szCs w:val="28"/>
          <w:lang w:val="uk-UA"/>
        </w:rPr>
        <w:t xml:space="preserve"> у майбутніх або діючих </w:t>
      </w:r>
      <w:r>
        <w:rPr>
          <w:rFonts w:ascii="Times New Roman" w:hAnsi="Times New Roman"/>
          <w:sz w:val="28"/>
          <w:szCs w:val="28"/>
          <w:lang w:val="uk-UA"/>
        </w:rPr>
        <w:t>викладачів</w:t>
      </w:r>
      <w:r w:rsidRPr="008575AE">
        <w:rPr>
          <w:rFonts w:ascii="Times New Roman" w:hAnsi="Times New Roman"/>
          <w:sz w:val="28"/>
          <w:szCs w:val="28"/>
          <w:lang w:val="uk-UA"/>
        </w:rPr>
        <w:t xml:space="preserve"> цілісн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8575AE">
        <w:rPr>
          <w:rFonts w:ascii="Times New Roman" w:hAnsi="Times New Roman"/>
          <w:sz w:val="28"/>
          <w:szCs w:val="28"/>
          <w:lang w:val="uk-UA"/>
        </w:rPr>
        <w:t xml:space="preserve"> уявлення про те, що таке професійний імідж </w:t>
      </w:r>
      <w:r w:rsidRPr="00C01803">
        <w:rPr>
          <w:rFonts w:ascii="Times New Roman" w:hAnsi="Times New Roman"/>
          <w:sz w:val="28"/>
          <w:szCs w:val="28"/>
          <w:lang w:val="uk-UA"/>
        </w:rPr>
        <w:t>та оволодіння навичками свідомої роботи над його створенням та підтримкою, що сприятиме підвищенню їхньої професійної ефективності та реалізації соціальної ролі в освітньому середовищ</w:t>
      </w:r>
      <w:r>
        <w:rPr>
          <w:rFonts w:ascii="Times New Roman" w:hAnsi="Times New Roman"/>
          <w:sz w:val="28"/>
          <w:szCs w:val="28"/>
          <w:lang w:val="uk-UA"/>
        </w:rPr>
        <w:t xml:space="preserve">і. </w:t>
      </w:r>
      <w:r w:rsidRPr="00552508">
        <w:rPr>
          <w:rFonts w:ascii="Times New Roman" w:hAnsi="Times New Roman"/>
          <w:sz w:val="28"/>
          <w:szCs w:val="28"/>
          <w:lang w:val="uk-UA"/>
        </w:rPr>
        <w:t>Навчальний курс «</w:t>
      </w:r>
      <w:r w:rsidR="00206065" w:rsidRPr="00206065">
        <w:rPr>
          <w:rFonts w:ascii="Times New Roman" w:hAnsi="Times New Roman"/>
          <w:bCs/>
          <w:sz w:val="28"/>
          <w:szCs w:val="28"/>
          <w:lang w:val="uk-UA"/>
        </w:rPr>
        <w:t>Діловий імідж фахівця</w:t>
      </w:r>
      <w:r w:rsidRPr="00552508">
        <w:rPr>
          <w:rFonts w:ascii="Times New Roman" w:hAnsi="Times New Roman"/>
          <w:sz w:val="28"/>
          <w:szCs w:val="28"/>
          <w:lang w:val="uk-UA"/>
        </w:rPr>
        <w:t xml:space="preserve">» знайомить студентів із </w:t>
      </w:r>
      <w:r w:rsidRPr="000D2545">
        <w:rPr>
          <w:rFonts w:ascii="Times New Roman" w:hAnsi="Times New Roman"/>
          <w:sz w:val="28"/>
          <w:szCs w:val="28"/>
          <w:lang w:val="uk-UA"/>
        </w:rPr>
        <w:t xml:space="preserve">ключовими поняттями та складовими іміджу, його роллю в професійній діяльності педагога, а також вчить ефективним </w:t>
      </w:r>
      <w:r>
        <w:rPr>
          <w:rFonts w:ascii="Times New Roman" w:hAnsi="Times New Roman"/>
          <w:sz w:val="28"/>
          <w:szCs w:val="28"/>
          <w:lang w:val="uk-UA"/>
        </w:rPr>
        <w:t xml:space="preserve">цілеспрямованим </w:t>
      </w:r>
      <w:r w:rsidRPr="000D2545">
        <w:rPr>
          <w:rFonts w:ascii="Times New Roman" w:hAnsi="Times New Roman"/>
          <w:sz w:val="28"/>
          <w:szCs w:val="28"/>
          <w:lang w:val="uk-UA"/>
        </w:rPr>
        <w:t>стратегіям самопрезентації та комунікації.</w:t>
      </w:r>
    </w:p>
    <w:p w14:paraId="7EE44817" w14:textId="1B21A448" w:rsidR="00725806" w:rsidRPr="00D77C66" w:rsidRDefault="00725806" w:rsidP="00725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2508">
        <w:rPr>
          <w:rFonts w:ascii="Times New Roman" w:hAnsi="Times New Roman"/>
          <w:sz w:val="28"/>
          <w:szCs w:val="28"/>
          <w:lang w:val="uk-UA"/>
        </w:rPr>
        <w:t xml:space="preserve">Курс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206065" w:rsidRPr="00206065">
        <w:rPr>
          <w:rFonts w:ascii="Times New Roman" w:hAnsi="Times New Roman"/>
          <w:bCs/>
          <w:sz w:val="28"/>
          <w:szCs w:val="28"/>
          <w:lang w:val="uk-UA"/>
        </w:rPr>
        <w:t>Діловий імідж фахівця</w:t>
      </w:r>
      <w:r w:rsidRPr="00552508">
        <w:rPr>
          <w:rFonts w:ascii="Times New Roman" w:hAnsi="Times New Roman"/>
          <w:sz w:val="28"/>
          <w:szCs w:val="28"/>
          <w:lang w:val="uk-UA"/>
        </w:rPr>
        <w:t xml:space="preserve">» спирається на основний принцип: </w:t>
      </w:r>
      <w:r w:rsidRPr="009E67F9">
        <w:rPr>
          <w:rFonts w:ascii="Times New Roman" w:hAnsi="Times New Roman"/>
          <w:sz w:val="28"/>
          <w:szCs w:val="28"/>
          <w:lang w:val="uk-UA"/>
        </w:rPr>
        <w:t>цілісності та автентичності професійного образу, що поєднує високий рівень фахової компетентності, етичну поведінку і комунікативну культуру, орієнтовану на повагу до гідності та розвитку кожного здобувача освіти</w:t>
      </w:r>
      <w:r w:rsidRPr="00D77C66">
        <w:rPr>
          <w:rFonts w:ascii="Times New Roman" w:hAnsi="Times New Roman"/>
          <w:sz w:val="28"/>
          <w:szCs w:val="28"/>
          <w:lang w:val="uk-UA"/>
        </w:rPr>
        <w:t>.</w:t>
      </w:r>
    </w:p>
    <w:p w14:paraId="16AEA6B3" w14:textId="77777777" w:rsidR="00725806" w:rsidRDefault="00725806" w:rsidP="00725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Пререквізити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8B6784">
        <w:rPr>
          <w:rFonts w:ascii="Times New Roman" w:hAnsi="Times New Roman"/>
          <w:sz w:val="28"/>
          <w:szCs w:val="28"/>
          <w:lang w:val="uk-UA"/>
        </w:rPr>
        <w:t>ОК 5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8B6784">
        <w:rPr>
          <w:rFonts w:ascii="Times New Roman" w:hAnsi="Times New Roman"/>
          <w:sz w:val="28"/>
          <w:szCs w:val="28"/>
          <w:lang w:val="uk-UA"/>
        </w:rPr>
        <w:t>Професійна етика та педагогічна майстерність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44267">
        <w:rPr>
          <w:rFonts w:ascii="Times New Roman" w:hAnsi="Times New Roman"/>
          <w:sz w:val="28"/>
          <w:szCs w:val="28"/>
          <w:lang w:val="uk-UA"/>
        </w:rPr>
        <w:t>ОК 7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C44267">
        <w:rPr>
          <w:rFonts w:ascii="Times New Roman" w:hAnsi="Times New Roman"/>
          <w:sz w:val="28"/>
          <w:szCs w:val="28"/>
          <w:lang w:val="uk-UA"/>
        </w:rPr>
        <w:t xml:space="preserve"> Формування сучасного освітнього середовища: теорія та практика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3DDCBF" w14:textId="77777777" w:rsidR="00725806" w:rsidRPr="00552508" w:rsidRDefault="00725806" w:rsidP="007258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ОК 14 </w:t>
      </w:r>
      <w:r w:rsidRPr="00FD1153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Виробнича практика. </w:t>
      </w:r>
    </w:p>
    <w:p w14:paraId="714A5C4E" w14:textId="77777777" w:rsidR="00725806" w:rsidRPr="00552508" w:rsidRDefault="00725806" w:rsidP="00725806">
      <w:pPr>
        <w:jc w:val="both"/>
        <w:rPr>
          <w:rFonts w:ascii="Times New Roman" w:hAnsi="Times New Roman"/>
          <w:i/>
          <w:iCs/>
          <w:color w:val="000000"/>
          <w:lang w:val="uk-UA"/>
        </w:rPr>
      </w:pPr>
    </w:p>
    <w:p w14:paraId="4CC42322" w14:textId="77777777" w:rsidR="00725806" w:rsidRPr="00552508" w:rsidRDefault="00725806" w:rsidP="00725806">
      <w:pPr>
        <w:pStyle w:val="af2"/>
        <w:jc w:val="center"/>
        <w:rPr>
          <w:b/>
          <w:bCs/>
          <w:sz w:val="28"/>
          <w:szCs w:val="28"/>
          <w:lang w:val="uk-UA"/>
        </w:rPr>
      </w:pPr>
      <w:r w:rsidRPr="00552508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5"/>
        <w:gridCol w:w="3261"/>
      </w:tblGrid>
      <w:tr w:rsidR="00725806" w:rsidRPr="00552508" w14:paraId="44C17A09" w14:textId="77777777" w:rsidTr="00487472">
        <w:trPr>
          <w:trHeight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A080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55250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Нормативні показники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E1D79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>денна форма здобуття освіти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D9608" w14:textId="77777777" w:rsidR="00725806" w:rsidRPr="00552508" w:rsidRDefault="00725806" w:rsidP="00487472">
            <w:pPr>
              <w:jc w:val="center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>заочна форма здобуття освіти</w:t>
            </w:r>
          </w:p>
        </w:tc>
      </w:tr>
      <w:tr w:rsidR="00725806" w:rsidRPr="00552508" w14:paraId="524D4C1D" w14:textId="77777777" w:rsidTr="00487472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8FE6" w14:textId="77777777" w:rsidR="00725806" w:rsidRPr="00552508" w:rsidRDefault="00725806" w:rsidP="00487472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>Статус дисципліни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4238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525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Вибіркова</w:t>
            </w:r>
          </w:p>
        </w:tc>
      </w:tr>
      <w:tr w:rsidR="00725806" w:rsidRPr="00552508" w14:paraId="4B7CBE18" w14:textId="77777777" w:rsidTr="00487472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258" w14:textId="77777777" w:rsidR="00725806" w:rsidRPr="00552508" w:rsidRDefault="00725806" w:rsidP="00487472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 xml:space="preserve">Семестр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63B1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Pr="00552508">
              <w:rPr>
                <w:rFonts w:ascii="Times New Roman" w:hAnsi="Times New Roman"/>
                <w:lang w:val="uk-UA"/>
              </w:rPr>
              <w:t>-й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288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806" w:rsidRPr="00552508" w14:paraId="1206CF2E" w14:textId="77777777" w:rsidTr="00487472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6B86" w14:textId="77777777" w:rsidR="00725806" w:rsidRPr="00552508" w:rsidRDefault="00725806" w:rsidP="0048747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FF0000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 xml:space="preserve">Кількість кредитів ECTS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AE1F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725806" w:rsidRPr="00552508" w14:paraId="543C858F" w14:textId="77777777" w:rsidTr="00487472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CB30" w14:textId="77777777" w:rsidR="00725806" w:rsidRPr="00552508" w:rsidRDefault="00725806" w:rsidP="00487472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 xml:space="preserve">Кількість годин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C21B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 w:rsidRPr="00552508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725806" w:rsidRPr="00552508" w14:paraId="25103023" w14:textId="77777777" w:rsidTr="00487472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39D" w14:textId="77777777" w:rsidR="00725806" w:rsidRPr="00552508" w:rsidRDefault="00725806" w:rsidP="00487472">
            <w:pPr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>Лекційні заняття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60C2" w14:textId="77777777" w:rsidR="00725806" w:rsidRPr="0083376A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83376A">
              <w:rPr>
                <w:rFonts w:ascii="Times New Roman" w:hAnsi="Times New Roman"/>
                <w:iCs/>
                <w:lang w:val="uk-UA"/>
              </w:rPr>
              <w:t>12</w:t>
            </w:r>
            <w:r>
              <w:rPr>
                <w:rFonts w:ascii="Times New Roman" w:hAnsi="Times New Roman"/>
                <w:iCs/>
                <w:lang w:val="uk-UA"/>
              </w:rPr>
              <w:t xml:space="preserve"> год.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BA55" w14:textId="2FCC5AA0" w:rsidR="00725806" w:rsidRPr="00552508" w:rsidRDefault="0008469D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25806" w:rsidRPr="00552508" w14:paraId="261ADE86" w14:textId="77777777" w:rsidTr="00487472">
        <w:trPr>
          <w:trHeight w:val="2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37FB6" w14:textId="77777777" w:rsidR="00725806" w:rsidRPr="00552508" w:rsidRDefault="00725806" w:rsidP="00487472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>Практичні заняття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75084" w14:textId="0923494B" w:rsidR="00725806" w:rsidRPr="0083376A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83376A">
              <w:rPr>
                <w:rFonts w:ascii="Times New Roman" w:hAnsi="Times New Roman"/>
                <w:iCs/>
                <w:lang w:val="uk-UA"/>
              </w:rPr>
              <w:t>1</w:t>
            </w:r>
            <w:r w:rsidR="0008469D">
              <w:rPr>
                <w:rFonts w:ascii="Times New Roman" w:hAnsi="Times New Roman"/>
                <w:iCs/>
                <w:lang w:val="uk-UA"/>
              </w:rPr>
              <w:t>0</w:t>
            </w:r>
            <w:r>
              <w:rPr>
                <w:rFonts w:ascii="Times New Roman" w:hAnsi="Times New Roman"/>
                <w:iCs/>
                <w:lang w:val="uk-UA"/>
              </w:rPr>
              <w:t xml:space="preserve"> год.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8CB45" w14:textId="76625918" w:rsidR="00725806" w:rsidRPr="00552508" w:rsidRDefault="0008469D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25806" w:rsidRPr="00552508" w14:paraId="4218355E" w14:textId="77777777" w:rsidTr="00487472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86F4" w14:textId="77777777" w:rsidR="00725806" w:rsidRPr="00552508" w:rsidRDefault="00725806" w:rsidP="00487472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lastRenderedPageBreak/>
              <w:t>Самостійна робота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3B66" w14:textId="30F35FE0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6</w:t>
            </w:r>
            <w:r w:rsidR="006E4D22">
              <w:rPr>
                <w:rFonts w:ascii="Times New Roman" w:hAnsi="Times New Roman"/>
                <w:i/>
                <w:lang w:val="uk-UA"/>
              </w:rPr>
              <w:t>8</w:t>
            </w:r>
            <w:r>
              <w:rPr>
                <w:rFonts w:ascii="Times New Roman" w:hAnsi="Times New Roman"/>
                <w:i/>
                <w:lang w:val="uk-UA"/>
              </w:rPr>
              <w:t xml:space="preserve"> год.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7C2A" w14:textId="77777777" w:rsidR="00725806" w:rsidRPr="00552508" w:rsidRDefault="00725806" w:rsidP="0048747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552508">
              <w:rPr>
                <w:rFonts w:ascii="Times New Roman" w:hAnsi="Times New Roman"/>
                <w:lang w:val="uk-UA"/>
              </w:rPr>
              <w:t>год.</w:t>
            </w:r>
          </w:p>
        </w:tc>
      </w:tr>
      <w:tr w:rsidR="00725806" w:rsidRPr="00C926F9" w14:paraId="669A94A5" w14:textId="77777777" w:rsidTr="00487472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3662" w14:textId="77777777" w:rsidR="00725806" w:rsidRPr="00552508" w:rsidRDefault="00725806" w:rsidP="00487472">
            <w:pPr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 xml:space="preserve">Консультації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2245" w14:textId="77777777" w:rsidR="00725806" w:rsidRPr="00552508" w:rsidRDefault="00725806" w:rsidP="00487472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C1712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/>
              </w:rPr>
              <w:t>Zoom</w:t>
            </w:r>
            <w:proofErr w:type="spellEnd"/>
            <w:r w:rsidRPr="00C1712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/>
              </w:rPr>
              <w:t xml:space="preserve"> ідентифікатор 7337541943, пароль y7Dr6v</w:t>
            </w:r>
            <w:r w:rsidRPr="009D1CB5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/>
              </w:rPr>
              <w:t>.</w:t>
            </w:r>
            <w:r w:rsidRPr="00C1712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/>
              </w:rPr>
              <w:t>Четвер</w:t>
            </w:r>
            <w:r w:rsidRPr="00CD7CA6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  <w:lang w:val="uk-UA"/>
              </w:rPr>
              <w:t>9.35</w:t>
            </w:r>
          </w:p>
        </w:tc>
      </w:tr>
      <w:tr w:rsidR="00725806" w:rsidRPr="00552508" w14:paraId="1DAFEC7E" w14:textId="77777777" w:rsidTr="00487472">
        <w:trPr>
          <w:trHeight w:val="1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6724" w14:textId="77777777" w:rsidR="00725806" w:rsidRPr="00552508" w:rsidRDefault="00725806" w:rsidP="00487472">
            <w:pPr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 xml:space="preserve">Вид підсумкового семестрового контролю: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AD1" w14:textId="77777777" w:rsidR="00725806" w:rsidRPr="00552508" w:rsidRDefault="00725806" w:rsidP="004874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Іспит</w:t>
            </w:r>
          </w:p>
        </w:tc>
      </w:tr>
      <w:tr w:rsidR="00725806" w:rsidRPr="00725806" w14:paraId="4CD8ACFB" w14:textId="77777777" w:rsidTr="00487472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6C14" w14:textId="77777777" w:rsidR="00725806" w:rsidRPr="00552508" w:rsidRDefault="00725806" w:rsidP="00487472">
            <w:pPr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 xml:space="preserve">Посилання на електронний курс у СЕЗН ЗНУ (платформа </w:t>
            </w:r>
            <w:proofErr w:type="spellStart"/>
            <w:r w:rsidRPr="00552508">
              <w:rPr>
                <w:rFonts w:ascii="Times New Roman" w:hAnsi="Times New Roman"/>
                <w:lang w:val="uk-UA"/>
              </w:rPr>
              <w:t>Moodle</w:t>
            </w:r>
            <w:proofErr w:type="spellEnd"/>
            <w:r w:rsidRPr="00552508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79F" w14:textId="7541E3BE" w:rsidR="00725806" w:rsidRPr="00552508" w:rsidRDefault="009F63D2" w:rsidP="00487472">
            <w:pPr>
              <w:jc w:val="center"/>
              <w:rPr>
                <w:rFonts w:ascii="Times New Roman" w:hAnsi="Times New Roman"/>
                <w:lang w:val="uk-UA"/>
              </w:rPr>
            </w:pPr>
            <w:r w:rsidRPr="009F63D2">
              <w:rPr>
                <w:rFonts w:ascii="Times New Roman" w:hAnsi="Times New Roman"/>
                <w:lang w:val="uk-UA"/>
              </w:rPr>
              <w:t>https://moodle.znu.edu.ua/course/view.php?id=10746</w:t>
            </w:r>
          </w:p>
        </w:tc>
      </w:tr>
    </w:tbl>
    <w:p w14:paraId="2F71060E" w14:textId="77777777" w:rsidR="00725806" w:rsidRDefault="00725806" w:rsidP="00725806">
      <w:pPr>
        <w:jc w:val="center"/>
        <w:rPr>
          <w:rFonts w:ascii="Times New Roman" w:hAnsi="Times New Roman"/>
          <w:b/>
          <w:bCs/>
          <w:color w:val="000000"/>
          <w:sz w:val="28"/>
          <w:lang w:val="uk-UA"/>
        </w:rPr>
      </w:pPr>
    </w:p>
    <w:p w14:paraId="1E021E01" w14:textId="77777777" w:rsidR="00725806" w:rsidRDefault="00725806" w:rsidP="00725806">
      <w:pPr>
        <w:jc w:val="center"/>
        <w:rPr>
          <w:rFonts w:ascii="Times New Roman" w:hAnsi="Times New Roman"/>
          <w:b/>
          <w:bCs/>
          <w:color w:val="000000"/>
          <w:sz w:val="28"/>
          <w:lang w:val="uk-UA"/>
        </w:rPr>
      </w:pPr>
    </w:p>
    <w:p w14:paraId="5245DAD0" w14:textId="77777777" w:rsidR="00725806" w:rsidRPr="00552508" w:rsidRDefault="00725806" w:rsidP="00725806">
      <w:pPr>
        <w:jc w:val="center"/>
        <w:rPr>
          <w:rFonts w:ascii="Times New Roman" w:hAnsi="Times New Roman"/>
          <w:b/>
          <w:bCs/>
          <w:color w:val="FF0000"/>
          <w:sz w:val="28"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CD34936" wp14:editId="70AC6884">
            <wp:simplePos x="0" y="0"/>
            <wp:positionH relativeFrom="margin">
              <wp:posOffset>5586095</wp:posOffset>
            </wp:positionH>
            <wp:positionV relativeFrom="margin">
              <wp:posOffset>-227330</wp:posOffset>
            </wp:positionV>
            <wp:extent cx="697230" cy="688975"/>
            <wp:effectExtent l="0" t="0" r="7620" b="0"/>
            <wp:wrapSquare wrapText="bothSides"/>
            <wp:docPr id="19722627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508">
        <w:rPr>
          <w:rFonts w:ascii="Times New Roman" w:hAnsi="Times New Roman"/>
          <w:b/>
          <w:bCs/>
          <w:color w:val="000000"/>
          <w:sz w:val="28"/>
        </w:rPr>
        <w:t xml:space="preserve">2. </w:t>
      </w:r>
      <w:r w:rsidRPr="00552508">
        <w:rPr>
          <w:rFonts w:ascii="Times New Roman" w:hAnsi="Times New Roman"/>
          <w:b/>
          <w:bCs/>
          <w:color w:val="000000"/>
          <w:sz w:val="28"/>
          <w:lang w:val="uk-UA"/>
        </w:rPr>
        <w:t>Методи досягнення з</w:t>
      </w:r>
      <w:r w:rsidRPr="00552508">
        <w:rPr>
          <w:rFonts w:ascii="Times New Roman" w:hAnsi="Times New Roman"/>
          <w:b/>
          <w:color w:val="000000"/>
          <w:sz w:val="28"/>
          <w:szCs w:val="28"/>
          <w:lang w:val="uk-UA"/>
        </w:rPr>
        <w:t>апланованих освітньою програмою</w:t>
      </w:r>
      <w:r w:rsidRPr="0055250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52508">
        <w:rPr>
          <w:rFonts w:ascii="Times New Roman" w:hAnsi="Times New Roman"/>
          <w:b/>
          <w:bCs/>
          <w:color w:val="000000"/>
          <w:sz w:val="28"/>
          <w:lang w:val="uk-UA"/>
        </w:rPr>
        <w:t>компетентностей</w:t>
      </w:r>
      <w:proofErr w:type="spellEnd"/>
      <w:r w:rsidRPr="00552508">
        <w:rPr>
          <w:rFonts w:ascii="Times New Roman" w:hAnsi="Times New Roman"/>
          <w:b/>
          <w:bCs/>
          <w:color w:val="000000"/>
          <w:sz w:val="28"/>
          <w:lang w:val="uk-UA"/>
        </w:rPr>
        <w:t xml:space="preserve"> і результатів навчання</w:t>
      </w:r>
      <w:r w:rsidRPr="00552508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</w:p>
    <w:p w14:paraId="5CE83E38" w14:textId="77777777" w:rsidR="00725806" w:rsidRPr="00552508" w:rsidRDefault="00725806" w:rsidP="00725806">
      <w:pPr>
        <w:jc w:val="center"/>
        <w:rPr>
          <w:rFonts w:ascii="Times New Roman" w:hAnsi="Times New Roman"/>
          <w:bCs/>
          <w:color w:val="FF0000"/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2475"/>
        <w:gridCol w:w="2790"/>
      </w:tblGrid>
      <w:tr w:rsidR="00725806" w:rsidRPr="00552508" w14:paraId="08676F5D" w14:textId="77777777" w:rsidTr="00487472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D052" w14:textId="77777777" w:rsidR="00725806" w:rsidRPr="00552508" w:rsidRDefault="00725806" w:rsidP="00487472">
            <w:pPr>
              <w:spacing w:line="276" w:lineRule="auto"/>
              <w:ind w:firstLine="295"/>
              <w:jc w:val="center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i/>
                <w:lang w:val="uk-UA"/>
              </w:rPr>
              <w:t>КОМПЕТЕНТНОСТІ</w:t>
            </w:r>
            <w:r w:rsidRPr="00552508">
              <w:rPr>
                <w:rFonts w:ascii="Times New Roman" w:hAnsi="Times New Roman"/>
                <w:lang w:val="uk-UA"/>
              </w:rPr>
              <w:t>/</w:t>
            </w:r>
          </w:p>
          <w:p w14:paraId="44EFBBCC" w14:textId="77777777" w:rsidR="00725806" w:rsidRPr="00552508" w:rsidRDefault="00725806" w:rsidP="00487472">
            <w:pPr>
              <w:spacing w:line="276" w:lineRule="auto"/>
              <w:ind w:firstLine="295"/>
              <w:jc w:val="center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>результати навчання</w:t>
            </w:r>
          </w:p>
          <w:p w14:paraId="3C044B10" w14:textId="77777777" w:rsidR="00725806" w:rsidRPr="00552508" w:rsidRDefault="00725806" w:rsidP="00487472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895F" w14:textId="77777777" w:rsidR="00725806" w:rsidRPr="00552508" w:rsidRDefault="00725806" w:rsidP="00487472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 xml:space="preserve">Методи навчання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BD8" w14:textId="77777777" w:rsidR="00725806" w:rsidRPr="00552508" w:rsidRDefault="00725806" w:rsidP="00487472">
            <w:pPr>
              <w:widowControl w:val="0"/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lang w:val="uk-UA"/>
              </w:rPr>
            </w:pPr>
            <w:r w:rsidRPr="00552508">
              <w:rPr>
                <w:rFonts w:ascii="Times New Roman" w:hAnsi="Times New Roman"/>
                <w:lang w:val="uk-UA"/>
              </w:rPr>
              <w:t>Форми і методи оцінювання</w:t>
            </w:r>
          </w:p>
        </w:tc>
      </w:tr>
      <w:tr w:rsidR="00725806" w:rsidRPr="009D355A" w14:paraId="299714D4" w14:textId="77777777" w:rsidTr="00487472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9DD" w14:textId="77777777" w:rsidR="00725806" w:rsidRPr="002E6EDA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E6EDA">
              <w:rPr>
                <w:rFonts w:ascii="Times New Roman" w:hAnsi="Times New Roman"/>
                <w:lang w:val="uk-UA"/>
              </w:rPr>
              <w:t>ЗК2. Здатність до пошуку, оброблення та аналізу інформації з різних джерел.</w:t>
            </w:r>
          </w:p>
          <w:p w14:paraId="2FA933CE" w14:textId="77777777" w:rsidR="00725806" w:rsidRPr="002E6EDA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E6EDA">
              <w:rPr>
                <w:rFonts w:ascii="Times New Roman" w:hAnsi="Times New Roman"/>
                <w:lang w:val="uk-UA"/>
              </w:rPr>
              <w:t>ЗК3. Здатність застосовувати знання у практичних ситуаціях.</w:t>
            </w:r>
          </w:p>
          <w:p w14:paraId="0935393D" w14:textId="77777777" w:rsidR="00725806" w:rsidRPr="002E6EDA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E6EDA">
              <w:rPr>
                <w:rFonts w:ascii="Times New Roman" w:hAnsi="Times New Roman"/>
                <w:lang w:val="uk-UA"/>
              </w:rPr>
              <w:t>ЗК4. Здатність вчитися і оволодівати сучасними знаннями.</w:t>
            </w:r>
          </w:p>
          <w:p w14:paraId="59E183A5" w14:textId="77777777" w:rsidR="00725806" w:rsidRPr="00AC2B88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B88">
              <w:rPr>
                <w:rFonts w:ascii="Times New Roman" w:hAnsi="Times New Roman"/>
                <w:lang w:val="uk-UA"/>
              </w:rPr>
              <w:t xml:space="preserve">ЗК8. Здатність діяти соціально </w:t>
            </w:r>
            <w:proofErr w:type="spellStart"/>
            <w:r w:rsidRPr="00AC2B88">
              <w:rPr>
                <w:rFonts w:ascii="Times New Roman" w:hAnsi="Times New Roman"/>
                <w:lang w:val="uk-UA"/>
              </w:rPr>
              <w:t>відповідально</w:t>
            </w:r>
            <w:proofErr w:type="spellEnd"/>
            <w:r w:rsidRPr="00AC2B88">
              <w:rPr>
                <w:rFonts w:ascii="Times New Roman" w:hAnsi="Times New Roman"/>
                <w:lang w:val="uk-UA"/>
              </w:rPr>
              <w:t xml:space="preserve"> і свідомо.</w:t>
            </w:r>
          </w:p>
          <w:p w14:paraId="3B842A68" w14:textId="77777777" w:rsidR="00725806" w:rsidRPr="0063406F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63406F">
              <w:rPr>
                <w:rFonts w:ascii="Times New Roman" w:hAnsi="Times New Roman"/>
                <w:lang w:val="uk-UA"/>
              </w:rPr>
              <w:t>СК6. Здатність управляти стратегічним розвитком команди в педагогічній, науково-педагогічній та науковій діяльності.</w:t>
            </w:r>
          </w:p>
          <w:p w14:paraId="585BACF9" w14:textId="77777777" w:rsidR="00725806" w:rsidRPr="00A711F3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711F3">
              <w:rPr>
                <w:rFonts w:ascii="Times New Roman" w:hAnsi="Times New Roman"/>
                <w:lang w:val="uk-UA"/>
              </w:rPr>
              <w:t xml:space="preserve">СК10. Здатність до партнерської взаємодії із здобувачами освіти, активізації їхнього внутрішнього потенціалу. </w:t>
            </w:r>
          </w:p>
          <w:p w14:paraId="5007BA73" w14:textId="77777777" w:rsidR="00725806" w:rsidRPr="009E380D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07E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lang w:val="uk-UA"/>
              </w:rPr>
            </w:pPr>
            <w:r w:rsidRPr="009E380D">
              <w:rPr>
                <w:rFonts w:ascii="Times New Roman" w:hAnsi="Times New Roman"/>
                <w:i/>
                <w:lang w:val="uk-UA"/>
              </w:rPr>
              <w:t>лекційні методи</w:t>
            </w:r>
            <w:r w:rsidRPr="009E380D">
              <w:rPr>
                <w:rFonts w:ascii="Times New Roman" w:hAnsi="Times New Roman"/>
                <w:iCs/>
                <w:lang w:val="uk-UA"/>
              </w:rPr>
              <w:t xml:space="preserve"> (лекція-пояснення, лекція-дискусія, лекція-презентація тощо);</w:t>
            </w:r>
          </w:p>
          <w:p w14:paraId="404D7F22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188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i/>
                <w:iCs/>
                <w:lang w:val="uk-UA"/>
              </w:rPr>
              <w:t>діалогічні методи</w:t>
            </w:r>
            <w:r w:rsidRPr="009E380D">
              <w:rPr>
                <w:rFonts w:ascii="Times New Roman" w:hAnsi="Times New Roman"/>
                <w:lang w:val="uk-UA"/>
              </w:rPr>
              <w:t xml:space="preserve"> (інтерактивні заняття, навчальні дискусії, ділові ігри, «мозковий штурм», заняття з елементами тренінгу та ін.);</w:t>
            </w:r>
          </w:p>
          <w:p w14:paraId="781321A0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E380D">
              <w:rPr>
                <w:rFonts w:ascii="Times New Roman" w:hAnsi="Times New Roman"/>
                <w:bCs/>
                <w:i/>
                <w:iCs/>
                <w:lang w:val="uk-UA"/>
              </w:rPr>
              <w:t>проблемно-пошукові методи</w:t>
            </w:r>
            <w:r w:rsidRPr="009E380D">
              <w:rPr>
                <w:rFonts w:ascii="Times New Roman" w:hAnsi="Times New Roman"/>
                <w:bCs/>
                <w:lang w:val="uk-UA"/>
              </w:rPr>
              <w:t xml:space="preserve"> (аналіз ситуацій, метод кейсів, обговорення, пошук);</w:t>
            </w:r>
          </w:p>
          <w:p w14:paraId="10FDF502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lang w:val="uk-UA"/>
              </w:rPr>
            </w:pPr>
            <w:r w:rsidRPr="009E380D">
              <w:rPr>
                <w:rFonts w:ascii="Times New Roman" w:hAnsi="Times New Roman"/>
                <w:bCs/>
                <w:lang w:val="uk-UA"/>
              </w:rPr>
              <w:t>дослідницькі методи (проведення досліджень теоретичного та емпіричного характеру).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732" w14:textId="77777777" w:rsidR="00725806" w:rsidRPr="009E380D" w:rsidRDefault="00725806" w:rsidP="00487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i/>
                <w:iCs/>
                <w:lang w:val="uk-UA"/>
              </w:rPr>
              <w:t>Поточний контроль</w:t>
            </w:r>
            <w:r w:rsidRPr="009E380D">
              <w:rPr>
                <w:rFonts w:ascii="Times New Roman" w:hAnsi="Times New Roman"/>
                <w:lang w:val="uk-UA"/>
              </w:rPr>
              <w:t xml:space="preserve"> передбачає</w:t>
            </w:r>
          </w:p>
          <w:p w14:paraId="7DF9EF37" w14:textId="77777777" w:rsidR="00725806" w:rsidRPr="009E380D" w:rsidRDefault="00725806" w:rsidP="004874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t xml:space="preserve">участь у дискусії, опитування  (тестування) у т. ч. з використанням </w:t>
            </w:r>
            <w:proofErr w:type="spellStart"/>
            <w:r w:rsidRPr="009E380D">
              <w:rPr>
                <w:rFonts w:ascii="Times New Roman" w:hAnsi="Times New Roman"/>
                <w:lang w:val="uk-UA"/>
              </w:rPr>
              <w:t>Moodle</w:t>
            </w:r>
            <w:proofErr w:type="spellEnd"/>
            <w:r w:rsidRPr="009E380D">
              <w:rPr>
                <w:rFonts w:ascii="Times New Roman" w:hAnsi="Times New Roman"/>
                <w:lang w:val="uk-UA"/>
              </w:rPr>
              <w:t>,</w:t>
            </w:r>
          </w:p>
          <w:p w14:paraId="785AFA1A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240"/>
              </w:tabs>
              <w:spacing w:after="0" w:line="240" w:lineRule="auto"/>
              <w:ind w:left="0" w:hanging="44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t>перевірка письмових робіт студентів (есе, аналітичні довідки, порівняльні характеристики тощо);</w:t>
            </w:r>
          </w:p>
          <w:p w14:paraId="5539B1A7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240"/>
              </w:tabs>
              <w:spacing w:after="0" w:line="240" w:lineRule="auto"/>
              <w:ind w:left="0" w:hanging="44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t>перевірка доповідей/презентацій, що розкривають певні питання; перевірка творчих робіт.</w:t>
            </w:r>
          </w:p>
          <w:p w14:paraId="21613766" w14:textId="77777777" w:rsidR="00725806" w:rsidRPr="009E380D" w:rsidRDefault="00725806" w:rsidP="0048747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/>
              </w:rPr>
            </w:pPr>
            <w:r w:rsidRPr="009E380D">
              <w:rPr>
                <w:rFonts w:ascii="Times New Roman" w:hAnsi="Times New Roman"/>
                <w:i/>
                <w:iCs/>
                <w:lang w:val="uk-UA"/>
              </w:rPr>
              <w:t>Підсумковий контроль</w:t>
            </w:r>
            <w:r w:rsidRPr="009E380D">
              <w:rPr>
                <w:rFonts w:ascii="Times New Roman" w:hAnsi="Times New Roman"/>
                <w:lang w:val="uk-UA"/>
              </w:rPr>
              <w:t xml:space="preserve"> передбачає виконання теоретичного завдання  (підсумкового тестування в системі </w:t>
            </w:r>
            <w:proofErr w:type="spellStart"/>
            <w:r w:rsidRPr="009E380D">
              <w:rPr>
                <w:rFonts w:ascii="Times New Roman" w:hAnsi="Times New Roman"/>
                <w:lang w:val="uk-UA"/>
              </w:rPr>
              <w:t>Мoodle</w:t>
            </w:r>
            <w:proofErr w:type="spellEnd"/>
            <w:r w:rsidRPr="009E380D">
              <w:rPr>
                <w:rFonts w:ascii="Times New Roman" w:hAnsi="Times New Roman"/>
                <w:lang w:val="uk-UA"/>
              </w:rPr>
              <w:t>) та практичного завдання.</w:t>
            </w:r>
          </w:p>
        </w:tc>
      </w:tr>
      <w:tr w:rsidR="00725806" w:rsidRPr="009D355A" w14:paraId="2CF63D26" w14:textId="77777777" w:rsidTr="00487472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B84" w14:textId="77777777" w:rsidR="00725806" w:rsidRPr="009E380D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t xml:space="preserve"> РН3. Формувати педагогічно доцільну партнерську міжособистісну взаємодію, </w:t>
            </w:r>
            <w:r w:rsidRPr="009E380D">
              <w:rPr>
                <w:rFonts w:ascii="Times New Roman" w:hAnsi="Times New Roman"/>
                <w:lang w:val="uk-UA"/>
              </w:rPr>
              <w:lastRenderedPageBreak/>
              <w:t xml:space="preserve">здійснювати ділову комунікацію, зрозуміло і недвозначно доносити власні міркування, висновки та аргументацію з питань освіти і педагогіки до фахівців і широкого загалу, вести проблемно-тематичну дискусію. </w:t>
            </w:r>
          </w:p>
          <w:p w14:paraId="362009E8" w14:textId="77777777" w:rsidR="00725806" w:rsidRPr="002824A0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2824A0">
              <w:rPr>
                <w:rFonts w:ascii="Times New Roman" w:hAnsi="Times New Roman"/>
                <w:lang w:val="uk-UA"/>
              </w:rPr>
              <w:t xml:space="preserve">РН4. Вільно спілкуватися державною та іноземною мовами усно і письмово для обговорення результатів освітньої, професійної діяльності, презентації наукових досліджень та інноваційних </w:t>
            </w:r>
            <w:proofErr w:type="spellStart"/>
            <w:r w:rsidRPr="002824A0">
              <w:rPr>
                <w:rFonts w:ascii="Times New Roman" w:hAnsi="Times New Roman"/>
                <w:lang w:val="uk-UA"/>
              </w:rPr>
              <w:t>проєктів</w:t>
            </w:r>
            <w:proofErr w:type="spellEnd"/>
            <w:r w:rsidRPr="002824A0">
              <w:rPr>
                <w:rFonts w:ascii="Times New Roman" w:hAnsi="Times New Roman"/>
                <w:lang w:val="uk-UA"/>
              </w:rPr>
              <w:t xml:space="preserve">. </w:t>
            </w:r>
          </w:p>
          <w:p w14:paraId="0628D08B" w14:textId="77777777" w:rsidR="00725806" w:rsidRPr="009E380D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t xml:space="preserve">РН10. Приймати ефективні, відповідальні рішення з питань управління в сфері освіти/педагогіки, зокрема у нових або незнайомих середовищах, за наявності багатьох критеріїв та неповної або обмеженої інформації. </w:t>
            </w:r>
          </w:p>
          <w:p w14:paraId="66D50E01" w14:textId="77777777" w:rsidR="00725806" w:rsidRPr="009E380D" w:rsidRDefault="00725806" w:rsidP="004874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2E55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1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lang w:val="uk-UA"/>
              </w:rPr>
            </w:pPr>
            <w:r w:rsidRPr="009E380D">
              <w:rPr>
                <w:rFonts w:ascii="Times New Roman" w:hAnsi="Times New Roman"/>
                <w:i/>
                <w:lang w:val="uk-UA"/>
              </w:rPr>
              <w:lastRenderedPageBreak/>
              <w:t>лекційні методи</w:t>
            </w:r>
            <w:r w:rsidRPr="009E380D">
              <w:rPr>
                <w:rFonts w:ascii="Times New Roman" w:hAnsi="Times New Roman"/>
                <w:iCs/>
                <w:lang w:val="uk-UA"/>
              </w:rPr>
              <w:t xml:space="preserve"> (лекція-пояснення, </w:t>
            </w:r>
            <w:r w:rsidRPr="009E380D">
              <w:rPr>
                <w:rFonts w:ascii="Times New Roman" w:hAnsi="Times New Roman"/>
                <w:iCs/>
                <w:lang w:val="uk-UA"/>
              </w:rPr>
              <w:lastRenderedPageBreak/>
              <w:t>лекція-дискусія, лекція-презентація тощо);</w:t>
            </w:r>
          </w:p>
          <w:p w14:paraId="5B0930EB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188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i/>
                <w:iCs/>
                <w:lang w:val="uk-UA"/>
              </w:rPr>
              <w:t>діалогічні методи</w:t>
            </w:r>
            <w:r w:rsidRPr="009E380D">
              <w:rPr>
                <w:rFonts w:ascii="Times New Roman" w:hAnsi="Times New Roman"/>
                <w:lang w:val="uk-UA"/>
              </w:rPr>
              <w:t xml:space="preserve"> (інтерактивні заняття, навчальні дискусії, ділові ігри, «мозковий штурм», заняття з елементами тренінгу та ін.);</w:t>
            </w:r>
          </w:p>
          <w:p w14:paraId="0AA69080" w14:textId="77777777" w:rsidR="00725806" w:rsidRPr="009E380D" w:rsidRDefault="00725806" w:rsidP="00487472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ind w:left="46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9E380D">
              <w:rPr>
                <w:rFonts w:ascii="Times New Roman" w:hAnsi="Times New Roman"/>
                <w:bCs/>
                <w:i/>
                <w:iCs/>
                <w:lang w:val="uk-UA"/>
              </w:rPr>
              <w:t>проблемно-пошукові методи</w:t>
            </w:r>
            <w:r w:rsidRPr="009E380D">
              <w:rPr>
                <w:rFonts w:ascii="Times New Roman" w:hAnsi="Times New Roman"/>
                <w:bCs/>
                <w:lang w:val="uk-UA"/>
              </w:rPr>
              <w:t xml:space="preserve"> (аналіз ситуацій, метод кейсів, обговорення, пошук);</w:t>
            </w:r>
          </w:p>
          <w:p w14:paraId="33022BE8" w14:textId="77777777" w:rsidR="00725806" w:rsidRPr="009E380D" w:rsidRDefault="00725806" w:rsidP="0048747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9E380D">
              <w:rPr>
                <w:rFonts w:ascii="Times New Roman" w:hAnsi="Times New Roman"/>
                <w:bCs/>
                <w:lang w:val="uk-UA"/>
              </w:rPr>
              <w:t>дослідницькі методи (проведення досліджень теоретичного та емпіричного характеру).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FF7" w14:textId="77777777" w:rsidR="00725806" w:rsidRPr="009E380D" w:rsidRDefault="00725806" w:rsidP="0048747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i/>
                <w:iCs/>
                <w:lang w:val="uk-UA"/>
              </w:rPr>
              <w:lastRenderedPageBreak/>
              <w:t xml:space="preserve">Поточний контроль </w:t>
            </w:r>
            <w:r w:rsidRPr="009E380D">
              <w:rPr>
                <w:rFonts w:ascii="Times New Roman" w:hAnsi="Times New Roman"/>
                <w:lang w:val="uk-UA"/>
              </w:rPr>
              <w:t>передбачає</w:t>
            </w:r>
          </w:p>
          <w:p w14:paraId="48B1DB05" w14:textId="77777777" w:rsidR="00725806" w:rsidRPr="009E380D" w:rsidRDefault="00725806" w:rsidP="0048747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lastRenderedPageBreak/>
              <w:t xml:space="preserve">участь у дискусії, опитування  (тестування) у т. ч. з використанням </w:t>
            </w:r>
            <w:proofErr w:type="spellStart"/>
            <w:r w:rsidRPr="009E380D">
              <w:rPr>
                <w:rFonts w:ascii="Times New Roman" w:hAnsi="Times New Roman"/>
                <w:lang w:val="uk-UA"/>
              </w:rPr>
              <w:t>Moodle</w:t>
            </w:r>
            <w:proofErr w:type="spellEnd"/>
            <w:r w:rsidRPr="009E380D">
              <w:rPr>
                <w:rFonts w:ascii="Times New Roman" w:hAnsi="Times New Roman"/>
                <w:lang w:val="uk-UA"/>
              </w:rPr>
              <w:t>,</w:t>
            </w:r>
          </w:p>
          <w:p w14:paraId="6A2C250E" w14:textId="77777777" w:rsidR="00725806" w:rsidRPr="009E380D" w:rsidRDefault="00725806" w:rsidP="0048747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t>-</w:t>
            </w:r>
            <w:r w:rsidRPr="009E380D">
              <w:rPr>
                <w:rFonts w:ascii="Times New Roman" w:hAnsi="Times New Roman"/>
                <w:lang w:val="uk-UA"/>
              </w:rPr>
              <w:tab/>
              <w:t>перевірка письмових робіт студентів (есе, аналітичні довідки, порівняльні характеристики тощо);</w:t>
            </w:r>
          </w:p>
          <w:p w14:paraId="3A968CE9" w14:textId="77777777" w:rsidR="00725806" w:rsidRPr="009E380D" w:rsidRDefault="00725806" w:rsidP="00487472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9E380D">
              <w:rPr>
                <w:rFonts w:ascii="Times New Roman" w:hAnsi="Times New Roman"/>
                <w:lang w:val="uk-UA"/>
              </w:rPr>
              <w:t>-</w:t>
            </w:r>
            <w:r w:rsidRPr="009E380D">
              <w:rPr>
                <w:rFonts w:ascii="Times New Roman" w:hAnsi="Times New Roman"/>
                <w:lang w:val="uk-UA"/>
              </w:rPr>
              <w:tab/>
              <w:t>перевірка доповідей/презентацій, що розкривають певні питання; перевірка творчих робіт.</w:t>
            </w:r>
          </w:p>
          <w:p w14:paraId="3CA8A607" w14:textId="77777777" w:rsidR="00725806" w:rsidRPr="009E380D" w:rsidRDefault="00725806" w:rsidP="00487472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9E380D">
              <w:rPr>
                <w:rFonts w:ascii="Times New Roman" w:hAnsi="Times New Roman"/>
                <w:i/>
                <w:iCs/>
                <w:lang w:val="uk-UA"/>
              </w:rPr>
              <w:t>Підсумковий контроль</w:t>
            </w:r>
            <w:r w:rsidRPr="009E380D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  <w:r w:rsidRPr="009E380D">
              <w:rPr>
                <w:rFonts w:ascii="Times New Roman" w:hAnsi="Times New Roman"/>
                <w:lang w:val="uk-UA"/>
              </w:rPr>
              <w:t xml:space="preserve">передбачає виконання теоретичного завдання  (підсумкового тестування в системі </w:t>
            </w:r>
            <w:proofErr w:type="spellStart"/>
            <w:r w:rsidRPr="009E380D">
              <w:rPr>
                <w:rFonts w:ascii="Times New Roman" w:hAnsi="Times New Roman"/>
                <w:lang w:val="uk-UA"/>
              </w:rPr>
              <w:t>Мoodle</w:t>
            </w:r>
            <w:proofErr w:type="spellEnd"/>
            <w:r w:rsidRPr="009E380D">
              <w:rPr>
                <w:rFonts w:ascii="Times New Roman" w:hAnsi="Times New Roman"/>
                <w:lang w:val="uk-UA"/>
              </w:rPr>
              <w:t>) та практичного завдання.</w:t>
            </w:r>
          </w:p>
        </w:tc>
      </w:tr>
    </w:tbl>
    <w:p w14:paraId="7D94B624" w14:textId="77777777" w:rsidR="00725806" w:rsidRDefault="00725806" w:rsidP="00725806">
      <w:pPr>
        <w:rPr>
          <w:lang w:val="uk-UA"/>
        </w:rPr>
      </w:pPr>
    </w:p>
    <w:p w14:paraId="4D1C6D07" w14:textId="77777777" w:rsidR="00725806" w:rsidRPr="00C91D3F" w:rsidRDefault="00725806" w:rsidP="00725806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1D3F">
        <w:rPr>
          <w:rFonts w:ascii="Times New Roman" w:hAnsi="Times New Roman"/>
          <w:b/>
          <w:bCs/>
          <w:sz w:val="28"/>
          <w:szCs w:val="28"/>
          <w:lang w:val="uk-UA"/>
        </w:rPr>
        <w:t>3. Зміст навчальної дисципліни</w:t>
      </w:r>
    </w:p>
    <w:p w14:paraId="568F7963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91D3F">
        <w:rPr>
          <w:rFonts w:ascii="Times New Roman" w:hAnsi="Times New Roman"/>
          <w:b/>
          <w:bCs/>
          <w:sz w:val="28"/>
          <w:szCs w:val="28"/>
          <w:lang w:val="uk-UA"/>
        </w:rPr>
        <w:t xml:space="preserve">Змістовий модуль 1. Теоретико-методологічні основи </w:t>
      </w:r>
      <w:proofErr w:type="spellStart"/>
      <w:r w:rsidRPr="00C91D3F">
        <w:rPr>
          <w:rFonts w:ascii="Times New Roman" w:hAnsi="Times New Roman"/>
          <w:b/>
          <w:bCs/>
          <w:sz w:val="28"/>
          <w:szCs w:val="28"/>
          <w:lang w:val="uk-UA"/>
        </w:rPr>
        <w:t>іміджелогії</w:t>
      </w:r>
      <w:proofErr w:type="spellEnd"/>
      <w:r w:rsidRPr="00C91D3F">
        <w:rPr>
          <w:rFonts w:ascii="Times New Roman" w:hAnsi="Times New Roman"/>
          <w:b/>
          <w:bCs/>
          <w:sz w:val="28"/>
          <w:szCs w:val="28"/>
          <w:lang w:val="uk-UA"/>
        </w:rPr>
        <w:t>. Філософія іміджу.</w:t>
      </w:r>
    </w:p>
    <w:p w14:paraId="5930AE9E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 xml:space="preserve">Тема 1. </w:t>
      </w:r>
      <w:proofErr w:type="spellStart"/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>Іміджелогія</w:t>
      </w:r>
      <w:proofErr w:type="spellEnd"/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 xml:space="preserve"> як особлива галузь гуманітарних знань</w:t>
      </w:r>
      <w:r w:rsidRPr="00C91D3F">
        <w:rPr>
          <w:rFonts w:ascii="Times New Roman" w:hAnsi="Times New Roman"/>
          <w:sz w:val="28"/>
          <w:szCs w:val="28"/>
          <w:lang w:val="uk-UA"/>
        </w:rPr>
        <w:t>.</w:t>
      </w:r>
    </w:p>
    <w:p w14:paraId="3BA7D391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4161">
        <w:rPr>
          <w:rFonts w:ascii="Times New Roman" w:hAnsi="Times New Roman"/>
          <w:sz w:val="28"/>
          <w:szCs w:val="28"/>
          <w:lang w:val="uk-UA"/>
        </w:rPr>
        <w:t xml:space="preserve">Опис </w:t>
      </w:r>
      <w:proofErr w:type="spellStart"/>
      <w:r w:rsidRPr="00704161">
        <w:rPr>
          <w:rFonts w:ascii="Times New Roman" w:hAnsi="Times New Roman"/>
          <w:sz w:val="28"/>
          <w:szCs w:val="28"/>
          <w:lang w:val="uk-UA"/>
        </w:rPr>
        <w:t>іміджелогії</w:t>
      </w:r>
      <w:proofErr w:type="spellEnd"/>
      <w:r w:rsidRPr="00704161">
        <w:rPr>
          <w:rFonts w:ascii="Times New Roman" w:hAnsi="Times New Roman"/>
          <w:sz w:val="28"/>
          <w:szCs w:val="28"/>
          <w:lang w:val="uk-UA"/>
        </w:rPr>
        <w:t xml:space="preserve"> як автономної наукової дисципліни та системи практичної діяльності: її предмет і ключові поняття. Педагогічна </w:t>
      </w:r>
      <w:proofErr w:type="spellStart"/>
      <w:r w:rsidRPr="00704161">
        <w:rPr>
          <w:rFonts w:ascii="Times New Roman" w:hAnsi="Times New Roman"/>
          <w:sz w:val="28"/>
          <w:szCs w:val="28"/>
          <w:lang w:val="uk-UA"/>
        </w:rPr>
        <w:t>іміджелогія</w:t>
      </w:r>
      <w:proofErr w:type="spellEnd"/>
      <w:r w:rsidRPr="00704161">
        <w:rPr>
          <w:rFonts w:ascii="Times New Roman" w:hAnsi="Times New Roman"/>
          <w:sz w:val="28"/>
          <w:szCs w:val="28"/>
          <w:lang w:val="uk-UA"/>
        </w:rPr>
        <w:t xml:space="preserve"> як окрема галузь гуманітарних знань. Взаємозв’язки </w:t>
      </w:r>
      <w:proofErr w:type="spellStart"/>
      <w:r w:rsidRPr="00704161">
        <w:rPr>
          <w:rFonts w:ascii="Times New Roman" w:hAnsi="Times New Roman"/>
          <w:sz w:val="28"/>
          <w:szCs w:val="28"/>
          <w:lang w:val="uk-UA"/>
        </w:rPr>
        <w:t>іміджелогії</w:t>
      </w:r>
      <w:proofErr w:type="spellEnd"/>
      <w:r w:rsidRPr="00704161">
        <w:rPr>
          <w:rFonts w:ascii="Times New Roman" w:hAnsi="Times New Roman"/>
          <w:sz w:val="28"/>
          <w:szCs w:val="28"/>
          <w:lang w:val="uk-UA"/>
        </w:rPr>
        <w:t xml:space="preserve"> з психологією, соціологією, конфліктологією, менеджментом і риторикою. Значення складових, що формують імідж, для професійної діяльності.</w:t>
      </w:r>
      <w:r w:rsidRPr="00C91D3F">
        <w:rPr>
          <w:rFonts w:ascii="Times New Roman" w:hAnsi="Times New Roman"/>
          <w:sz w:val="28"/>
          <w:szCs w:val="28"/>
          <w:lang w:val="uk-UA"/>
        </w:rPr>
        <w:tab/>
      </w:r>
      <w:r w:rsidRPr="00AF3B26">
        <w:rPr>
          <w:rFonts w:ascii="Times New Roman" w:hAnsi="Times New Roman"/>
          <w:sz w:val="28"/>
          <w:szCs w:val="28"/>
          <w:lang w:val="uk-UA"/>
        </w:rPr>
        <w:t>Зміст понять: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3B26">
        <w:rPr>
          <w:rFonts w:ascii="Times New Roman" w:hAnsi="Times New Roman"/>
          <w:sz w:val="28"/>
          <w:szCs w:val="28"/>
          <w:lang w:val="uk-UA"/>
        </w:rPr>
        <w:t>«імідж», «</w:t>
      </w:r>
      <w:proofErr w:type="spellStart"/>
      <w:r w:rsidRPr="00AF3B26">
        <w:rPr>
          <w:rFonts w:ascii="Times New Roman" w:hAnsi="Times New Roman"/>
          <w:sz w:val="28"/>
          <w:szCs w:val="28"/>
          <w:lang w:val="uk-UA"/>
        </w:rPr>
        <w:t>іміджування</w:t>
      </w:r>
      <w:proofErr w:type="spellEnd"/>
      <w:r w:rsidRPr="00AF3B26">
        <w:rPr>
          <w:rFonts w:ascii="Times New Roman" w:hAnsi="Times New Roman"/>
          <w:sz w:val="28"/>
          <w:szCs w:val="28"/>
          <w:lang w:val="uk-UA"/>
        </w:rPr>
        <w:t>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3B26">
        <w:rPr>
          <w:rFonts w:ascii="Times New Roman" w:hAnsi="Times New Roman"/>
          <w:sz w:val="28"/>
          <w:szCs w:val="28"/>
          <w:lang w:val="uk-UA"/>
        </w:rPr>
        <w:t>основні функції іміджу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F3B26">
        <w:rPr>
          <w:rFonts w:ascii="Times New Roman" w:hAnsi="Times New Roman"/>
          <w:sz w:val="28"/>
          <w:szCs w:val="28"/>
          <w:lang w:val="uk-UA"/>
        </w:rPr>
        <w:t>Значення та призначення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06C384B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 xml:space="preserve">Тема 2. Імідж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педагогічного </w:t>
      </w: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>фахівця. Його типи, функції, структурні компоненти, специфіка</w:t>
      </w:r>
      <w:r w:rsidRPr="00C91D3F">
        <w:rPr>
          <w:rFonts w:ascii="Times New Roman" w:hAnsi="Times New Roman"/>
          <w:sz w:val="28"/>
          <w:szCs w:val="28"/>
          <w:lang w:val="uk-UA"/>
        </w:rPr>
        <w:t>.</w:t>
      </w:r>
    </w:p>
    <w:p w14:paraId="42B86E30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r w:rsidRPr="00632F36">
        <w:rPr>
          <w:rFonts w:ascii="Times New Roman" w:hAnsi="Times New Roman"/>
          <w:sz w:val="28"/>
          <w:szCs w:val="28"/>
          <w:lang w:val="uk-UA"/>
        </w:rPr>
        <w:t>мідж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як фундаментальна категорія </w:t>
      </w:r>
      <w:proofErr w:type="spellStart"/>
      <w:r w:rsidRPr="00632F36">
        <w:rPr>
          <w:rFonts w:ascii="Times New Roman" w:hAnsi="Times New Roman"/>
          <w:sz w:val="28"/>
          <w:szCs w:val="28"/>
          <w:lang w:val="uk-UA"/>
        </w:rPr>
        <w:t>іміджелогії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632F36">
        <w:rPr>
          <w:rFonts w:ascii="Times New Roman" w:hAnsi="Times New Roman"/>
          <w:sz w:val="28"/>
          <w:szCs w:val="28"/>
          <w:lang w:val="uk-UA"/>
        </w:rPr>
        <w:t>ровідні підходи до тлумачення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поняття «імідж». М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етодологічні підстави визначення поняття «імідж».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піввідношення іміджу з близькими поняттями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 образ, ідеал, маск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32F36">
        <w:rPr>
          <w:rFonts w:ascii="Times New Roman" w:hAnsi="Times New Roman"/>
          <w:sz w:val="28"/>
          <w:szCs w:val="28"/>
          <w:lang w:val="uk-UA"/>
        </w:rPr>
        <w:t>, стереотип, репутаці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, статус і престиж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 а також проблематика типології іміджів і труднощі їхньої класифікації.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кладові іміджу: біологічний, комунікативний, соціальний, </w:t>
      </w:r>
      <w:r w:rsidRPr="00632F36">
        <w:rPr>
          <w:rFonts w:ascii="Times New Roman" w:hAnsi="Times New Roman"/>
          <w:sz w:val="28"/>
          <w:szCs w:val="28"/>
          <w:lang w:val="uk-UA"/>
        </w:rPr>
        <w:lastRenderedPageBreak/>
        <w:t>міфологічний, професійний і контекстний компоненти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32F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</w:t>
      </w:r>
      <w:r w:rsidRPr="00632F36">
        <w:rPr>
          <w:rFonts w:ascii="Times New Roman" w:hAnsi="Times New Roman"/>
          <w:sz w:val="28"/>
          <w:szCs w:val="28"/>
          <w:lang w:val="uk-UA"/>
        </w:rPr>
        <w:t>ункціональні ролі в конструюванні та збереженні іміджевих стратегій.</w:t>
      </w:r>
    </w:p>
    <w:p w14:paraId="3867F237" w14:textId="77777777" w:rsidR="00725806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>Тема 3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. </w:t>
      </w:r>
      <w:r w:rsidRPr="0031382D">
        <w:rPr>
          <w:rFonts w:ascii="Times New Roman" w:hAnsi="Times New Roman"/>
          <w:sz w:val="28"/>
          <w:szCs w:val="28"/>
          <w:u w:val="single"/>
          <w:lang w:val="uk-UA"/>
        </w:rPr>
        <w:t xml:space="preserve">Технологія </w:t>
      </w:r>
      <w:proofErr w:type="spellStart"/>
      <w:r w:rsidRPr="0031382D">
        <w:rPr>
          <w:rFonts w:ascii="Times New Roman" w:hAnsi="Times New Roman"/>
          <w:sz w:val="28"/>
          <w:szCs w:val="28"/>
          <w:u w:val="single"/>
          <w:lang w:val="uk-UA"/>
        </w:rPr>
        <w:t>іміджмейкінгу</w:t>
      </w:r>
      <w:proofErr w:type="spellEnd"/>
      <w:r w:rsidRPr="0031382D">
        <w:rPr>
          <w:rFonts w:ascii="Times New Roman" w:hAnsi="Times New Roman"/>
          <w:sz w:val="28"/>
          <w:szCs w:val="28"/>
          <w:u w:val="single"/>
          <w:lang w:val="uk-UA"/>
        </w:rPr>
        <w:t xml:space="preserve"> для побудови та підтримки ділового образу менеджера організації (закладу).</w:t>
      </w:r>
    </w:p>
    <w:p w14:paraId="06C40C77" w14:textId="77777777" w:rsidR="00725806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7C13">
        <w:rPr>
          <w:rFonts w:ascii="Times New Roman" w:hAnsi="Times New Roman"/>
          <w:sz w:val="28"/>
          <w:szCs w:val="28"/>
          <w:lang w:val="uk-UA"/>
        </w:rPr>
        <w:t>Іміджмейкінг</w:t>
      </w:r>
      <w:proofErr w:type="spellEnd"/>
      <w:r w:rsidRPr="00FE7C13">
        <w:rPr>
          <w:rFonts w:ascii="Times New Roman" w:hAnsi="Times New Roman"/>
          <w:sz w:val="28"/>
          <w:szCs w:val="28"/>
          <w:lang w:val="uk-UA"/>
        </w:rPr>
        <w:t xml:space="preserve"> як окрема практична галузь </w:t>
      </w:r>
      <w:proofErr w:type="spellStart"/>
      <w:r w:rsidRPr="00FE7C13">
        <w:rPr>
          <w:rFonts w:ascii="Times New Roman" w:hAnsi="Times New Roman"/>
          <w:sz w:val="28"/>
          <w:szCs w:val="28"/>
          <w:lang w:val="uk-UA"/>
        </w:rPr>
        <w:t>іміджелогії</w:t>
      </w:r>
      <w:proofErr w:type="spellEnd"/>
      <w:r w:rsidRPr="00FE7C13">
        <w:rPr>
          <w:rFonts w:ascii="Times New Roman" w:hAnsi="Times New Roman"/>
          <w:sz w:val="28"/>
          <w:szCs w:val="28"/>
          <w:lang w:val="uk-UA"/>
        </w:rPr>
        <w:t xml:space="preserve">: ключові підходи до розуміння поняття; </w:t>
      </w:r>
      <w:proofErr w:type="spellStart"/>
      <w:r w:rsidRPr="00FE7C13">
        <w:rPr>
          <w:rFonts w:ascii="Times New Roman" w:hAnsi="Times New Roman"/>
          <w:sz w:val="28"/>
          <w:szCs w:val="28"/>
          <w:lang w:val="uk-UA"/>
        </w:rPr>
        <w:t>іміджмейкінг</w:t>
      </w:r>
      <w:proofErr w:type="spellEnd"/>
      <w:r w:rsidRPr="00FE7C13">
        <w:rPr>
          <w:rFonts w:ascii="Times New Roman" w:hAnsi="Times New Roman"/>
          <w:sz w:val="28"/>
          <w:szCs w:val="28"/>
          <w:lang w:val="uk-UA"/>
        </w:rPr>
        <w:t xml:space="preserve"> як комунікаційна технологія та інтегрована система; складові процесу </w:t>
      </w:r>
      <w:proofErr w:type="spellStart"/>
      <w:r w:rsidRPr="00FE7C13">
        <w:rPr>
          <w:rFonts w:ascii="Times New Roman" w:hAnsi="Times New Roman"/>
          <w:sz w:val="28"/>
          <w:szCs w:val="28"/>
          <w:lang w:val="uk-UA"/>
        </w:rPr>
        <w:t>іміджмейкінгу</w:t>
      </w:r>
      <w:proofErr w:type="spellEnd"/>
      <w:r w:rsidRPr="00FE7C13">
        <w:rPr>
          <w:rFonts w:ascii="Times New Roman" w:hAnsi="Times New Roman"/>
          <w:sz w:val="28"/>
          <w:szCs w:val="28"/>
          <w:lang w:val="uk-UA"/>
        </w:rPr>
        <w:t xml:space="preserve">; специфіка професії іміджмейкера та його професійні орієнтири. Діяльність іміджмейкера в контексті психології сприйняття образу і типологія соціальної перцепції. Особливості формування й розвитку ділового іміджу сучасного </w:t>
      </w:r>
      <w:r>
        <w:rPr>
          <w:rFonts w:ascii="Times New Roman" w:hAnsi="Times New Roman"/>
          <w:sz w:val="28"/>
          <w:szCs w:val="28"/>
          <w:lang w:val="uk-UA"/>
        </w:rPr>
        <w:t>педагога</w:t>
      </w:r>
      <w:r w:rsidRPr="00FE7C13">
        <w:rPr>
          <w:rFonts w:ascii="Times New Roman" w:hAnsi="Times New Roman"/>
          <w:sz w:val="28"/>
          <w:szCs w:val="28"/>
          <w:lang w:val="uk-UA"/>
        </w:rPr>
        <w:t>: етапи створення ділового образу менеджера закладу освіти та принципи презентації цього іміджу цільовій аудиторії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1ED499" w14:textId="77777777" w:rsidR="00725806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EC13A" w14:textId="77777777" w:rsidR="00725806" w:rsidRPr="007F5E73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F5E73">
        <w:rPr>
          <w:rFonts w:ascii="Times New Roman" w:hAnsi="Times New Roman"/>
          <w:b/>
          <w:bCs/>
          <w:sz w:val="28"/>
          <w:szCs w:val="28"/>
          <w:lang w:val="uk-UA"/>
        </w:rPr>
        <w:t xml:space="preserve">Змістовий модуль 2.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Прикладна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іміджелогія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5D7D17F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 xml:space="preserve">Тема 4. </w:t>
      </w:r>
      <w:r w:rsidRPr="00641274">
        <w:rPr>
          <w:rFonts w:ascii="Times New Roman" w:hAnsi="Times New Roman"/>
          <w:sz w:val="28"/>
          <w:szCs w:val="28"/>
          <w:u w:val="single"/>
          <w:lang w:val="uk-UA"/>
        </w:rPr>
        <w:t>Теоретичні засади формування ділового імідж</w:t>
      </w:r>
      <w:r w:rsidRPr="00BF1D3C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. </w:t>
      </w: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038CBFB2" w14:textId="77777777" w:rsidR="00725806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Pr="00CE08EA">
        <w:rPr>
          <w:rFonts w:ascii="Times New Roman" w:hAnsi="Times New Roman"/>
          <w:sz w:val="28"/>
          <w:szCs w:val="28"/>
          <w:lang w:val="uk-UA"/>
        </w:rPr>
        <w:t>етод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E08EA">
        <w:rPr>
          <w:rFonts w:ascii="Times New Roman" w:hAnsi="Times New Roman"/>
          <w:sz w:val="28"/>
          <w:szCs w:val="28"/>
          <w:lang w:val="uk-UA"/>
        </w:rPr>
        <w:t>, інструмент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E08EA">
        <w:rPr>
          <w:rFonts w:ascii="Times New Roman" w:hAnsi="Times New Roman"/>
          <w:sz w:val="28"/>
          <w:szCs w:val="28"/>
          <w:lang w:val="uk-UA"/>
        </w:rPr>
        <w:t xml:space="preserve"> та технік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E08E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необхідні для використання </w:t>
      </w:r>
      <w:r w:rsidRPr="00CE08EA">
        <w:rPr>
          <w:rFonts w:ascii="Times New Roman" w:hAnsi="Times New Roman"/>
          <w:sz w:val="28"/>
          <w:szCs w:val="28"/>
          <w:lang w:val="uk-UA"/>
        </w:rPr>
        <w:t xml:space="preserve"> створення, підтримки та управління сприйняттям об'єкта (людини, компанії, бренду, країни) у свідомості цільової аудиторії.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63CC">
        <w:rPr>
          <w:rFonts w:ascii="Times New Roman" w:hAnsi="Times New Roman"/>
          <w:sz w:val="28"/>
          <w:szCs w:val="28"/>
          <w:lang w:val="uk-UA"/>
        </w:rPr>
        <w:t>Принцип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063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63CC">
        <w:rPr>
          <w:rFonts w:ascii="Times New Roman" w:hAnsi="Times New Roman"/>
          <w:sz w:val="28"/>
          <w:szCs w:val="28"/>
          <w:lang w:val="uk-UA"/>
        </w:rPr>
        <w:t>технологич</w:t>
      </w:r>
      <w:r>
        <w:rPr>
          <w:rFonts w:ascii="Times New Roman" w:hAnsi="Times New Roman"/>
          <w:sz w:val="28"/>
          <w:szCs w:val="28"/>
          <w:lang w:val="uk-UA"/>
        </w:rPr>
        <w:t>ного</w:t>
      </w:r>
      <w:proofErr w:type="spellEnd"/>
      <w:r w:rsidRPr="00C063CC">
        <w:rPr>
          <w:rFonts w:ascii="Times New Roman" w:hAnsi="Times New Roman"/>
          <w:sz w:val="28"/>
          <w:szCs w:val="28"/>
          <w:lang w:val="uk-UA"/>
        </w:rPr>
        <w:t xml:space="preserve"> підход</w:t>
      </w:r>
      <w:r>
        <w:rPr>
          <w:rFonts w:ascii="Times New Roman" w:hAnsi="Times New Roman"/>
          <w:sz w:val="28"/>
          <w:szCs w:val="28"/>
          <w:lang w:val="uk-UA"/>
        </w:rPr>
        <w:t xml:space="preserve">у створення іміджу.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</w:t>
      </w:r>
      <w:r w:rsidRPr="009C7272">
        <w:rPr>
          <w:rFonts w:ascii="Times New Roman" w:hAnsi="Times New Roman"/>
          <w:sz w:val="28"/>
          <w:szCs w:val="28"/>
          <w:lang w:val="uk-UA"/>
        </w:rPr>
        <w:t>мпоненты</w:t>
      </w:r>
      <w:proofErr w:type="spellEnd"/>
      <w:r w:rsidRPr="009C7272">
        <w:rPr>
          <w:rFonts w:ascii="Times New Roman" w:hAnsi="Times New Roman"/>
          <w:sz w:val="28"/>
          <w:szCs w:val="28"/>
          <w:lang w:val="uk-UA"/>
        </w:rPr>
        <w:t xml:space="preserve"> технології: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7272">
        <w:rPr>
          <w:rFonts w:ascii="Times New Roman" w:hAnsi="Times New Roman"/>
          <w:sz w:val="28"/>
          <w:szCs w:val="28"/>
          <w:lang w:val="uk-UA"/>
        </w:rPr>
        <w:t>позиціонування (</w:t>
      </w:r>
      <w:proofErr w:type="spellStart"/>
      <w:r w:rsidRPr="009C7272">
        <w:rPr>
          <w:rFonts w:ascii="Times New Roman" w:hAnsi="Times New Roman"/>
          <w:sz w:val="28"/>
          <w:szCs w:val="28"/>
          <w:lang w:val="uk-UA"/>
        </w:rPr>
        <w:t>цілеве</w:t>
      </w:r>
      <w:proofErr w:type="spellEnd"/>
      <w:r w:rsidRPr="009C7272">
        <w:rPr>
          <w:rFonts w:ascii="Times New Roman" w:hAnsi="Times New Roman"/>
          <w:sz w:val="28"/>
          <w:szCs w:val="28"/>
          <w:lang w:val="uk-UA"/>
        </w:rPr>
        <w:t xml:space="preserve"> повідомлення, цінності, роль);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7272">
        <w:rPr>
          <w:rFonts w:ascii="Times New Roman" w:hAnsi="Times New Roman"/>
          <w:sz w:val="28"/>
          <w:szCs w:val="28"/>
          <w:lang w:val="uk-UA"/>
        </w:rPr>
        <w:t>зовнішній вигляд і стиль поведінки;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7272">
        <w:rPr>
          <w:rFonts w:ascii="Times New Roman" w:hAnsi="Times New Roman"/>
          <w:sz w:val="28"/>
          <w:szCs w:val="28"/>
          <w:lang w:val="uk-UA"/>
        </w:rPr>
        <w:t>комунікації (вербальні меседжі, PR, медіа);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7272">
        <w:rPr>
          <w:rFonts w:ascii="Times New Roman" w:hAnsi="Times New Roman"/>
          <w:sz w:val="28"/>
          <w:szCs w:val="28"/>
          <w:lang w:val="uk-UA"/>
        </w:rPr>
        <w:t>цифровий образ (соцмережі, сайт);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7272">
        <w:rPr>
          <w:rFonts w:ascii="Times New Roman" w:hAnsi="Times New Roman"/>
          <w:sz w:val="28"/>
          <w:szCs w:val="28"/>
          <w:lang w:val="uk-UA"/>
        </w:rPr>
        <w:t xml:space="preserve">репутаційні практики (взаємодія з </w:t>
      </w:r>
      <w:proofErr w:type="spellStart"/>
      <w:r w:rsidRPr="009C7272">
        <w:rPr>
          <w:rFonts w:ascii="Times New Roman" w:hAnsi="Times New Roman"/>
          <w:sz w:val="28"/>
          <w:szCs w:val="28"/>
          <w:lang w:val="uk-UA"/>
        </w:rPr>
        <w:t>стейкхолдерами</w:t>
      </w:r>
      <w:proofErr w:type="spellEnd"/>
      <w:r w:rsidRPr="009C7272">
        <w:rPr>
          <w:rFonts w:ascii="Times New Roman" w:hAnsi="Times New Roman"/>
          <w:sz w:val="28"/>
          <w:szCs w:val="28"/>
          <w:lang w:val="uk-UA"/>
        </w:rPr>
        <w:t>).</w:t>
      </w:r>
    </w:p>
    <w:p w14:paraId="49A2B8E0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 xml:space="preserve">Тема 5. </w:t>
      </w:r>
      <w:r w:rsidRPr="002E100B">
        <w:rPr>
          <w:rFonts w:ascii="Times New Roman" w:hAnsi="Times New Roman"/>
          <w:sz w:val="28"/>
          <w:szCs w:val="28"/>
          <w:u w:val="single"/>
          <w:lang w:val="uk-UA"/>
        </w:rPr>
        <w:t>Психологічні засади формування ділового іміджу</w:t>
      </w:r>
      <w:r w:rsidRPr="00C91D3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29B3F79" w14:textId="77777777" w:rsidR="00725806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3053">
        <w:rPr>
          <w:rFonts w:ascii="Times New Roman" w:hAnsi="Times New Roman"/>
          <w:sz w:val="28"/>
          <w:szCs w:val="28"/>
          <w:lang w:val="uk-UA"/>
        </w:rPr>
        <w:t>Ключові психологічні основи</w:t>
      </w:r>
      <w:r>
        <w:rPr>
          <w:rFonts w:ascii="Times New Roman" w:hAnsi="Times New Roman"/>
          <w:sz w:val="28"/>
          <w:szCs w:val="28"/>
          <w:lang w:val="uk-UA"/>
        </w:rPr>
        <w:t xml:space="preserve">: ефект першого враження,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</w:t>
      </w:r>
      <w:r w:rsidRPr="006F3053">
        <w:rPr>
          <w:rFonts w:ascii="Times New Roman" w:hAnsi="Times New Roman"/>
          <w:sz w:val="28"/>
          <w:szCs w:val="28"/>
          <w:lang w:val="uk-UA"/>
        </w:rPr>
        <w:t>тереотипізація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управління враженнями, к</w:t>
      </w:r>
      <w:r w:rsidRPr="006F3053">
        <w:rPr>
          <w:rFonts w:ascii="Times New Roman" w:hAnsi="Times New Roman"/>
          <w:sz w:val="28"/>
          <w:szCs w:val="28"/>
          <w:lang w:val="uk-UA"/>
        </w:rPr>
        <w:t>омунікативні навички</w:t>
      </w:r>
      <w:r>
        <w:rPr>
          <w:rFonts w:ascii="Times New Roman" w:hAnsi="Times New Roman"/>
          <w:sz w:val="28"/>
          <w:szCs w:val="28"/>
          <w:lang w:val="uk-UA"/>
        </w:rPr>
        <w:t>, емоційний інтелект, мотивація, н</w:t>
      </w:r>
      <w:r w:rsidRPr="007E52B8">
        <w:rPr>
          <w:rFonts w:ascii="Times New Roman" w:hAnsi="Times New Roman"/>
          <w:sz w:val="28"/>
          <w:szCs w:val="28"/>
          <w:lang w:val="uk-UA"/>
        </w:rPr>
        <w:t>евербальна комунікація</w:t>
      </w:r>
      <w:r>
        <w:rPr>
          <w:rFonts w:ascii="Times New Roman" w:hAnsi="Times New Roman"/>
          <w:sz w:val="28"/>
          <w:szCs w:val="28"/>
          <w:lang w:val="uk-UA"/>
        </w:rPr>
        <w:t>, с</w:t>
      </w:r>
      <w:r w:rsidRPr="00AB51DF">
        <w:rPr>
          <w:rFonts w:ascii="Times New Roman" w:hAnsi="Times New Roman"/>
          <w:sz w:val="28"/>
          <w:szCs w:val="28"/>
          <w:lang w:val="uk-UA"/>
        </w:rPr>
        <w:t>оціальна ідентичність і рольові очікування</w:t>
      </w:r>
      <w:r>
        <w:rPr>
          <w:rFonts w:ascii="Times New Roman" w:hAnsi="Times New Roman"/>
          <w:sz w:val="28"/>
          <w:szCs w:val="28"/>
          <w:lang w:val="uk-UA"/>
        </w:rPr>
        <w:t>, з</w:t>
      </w:r>
      <w:r w:rsidRPr="00F210DB">
        <w:rPr>
          <w:rFonts w:ascii="Times New Roman" w:hAnsi="Times New Roman"/>
          <w:sz w:val="28"/>
          <w:szCs w:val="28"/>
          <w:lang w:val="uk-UA"/>
        </w:rPr>
        <w:t xml:space="preserve">воротний </w:t>
      </w:r>
      <w:proofErr w:type="spellStart"/>
      <w:r w:rsidRPr="00F210DB">
        <w:rPr>
          <w:rFonts w:ascii="Times New Roman" w:hAnsi="Times New Roman"/>
          <w:sz w:val="28"/>
          <w:szCs w:val="28"/>
          <w:lang w:val="uk-UA"/>
        </w:rPr>
        <w:t>звʼязок</w:t>
      </w:r>
      <w:proofErr w:type="spellEnd"/>
      <w:r w:rsidRPr="00F210DB">
        <w:rPr>
          <w:rFonts w:ascii="Times New Roman" w:hAnsi="Times New Roman"/>
          <w:sz w:val="28"/>
          <w:szCs w:val="28"/>
          <w:lang w:val="uk-UA"/>
        </w:rPr>
        <w:t xml:space="preserve"> і корекція</w:t>
      </w:r>
      <w:r>
        <w:rPr>
          <w:rFonts w:ascii="Times New Roman" w:hAnsi="Times New Roman"/>
          <w:sz w:val="28"/>
          <w:szCs w:val="28"/>
          <w:lang w:val="uk-UA"/>
        </w:rPr>
        <w:t xml:space="preserve"> іміджу.</w:t>
      </w:r>
    </w:p>
    <w:p w14:paraId="18DEAD1F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1D3F">
        <w:rPr>
          <w:rFonts w:ascii="Times New Roman" w:hAnsi="Times New Roman"/>
          <w:sz w:val="28"/>
          <w:szCs w:val="28"/>
          <w:u w:val="single"/>
          <w:lang w:val="uk-UA"/>
        </w:rPr>
        <w:t xml:space="preserve">Тема 6. </w:t>
      </w:r>
      <w:r w:rsidRPr="002E100B">
        <w:rPr>
          <w:rFonts w:ascii="Times New Roman" w:hAnsi="Times New Roman"/>
          <w:sz w:val="28"/>
          <w:szCs w:val="28"/>
          <w:u w:val="single"/>
          <w:lang w:val="uk-UA"/>
        </w:rPr>
        <w:t>Технологічні засади формування іміджу</w:t>
      </w:r>
      <w:r w:rsidRPr="00C91D3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1A43F87" w14:textId="77777777" w:rsidR="00725806" w:rsidRPr="00675964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F0164C">
        <w:rPr>
          <w:rFonts w:ascii="Times New Roman" w:hAnsi="Times New Roman"/>
          <w:sz w:val="28"/>
          <w:szCs w:val="28"/>
          <w:lang w:val="uk-UA"/>
        </w:rPr>
        <w:t xml:space="preserve">ринципи </w:t>
      </w:r>
      <w:proofErr w:type="spellStart"/>
      <w:r w:rsidRPr="00F0164C">
        <w:rPr>
          <w:rFonts w:ascii="Times New Roman" w:hAnsi="Times New Roman"/>
          <w:sz w:val="28"/>
          <w:szCs w:val="28"/>
          <w:lang w:val="uk-UA"/>
        </w:rPr>
        <w:t>іміджування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результативність, </w:t>
      </w:r>
      <w:r w:rsidRPr="00A136B8">
        <w:rPr>
          <w:rFonts w:ascii="Times New Roman" w:hAnsi="Times New Roman"/>
          <w:sz w:val="28"/>
          <w:szCs w:val="28"/>
          <w:lang w:val="uk-UA"/>
        </w:rPr>
        <w:t>керованість, позитивність, гармонійність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D474D">
        <w:rPr>
          <w:rFonts w:ascii="Times New Roman" w:hAnsi="Times New Roman"/>
          <w:sz w:val="28"/>
          <w:szCs w:val="28"/>
          <w:lang w:val="uk-UA"/>
        </w:rPr>
        <w:t xml:space="preserve">Етапи створення іміджу. </w:t>
      </w:r>
      <w:r>
        <w:rPr>
          <w:rFonts w:ascii="Times New Roman" w:hAnsi="Times New Roman"/>
          <w:sz w:val="28"/>
          <w:szCs w:val="28"/>
          <w:lang w:val="uk-UA"/>
        </w:rPr>
        <w:t xml:space="preserve">Стратегії формування ділового іміджу: стратегія </w:t>
      </w:r>
      <w:r w:rsidRPr="00675964">
        <w:rPr>
          <w:rFonts w:ascii="Times New Roman" w:hAnsi="Times New Roman"/>
          <w:sz w:val="28"/>
          <w:szCs w:val="28"/>
          <w:lang w:val="uk-UA"/>
        </w:rPr>
        <w:t>універсального іміджу</w:t>
      </w:r>
      <w:r>
        <w:rPr>
          <w:rFonts w:ascii="Times New Roman" w:hAnsi="Times New Roman"/>
          <w:sz w:val="28"/>
          <w:szCs w:val="28"/>
          <w:lang w:val="uk-UA"/>
        </w:rPr>
        <w:t xml:space="preserve">, стратегія </w:t>
      </w:r>
      <w:r w:rsidRPr="005478FB">
        <w:rPr>
          <w:rFonts w:ascii="Times New Roman" w:hAnsi="Times New Roman"/>
          <w:sz w:val="28"/>
          <w:szCs w:val="28"/>
          <w:lang w:val="uk-UA"/>
        </w:rPr>
        <w:t>цільового іміджу</w:t>
      </w:r>
      <w:r>
        <w:rPr>
          <w:rFonts w:ascii="Times New Roman" w:hAnsi="Times New Roman"/>
          <w:sz w:val="28"/>
          <w:szCs w:val="28"/>
          <w:lang w:val="uk-UA"/>
        </w:rPr>
        <w:t xml:space="preserve">, стратегія </w:t>
      </w:r>
      <w:r w:rsidRPr="005478FB">
        <w:rPr>
          <w:rFonts w:ascii="Times New Roman" w:hAnsi="Times New Roman"/>
          <w:sz w:val="28"/>
          <w:szCs w:val="28"/>
          <w:lang w:val="uk-UA"/>
        </w:rPr>
        <w:t>«креативного вибуху»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B4C23">
        <w:rPr>
          <w:rFonts w:ascii="Times New Roman" w:hAnsi="Times New Roman"/>
          <w:sz w:val="28"/>
          <w:szCs w:val="28"/>
          <w:lang w:val="uk-UA"/>
        </w:rPr>
        <w:t xml:space="preserve">Технології </w:t>
      </w:r>
      <w:proofErr w:type="spellStart"/>
      <w:r w:rsidRPr="00FB4C23">
        <w:rPr>
          <w:rFonts w:ascii="Times New Roman" w:hAnsi="Times New Roman"/>
          <w:sz w:val="28"/>
          <w:szCs w:val="28"/>
          <w:lang w:val="uk-UA"/>
        </w:rPr>
        <w:t>іміджування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п</w:t>
      </w:r>
      <w:r w:rsidRPr="009C33ED">
        <w:rPr>
          <w:rFonts w:ascii="Times New Roman" w:hAnsi="Times New Roman"/>
          <w:sz w:val="28"/>
          <w:szCs w:val="28"/>
          <w:lang w:val="uk-UA"/>
        </w:rPr>
        <w:t>озиціювання</w:t>
      </w:r>
      <w:r>
        <w:rPr>
          <w:rFonts w:ascii="Times New Roman" w:hAnsi="Times New Roman"/>
          <w:sz w:val="28"/>
          <w:szCs w:val="28"/>
          <w:lang w:val="uk-UA"/>
        </w:rPr>
        <w:t>, маніпулювання, м</w:t>
      </w:r>
      <w:r w:rsidRPr="001A059D">
        <w:rPr>
          <w:rFonts w:ascii="Times New Roman" w:hAnsi="Times New Roman"/>
          <w:sz w:val="28"/>
          <w:szCs w:val="28"/>
          <w:lang w:val="uk-UA"/>
        </w:rPr>
        <w:t>іфологізація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</w:t>
      </w:r>
      <w:r w:rsidRPr="001A059D">
        <w:rPr>
          <w:rFonts w:ascii="Times New Roman" w:hAnsi="Times New Roman"/>
          <w:sz w:val="28"/>
          <w:szCs w:val="28"/>
          <w:lang w:val="uk-UA"/>
        </w:rPr>
        <w:t>моціоналізація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формат, в</w:t>
      </w:r>
      <w:r w:rsidRPr="001C58E9">
        <w:rPr>
          <w:rFonts w:ascii="Times New Roman" w:hAnsi="Times New Roman"/>
          <w:sz w:val="28"/>
          <w:szCs w:val="28"/>
          <w:lang w:val="uk-UA"/>
        </w:rPr>
        <w:t>ербалізація</w:t>
      </w:r>
      <w:r>
        <w:rPr>
          <w:rFonts w:ascii="Times New Roman" w:hAnsi="Times New Roman"/>
          <w:sz w:val="28"/>
          <w:szCs w:val="28"/>
          <w:lang w:val="uk-UA"/>
        </w:rPr>
        <w:t>, д</w:t>
      </w:r>
      <w:r w:rsidRPr="001C58E9">
        <w:rPr>
          <w:rFonts w:ascii="Times New Roman" w:hAnsi="Times New Roman"/>
          <w:sz w:val="28"/>
          <w:szCs w:val="28"/>
          <w:lang w:val="uk-UA"/>
        </w:rPr>
        <w:t>еталізація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525F08B" w14:textId="77777777" w:rsidR="00725806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89B773" w14:textId="77777777" w:rsidR="00725806" w:rsidRPr="00597736" w:rsidRDefault="00725806" w:rsidP="00725806">
      <w:pPr>
        <w:pStyle w:val="1"/>
        <w:numPr>
          <w:ilvl w:val="0"/>
          <w:numId w:val="8"/>
        </w:numPr>
        <w:tabs>
          <w:tab w:val="left" w:pos="0"/>
        </w:tabs>
        <w:ind w:left="108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59773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Структура</w:t>
      </w:r>
      <w:r w:rsidRPr="00597736">
        <w:rPr>
          <w:rFonts w:ascii="Times New Roman" w:hAnsi="Times New Roman" w:cs="Times New Roman"/>
          <w:b/>
          <w:bCs/>
          <w:color w:val="auto"/>
          <w:spacing w:val="-16"/>
          <w:sz w:val="28"/>
          <w:szCs w:val="28"/>
          <w:lang w:val="uk-UA"/>
        </w:rPr>
        <w:t xml:space="preserve"> </w:t>
      </w:r>
      <w:r w:rsidRPr="0059773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навчальної</w:t>
      </w:r>
      <w:r w:rsidRPr="00597736">
        <w:rPr>
          <w:rFonts w:ascii="Times New Roman" w:hAnsi="Times New Roman" w:cs="Times New Roman"/>
          <w:b/>
          <w:bCs/>
          <w:color w:val="auto"/>
          <w:spacing w:val="-16"/>
          <w:sz w:val="28"/>
          <w:szCs w:val="28"/>
          <w:lang w:val="uk-UA"/>
        </w:rPr>
        <w:t xml:space="preserve"> </w:t>
      </w:r>
      <w:r w:rsidRPr="00597736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дисципліни</w:t>
      </w:r>
    </w:p>
    <w:p w14:paraId="0D4F7E0A" w14:textId="77777777" w:rsidR="00725806" w:rsidRDefault="00725806" w:rsidP="00725806">
      <w:pPr>
        <w:pStyle w:val="ae"/>
        <w:spacing w:before="93"/>
        <w:rPr>
          <w:b/>
          <w:sz w:val="20"/>
        </w:rPr>
      </w:pPr>
    </w:p>
    <w:tbl>
      <w:tblPr>
        <w:tblW w:w="1007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5249"/>
        <w:gridCol w:w="851"/>
        <w:gridCol w:w="711"/>
        <w:gridCol w:w="1845"/>
      </w:tblGrid>
      <w:tr w:rsidR="00725806" w14:paraId="6C14615E" w14:textId="77777777" w:rsidTr="009F63D2">
        <w:trPr>
          <w:trHeight w:val="460"/>
        </w:trPr>
        <w:tc>
          <w:tcPr>
            <w:tcW w:w="1417" w:type="dxa"/>
            <w:vMerge w:val="restart"/>
          </w:tcPr>
          <w:p w14:paraId="3DA2EF25" w14:textId="77777777" w:rsidR="00725806" w:rsidRPr="00DF3523" w:rsidRDefault="00725806" w:rsidP="00487472">
            <w:pPr>
              <w:pStyle w:val="TableParagraph"/>
              <w:spacing w:before="1"/>
              <w:ind w:left="11" w:right="74"/>
              <w:jc w:val="center"/>
              <w:rPr>
                <w:b/>
                <w:sz w:val="20"/>
              </w:rPr>
            </w:pPr>
            <w:r w:rsidRPr="00DF3523">
              <w:rPr>
                <w:b/>
                <w:sz w:val="20"/>
              </w:rPr>
              <w:t>Вид</w:t>
            </w:r>
            <w:r w:rsidRPr="00DF3523">
              <w:rPr>
                <w:b/>
                <w:spacing w:val="-2"/>
                <w:sz w:val="20"/>
              </w:rPr>
              <w:t xml:space="preserve"> заняття</w:t>
            </w:r>
          </w:p>
          <w:p w14:paraId="2EBD2A0C" w14:textId="77777777" w:rsidR="00725806" w:rsidRPr="00DF3523" w:rsidRDefault="00725806" w:rsidP="00487472">
            <w:pPr>
              <w:pStyle w:val="TableParagraph"/>
              <w:ind w:left="11" w:right="71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/роботи</w:t>
            </w:r>
          </w:p>
        </w:tc>
        <w:tc>
          <w:tcPr>
            <w:tcW w:w="5249" w:type="dxa"/>
            <w:vMerge w:val="restart"/>
          </w:tcPr>
          <w:p w14:paraId="2A02CC67" w14:textId="77777777" w:rsidR="00725806" w:rsidRPr="00DF3523" w:rsidRDefault="00725806" w:rsidP="00487472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 w:rsidRPr="00DF3523">
              <w:rPr>
                <w:b/>
                <w:sz w:val="20"/>
              </w:rPr>
              <w:t>Назва</w:t>
            </w:r>
            <w:r w:rsidRPr="00DF3523">
              <w:rPr>
                <w:b/>
                <w:spacing w:val="-3"/>
                <w:sz w:val="20"/>
              </w:rPr>
              <w:t xml:space="preserve"> </w:t>
            </w:r>
            <w:r w:rsidRPr="00DF3523">
              <w:rPr>
                <w:b/>
                <w:spacing w:val="-4"/>
                <w:sz w:val="20"/>
              </w:rPr>
              <w:t>теми</w:t>
            </w:r>
          </w:p>
        </w:tc>
        <w:tc>
          <w:tcPr>
            <w:tcW w:w="1562" w:type="dxa"/>
            <w:gridSpan w:val="2"/>
          </w:tcPr>
          <w:p w14:paraId="48684E2E" w14:textId="77777777" w:rsidR="00725806" w:rsidRPr="00DF3523" w:rsidRDefault="00725806" w:rsidP="00487472">
            <w:pPr>
              <w:pStyle w:val="TableParagraph"/>
              <w:spacing w:line="230" w:lineRule="atLeast"/>
              <w:ind w:left="522" w:right="327" w:hanging="183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 xml:space="preserve">Кількість </w:t>
            </w:r>
            <w:r w:rsidRPr="00DF3523">
              <w:rPr>
                <w:b/>
                <w:spacing w:val="-4"/>
                <w:sz w:val="20"/>
              </w:rPr>
              <w:t>годин</w:t>
            </w:r>
          </w:p>
        </w:tc>
        <w:tc>
          <w:tcPr>
            <w:tcW w:w="1845" w:type="dxa"/>
          </w:tcPr>
          <w:p w14:paraId="648C0E7B" w14:textId="77777777" w:rsidR="00725806" w:rsidRPr="00DF3523" w:rsidRDefault="00725806" w:rsidP="00487472">
            <w:pPr>
              <w:pStyle w:val="TableParagraph"/>
              <w:spacing w:line="230" w:lineRule="atLeast"/>
              <w:ind w:left="443" w:right="433" w:firstLine="124"/>
              <w:rPr>
                <w:b/>
                <w:sz w:val="20"/>
              </w:rPr>
            </w:pPr>
            <w:r w:rsidRPr="00DF3523">
              <w:rPr>
                <w:b/>
                <w:sz w:val="20"/>
              </w:rPr>
              <w:t xml:space="preserve">Згідно з </w:t>
            </w:r>
            <w:r w:rsidRPr="00DF3523">
              <w:rPr>
                <w:b/>
                <w:spacing w:val="-2"/>
                <w:sz w:val="20"/>
              </w:rPr>
              <w:t>розкладом</w:t>
            </w:r>
          </w:p>
        </w:tc>
      </w:tr>
      <w:tr w:rsidR="00725806" w14:paraId="6F4FA933" w14:textId="77777777" w:rsidTr="009F63D2">
        <w:trPr>
          <w:trHeight w:val="268"/>
        </w:trPr>
        <w:tc>
          <w:tcPr>
            <w:tcW w:w="1417" w:type="dxa"/>
            <w:vMerge/>
            <w:tcBorders>
              <w:top w:val="nil"/>
            </w:tcBorders>
          </w:tcPr>
          <w:p w14:paraId="64E8476F" w14:textId="77777777" w:rsidR="00725806" w:rsidRPr="00DF3523" w:rsidRDefault="00725806" w:rsidP="00487472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  <w:vMerge/>
            <w:tcBorders>
              <w:top w:val="nil"/>
            </w:tcBorders>
          </w:tcPr>
          <w:p w14:paraId="3E0969EE" w14:textId="77777777" w:rsidR="00725806" w:rsidRPr="00DF3523" w:rsidRDefault="00725806" w:rsidP="0048747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31ABED" w14:textId="77777777" w:rsidR="00725806" w:rsidRPr="00DF3523" w:rsidRDefault="00725806" w:rsidP="00487472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о/</w:t>
            </w:r>
            <w:proofErr w:type="spellStart"/>
            <w:r w:rsidRPr="00DF3523">
              <w:rPr>
                <w:b/>
                <w:spacing w:val="-2"/>
                <w:sz w:val="20"/>
              </w:rPr>
              <w:t>д.ф</w:t>
            </w:r>
            <w:proofErr w:type="spellEnd"/>
            <w:r w:rsidRPr="00DF3523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711" w:type="dxa"/>
          </w:tcPr>
          <w:p w14:paraId="2E9D5C1F" w14:textId="77777777" w:rsidR="00725806" w:rsidRPr="00DF3523" w:rsidRDefault="00725806" w:rsidP="00487472">
            <w:pPr>
              <w:pStyle w:val="TableParagraph"/>
              <w:ind w:left="9" w:right="3"/>
              <w:jc w:val="center"/>
              <w:rPr>
                <w:b/>
                <w:sz w:val="20"/>
              </w:rPr>
            </w:pPr>
            <w:proofErr w:type="spellStart"/>
            <w:r w:rsidRPr="00DF3523">
              <w:rPr>
                <w:b/>
                <w:spacing w:val="-4"/>
                <w:sz w:val="20"/>
              </w:rPr>
              <w:t>з.ф</w:t>
            </w:r>
            <w:proofErr w:type="spellEnd"/>
            <w:r w:rsidRPr="00DF3523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845" w:type="dxa"/>
          </w:tcPr>
          <w:p w14:paraId="65E3CD81" w14:textId="77777777" w:rsidR="00725806" w:rsidRPr="00DF3523" w:rsidRDefault="00725806" w:rsidP="00487472">
            <w:pPr>
              <w:pStyle w:val="TableParagraph"/>
              <w:ind w:left="0"/>
              <w:rPr>
                <w:sz w:val="18"/>
              </w:rPr>
            </w:pPr>
          </w:p>
        </w:tc>
      </w:tr>
      <w:tr w:rsidR="00725806" w14:paraId="7E415AA6" w14:textId="77777777" w:rsidTr="009F63D2">
        <w:trPr>
          <w:trHeight w:val="230"/>
        </w:trPr>
        <w:tc>
          <w:tcPr>
            <w:tcW w:w="1417" w:type="dxa"/>
          </w:tcPr>
          <w:p w14:paraId="5E1AF379" w14:textId="77777777" w:rsidR="00725806" w:rsidRPr="00DF3523" w:rsidRDefault="00725806" w:rsidP="00487472">
            <w:pPr>
              <w:pStyle w:val="TableParagraph"/>
              <w:spacing w:line="210" w:lineRule="exact"/>
              <w:ind w:left="71" w:right="63"/>
              <w:jc w:val="center"/>
              <w:rPr>
                <w:sz w:val="20"/>
              </w:rPr>
            </w:pPr>
            <w:r w:rsidRPr="00DF3523">
              <w:rPr>
                <w:sz w:val="20"/>
              </w:rPr>
              <w:t>Лекція</w:t>
            </w:r>
            <w:r w:rsidRPr="00DF3523">
              <w:rPr>
                <w:spacing w:val="-9"/>
                <w:sz w:val="20"/>
              </w:rPr>
              <w:t xml:space="preserve"> </w:t>
            </w:r>
            <w:r w:rsidRPr="00DF3523">
              <w:rPr>
                <w:spacing w:val="-10"/>
                <w:sz w:val="20"/>
              </w:rPr>
              <w:t>1</w:t>
            </w:r>
          </w:p>
        </w:tc>
        <w:tc>
          <w:tcPr>
            <w:tcW w:w="5249" w:type="dxa"/>
          </w:tcPr>
          <w:p w14:paraId="4AFB632A" w14:textId="77777777" w:rsidR="00725806" w:rsidRPr="00EC2DCE" w:rsidRDefault="00725806" w:rsidP="00487472">
            <w:pPr>
              <w:pStyle w:val="TableParagraph"/>
              <w:spacing w:line="210" w:lineRule="exact"/>
              <w:rPr>
                <w:sz w:val="20"/>
              </w:rPr>
            </w:pPr>
            <w:r w:rsidRPr="002A3E40">
              <w:rPr>
                <w:b/>
                <w:bCs/>
                <w:sz w:val="20"/>
              </w:rPr>
              <w:t>Тема.</w:t>
            </w:r>
            <w:r w:rsidRPr="00EC2DCE">
              <w:rPr>
                <w:sz w:val="20"/>
              </w:rPr>
              <w:t xml:space="preserve"> </w:t>
            </w:r>
            <w:proofErr w:type="spellStart"/>
            <w:r w:rsidRPr="00EC2DCE">
              <w:rPr>
                <w:sz w:val="20"/>
              </w:rPr>
              <w:t>Іміджологія</w:t>
            </w:r>
            <w:proofErr w:type="spellEnd"/>
            <w:r w:rsidRPr="00EC2DCE">
              <w:rPr>
                <w:sz w:val="20"/>
              </w:rPr>
              <w:t xml:space="preserve"> як наука.</w:t>
            </w:r>
          </w:p>
        </w:tc>
        <w:tc>
          <w:tcPr>
            <w:tcW w:w="851" w:type="dxa"/>
          </w:tcPr>
          <w:p w14:paraId="291825EA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 w:rsidRPr="00DF3523">
              <w:rPr>
                <w:spacing w:val="-10"/>
                <w:sz w:val="20"/>
              </w:rPr>
              <w:t>2</w:t>
            </w:r>
          </w:p>
        </w:tc>
        <w:tc>
          <w:tcPr>
            <w:tcW w:w="711" w:type="dxa"/>
          </w:tcPr>
          <w:p w14:paraId="1E734BD1" w14:textId="21884402" w:rsidR="00725806" w:rsidRPr="00735A08" w:rsidRDefault="00E44638" w:rsidP="00487472">
            <w:pPr>
              <w:pStyle w:val="TableParagraph"/>
              <w:spacing w:line="210" w:lineRule="exact"/>
              <w:ind w:left="9"/>
              <w:jc w:val="center"/>
              <w:rPr>
                <w:rFonts w:ascii="-" w:hAnsi="-"/>
                <w:sz w:val="20"/>
                <w:szCs w:val="20"/>
              </w:rPr>
            </w:pPr>
            <w:r>
              <w:rPr>
                <w:rFonts w:ascii="-" w:hAnsi="-"/>
                <w:spacing w:val="-10"/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4830412E" w14:textId="77777777" w:rsidR="00725806" w:rsidRPr="00E00CD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14:paraId="465E7EE0" w14:textId="77777777" w:rsidTr="009F63D2">
        <w:trPr>
          <w:trHeight w:val="460"/>
        </w:trPr>
        <w:tc>
          <w:tcPr>
            <w:tcW w:w="1417" w:type="dxa"/>
          </w:tcPr>
          <w:p w14:paraId="2C3F8373" w14:textId="77777777" w:rsidR="00725806" w:rsidRPr="00DF3523" w:rsidRDefault="00725806" w:rsidP="00487472">
            <w:pPr>
              <w:pStyle w:val="TableParagraph"/>
              <w:spacing w:line="225" w:lineRule="exact"/>
              <w:ind w:left="74" w:right="63"/>
              <w:jc w:val="center"/>
              <w:rPr>
                <w:spacing w:val="-2"/>
                <w:sz w:val="20"/>
              </w:rPr>
            </w:pPr>
            <w:r w:rsidRPr="00DF3523">
              <w:rPr>
                <w:spacing w:val="-2"/>
                <w:sz w:val="20"/>
              </w:rPr>
              <w:t xml:space="preserve">Практичне </w:t>
            </w:r>
            <w:r w:rsidRPr="00DF3523">
              <w:rPr>
                <w:sz w:val="20"/>
              </w:rPr>
              <w:t>заняття 1</w:t>
            </w:r>
          </w:p>
        </w:tc>
        <w:tc>
          <w:tcPr>
            <w:tcW w:w="5249" w:type="dxa"/>
          </w:tcPr>
          <w:p w14:paraId="1BA2910C" w14:textId="77777777" w:rsidR="00725806" w:rsidRPr="00EC2DCE" w:rsidRDefault="00725806" w:rsidP="00487472">
            <w:pPr>
              <w:pStyle w:val="TableParagraph"/>
              <w:jc w:val="both"/>
              <w:rPr>
                <w:sz w:val="20"/>
              </w:rPr>
            </w:pPr>
            <w:r w:rsidRPr="00EC2DCE">
              <w:rPr>
                <w:b/>
                <w:bCs/>
                <w:sz w:val="20"/>
              </w:rPr>
              <w:t>Тема.</w:t>
            </w:r>
            <w:r w:rsidRPr="00EC2DCE">
              <w:rPr>
                <w:sz w:val="20"/>
              </w:rPr>
              <w:t xml:space="preserve"> </w:t>
            </w:r>
            <w:r w:rsidRPr="0047365F">
              <w:rPr>
                <w:sz w:val="20"/>
              </w:rPr>
              <w:t>Теоретико-методологічні та</w:t>
            </w:r>
            <w:r>
              <w:rPr>
                <w:sz w:val="20"/>
              </w:rPr>
              <w:t xml:space="preserve"> </w:t>
            </w:r>
            <w:r w:rsidRPr="0047365F">
              <w:rPr>
                <w:sz w:val="20"/>
              </w:rPr>
              <w:t xml:space="preserve">концептуальні засади </w:t>
            </w:r>
            <w:proofErr w:type="spellStart"/>
            <w:r w:rsidRPr="0047365F">
              <w:rPr>
                <w:sz w:val="20"/>
              </w:rPr>
              <w:t>іміджології</w:t>
            </w:r>
            <w:proofErr w:type="spellEnd"/>
            <w:r w:rsidRPr="00EC2DCE">
              <w:rPr>
                <w:sz w:val="20"/>
              </w:rPr>
              <w:t>.</w:t>
            </w:r>
          </w:p>
          <w:p w14:paraId="46A32AAA" w14:textId="77777777" w:rsidR="00725806" w:rsidRPr="00EC2DCE" w:rsidRDefault="00725806" w:rsidP="00487472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C2DCE">
              <w:rPr>
                <w:b/>
                <w:bCs/>
                <w:sz w:val="20"/>
              </w:rPr>
              <w:t>ПЛАН:</w:t>
            </w:r>
          </w:p>
          <w:p w14:paraId="7CA88329" w14:textId="77777777" w:rsidR="00725806" w:rsidRDefault="00725806" w:rsidP="00487472">
            <w:pPr>
              <w:pStyle w:val="TableParagraph"/>
              <w:numPr>
                <w:ilvl w:val="0"/>
                <w:numId w:val="9"/>
              </w:numPr>
              <w:ind w:left="270" w:hanging="161"/>
              <w:jc w:val="both"/>
              <w:rPr>
                <w:sz w:val="20"/>
              </w:rPr>
            </w:pPr>
            <w:proofErr w:type="spellStart"/>
            <w:r w:rsidRPr="00EC2DCE">
              <w:rPr>
                <w:sz w:val="20"/>
              </w:rPr>
              <w:t>Іміджелогія</w:t>
            </w:r>
            <w:proofErr w:type="spellEnd"/>
            <w:r w:rsidRPr="00EC2DCE">
              <w:rPr>
                <w:sz w:val="20"/>
              </w:rPr>
              <w:t xml:space="preserve"> в комплексі наук.</w:t>
            </w:r>
          </w:p>
          <w:p w14:paraId="67BCC011" w14:textId="77777777" w:rsidR="00725806" w:rsidRPr="00EC2DCE" w:rsidRDefault="00725806" w:rsidP="00487472">
            <w:pPr>
              <w:pStyle w:val="TableParagraph"/>
              <w:numPr>
                <w:ilvl w:val="0"/>
                <w:numId w:val="9"/>
              </w:numPr>
              <w:ind w:left="270" w:hanging="161"/>
              <w:jc w:val="both"/>
              <w:rPr>
                <w:sz w:val="20"/>
              </w:rPr>
            </w:pPr>
            <w:r w:rsidRPr="0047365F">
              <w:rPr>
                <w:sz w:val="20"/>
              </w:rPr>
              <w:t>Термінологічний апарат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іміджелогії</w:t>
            </w:r>
            <w:proofErr w:type="spellEnd"/>
            <w:r>
              <w:rPr>
                <w:sz w:val="20"/>
              </w:rPr>
              <w:t>.</w:t>
            </w:r>
          </w:p>
          <w:p w14:paraId="4F2135E6" w14:textId="77777777" w:rsidR="00725806" w:rsidRPr="00EC2DCE" w:rsidRDefault="00725806" w:rsidP="00487472">
            <w:pPr>
              <w:pStyle w:val="TableParagraph"/>
              <w:numPr>
                <w:ilvl w:val="0"/>
                <w:numId w:val="9"/>
              </w:numPr>
              <w:ind w:left="270" w:hanging="161"/>
              <w:jc w:val="both"/>
              <w:rPr>
                <w:sz w:val="20"/>
              </w:rPr>
            </w:pPr>
            <w:r w:rsidRPr="00EC2DCE">
              <w:rPr>
                <w:sz w:val="20"/>
              </w:rPr>
              <w:t>Інструментарій та основні етапи дослідження категорій іміджу.</w:t>
            </w:r>
          </w:p>
          <w:p w14:paraId="481D9DB5" w14:textId="77777777" w:rsidR="00725806" w:rsidRPr="00EC2DCE" w:rsidRDefault="00725806" w:rsidP="00487472">
            <w:pPr>
              <w:pStyle w:val="TableParagraph"/>
              <w:numPr>
                <w:ilvl w:val="0"/>
                <w:numId w:val="9"/>
              </w:numPr>
              <w:spacing w:line="215" w:lineRule="exact"/>
              <w:ind w:left="270" w:hanging="161"/>
              <w:rPr>
                <w:sz w:val="20"/>
              </w:rPr>
            </w:pPr>
            <w:r w:rsidRPr="00EC2DCE">
              <w:rPr>
                <w:sz w:val="20"/>
              </w:rPr>
              <w:t xml:space="preserve">Еволюція </w:t>
            </w:r>
            <w:proofErr w:type="spellStart"/>
            <w:r w:rsidRPr="00EC2DCE">
              <w:rPr>
                <w:sz w:val="20"/>
              </w:rPr>
              <w:t>іміджетворення</w:t>
            </w:r>
            <w:proofErr w:type="spellEnd"/>
            <w:r w:rsidRPr="00EC2DCE">
              <w:rPr>
                <w:sz w:val="20"/>
              </w:rPr>
              <w:t>: українські тенденції.</w:t>
            </w:r>
          </w:p>
        </w:tc>
        <w:tc>
          <w:tcPr>
            <w:tcW w:w="851" w:type="dxa"/>
          </w:tcPr>
          <w:p w14:paraId="33380AD6" w14:textId="77777777" w:rsidR="00725806" w:rsidRDefault="00725806" w:rsidP="00487472">
            <w:pPr>
              <w:pStyle w:val="TableParagraph"/>
              <w:spacing w:line="225" w:lineRule="exact"/>
              <w:ind w:left="1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711" w:type="dxa"/>
          </w:tcPr>
          <w:p w14:paraId="080484AB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30624E31" w14:textId="77777777" w:rsidR="00725806" w:rsidRPr="00E00CD3" w:rsidRDefault="00725806" w:rsidP="00487472">
            <w:pPr>
              <w:pStyle w:val="TableParagraph"/>
              <w:ind w:left="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:rsidRPr="006F5715" w14:paraId="1362E1DC" w14:textId="77777777" w:rsidTr="009F63D2">
        <w:trPr>
          <w:trHeight w:val="460"/>
        </w:trPr>
        <w:tc>
          <w:tcPr>
            <w:tcW w:w="1417" w:type="dxa"/>
          </w:tcPr>
          <w:p w14:paraId="32361F62" w14:textId="77777777" w:rsidR="00725806" w:rsidRPr="00DF3523" w:rsidRDefault="00725806" w:rsidP="00487472">
            <w:pPr>
              <w:pStyle w:val="TableParagraph"/>
              <w:spacing w:line="225" w:lineRule="exact"/>
              <w:ind w:left="74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Самостійна</w:t>
            </w:r>
          </w:p>
          <w:p w14:paraId="615EBB6E" w14:textId="77777777" w:rsidR="00725806" w:rsidRPr="00DF3523" w:rsidRDefault="00725806" w:rsidP="00487472">
            <w:pPr>
              <w:pStyle w:val="TableParagraph"/>
              <w:spacing w:line="215" w:lineRule="exact"/>
              <w:ind w:left="74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робота</w:t>
            </w:r>
          </w:p>
        </w:tc>
        <w:tc>
          <w:tcPr>
            <w:tcW w:w="5249" w:type="dxa"/>
          </w:tcPr>
          <w:p w14:paraId="0A495A15" w14:textId="77777777" w:rsidR="00725806" w:rsidRPr="00DF3523" w:rsidRDefault="00725806" w:rsidP="00487472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 w:rsidRPr="00727D22">
              <w:rPr>
                <w:sz w:val="20"/>
              </w:rPr>
              <w:t>Порівняльний аналіз підходів</w:t>
            </w:r>
            <w:r>
              <w:rPr>
                <w:sz w:val="20"/>
              </w:rPr>
              <w:t xml:space="preserve"> в </w:t>
            </w:r>
            <w:proofErr w:type="spellStart"/>
            <w:r w:rsidRPr="006F5715">
              <w:rPr>
                <w:sz w:val="20"/>
              </w:rPr>
              <w:t>іміджології</w:t>
            </w:r>
            <w:proofErr w:type="spellEnd"/>
            <w:r>
              <w:rPr>
                <w:sz w:val="20"/>
              </w:rPr>
              <w:t xml:space="preserve">. </w:t>
            </w:r>
            <w:r w:rsidRPr="007E470E">
              <w:rPr>
                <w:sz w:val="20"/>
              </w:rPr>
              <w:t xml:space="preserve">Результат: таблиця відмінностей + висновок про ефективність у різних контекстах.  </w:t>
            </w:r>
          </w:p>
        </w:tc>
        <w:tc>
          <w:tcPr>
            <w:tcW w:w="851" w:type="dxa"/>
          </w:tcPr>
          <w:p w14:paraId="3B11996B" w14:textId="77777777" w:rsidR="00725806" w:rsidRPr="00DF3523" w:rsidRDefault="00725806" w:rsidP="00487472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1" w:type="dxa"/>
          </w:tcPr>
          <w:p w14:paraId="2D3763C8" w14:textId="754FC7C0" w:rsidR="00725806" w:rsidRPr="00EC6FFD" w:rsidRDefault="00735A08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40FBB531" w14:textId="77777777" w:rsidR="00725806" w:rsidRPr="00E00CD3" w:rsidRDefault="00725806" w:rsidP="00487472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806" w14:paraId="623D21D3" w14:textId="77777777" w:rsidTr="009F63D2">
        <w:trPr>
          <w:trHeight w:val="230"/>
        </w:trPr>
        <w:tc>
          <w:tcPr>
            <w:tcW w:w="1417" w:type="dxa"/>
          </w:tcPr>
          <w:p w14:paraId="537F6C38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z w:val="20"/>
              </w:rPr>
            </w:pPr>
            <w:r w:rsidRPr="00DF3523">
              <w:rPr>
                <w:sz w:val="20"/>
              </w:rPr>
              <w:t>Лекція</w:t>
            </w:r>
            <w:r w:rsidRPr="00DF3523">
              <w:rPr>
                <w:spacing w:val="-9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2.</w:t>
            </w:r>
          </w:p>
        </w:tc>
        <w:tc>
          <w:tcPr>
            <w:tcW w:w="5249" w:type="dxa"/>
          </w:tcPr>
          <w:p w14:paraId="5A677C21" w14:textId="77777777" w:rsidR="00725806" w:rsidRDefault="00725806" w:rsidP="00487472">
            <w:pPr>
              <w:pStyle w:val="TableParagraph"/>
              <w:spacing w:line="210" w:lineRule="exact"/>
              <w:rPr>
                <w:sz w:val="20"/>
              </w:rPr>
            </w:pPr>
            <w:r w:rsidRPr="002A3E40">
              <w:rPr>
                <w:b/>
                <w:bCs/>
                <w:sz w:val="20"/>
              </w:rPr>
              <w:t>Тема.</w:t>
            </w:r>
            <w:r>
              <w:rPr>
                <w:sz w:val="20"/>
              </w:rPr>
              <w:t xml:space="preserve"> </w:t>
            </w:r>
            <w:r w:rsidRPr="002A3E40">
              <w:rPr>
                <w:sz w:val="20"/>
              </w:rPr>
              <w:t>Імідж як базова категорія у</w:t>
            </w:r>
            <w:r>
              <w:rPr>
                <w:sz w:val="20"/>
              </w:rPr>
              <w:t xml:space="preserve"> </w:t>
            </w:r>
            <w:r w:rsidRPr="002A3E40">
              <w:rPr>
                <w:sz w:val="20"/>
              </w:rPr>
              <w:t xml:space="preserve">встановленні </w:t>
            </w:r>
            <w:proofErr w:type="spellStart"/>
            <w:r w:rsidRPr="002A3E40">
              <w:rPr>
                <w:sz w:val="20"/>
              </w:rPr>
              <w:t>зв’язків</w:t>
            </w:r>
            <w:proofErr w:type="spellEnd"/>
            <w:r w:rsidRPr="002A3E40">
              <w:rPr>
                <w:sz w:val="20"/>
              </w:rPr>
              <w:t xml:space="preserve"> з громадськістю</w:t>
            </w:r>
            <w:r>
              <w:rPr>
                <w:sz w:val="20"/>
              </w:rPr>
              <w:t>.</w:t>
            </w:r>
          </w:p>
          <w:p w14:paraId="4F11EB62" w14:textId="77777777" w:rsidR="00725806" w:rsidRPr="00DF3523" w:rsidRDefault="00725806" w:rsidP="00487472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851" w:type="dxa"/>
          </w:tcPr>
          <w:p w14:paraId="7D7FEFEE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30247BCB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02ADD7D1" w14:textId="77777777" w:rsidR="00725806" w:rsidRPr="00E00CD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:rsidRPr="005E6E78" w14:paraId="767CCFCD" w14:textId="77777777" w:rsidTr="009F63D2">
        <w:trPr>
          <w:trHeight w:val="230"/>
        </w:trPr>
        <w:tc>
          <w:tcPr>
            <w:tcW w:w="1417" w:type="dxa"/>
          </w:tcPr>
          <w:p w14:paraId="5E477EA2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 xml:space="preserve">Практичне </w:t>
            </w:r>
            <w:r w:rsidRPr="00DF3523">
              <w:rPr>
                <w:sz w:val="20"/>
              </w:rPr>
              <w:t xml:space="preserve">заняття </w:t>
            </w:r>
            <w:r>
              <w:rPr>
                <w:sz w:val="20"/>
              </w:rPr>
              <w:t>2</w:t>
            </w:r>
          </w:p>
        </w:tc>
        <w:tc>
          <w:tcPr>
            <w:tcW w:w="5249" w:type="dxa"/>
          </w:tcPr>
          <w:p w14:paraId="77D1FBAB" w14:textId="77777777" w:rsidR="00725806" w:rsidRPr="00EC2DCE" w:rsidRDefault="00725806" w:rsidP="00487472">
            <w:pPr>
              <w:pStyle w:val="TableParagraph"/>
              <w:jc w:val="both"/>
              <w:rPr>
                <w:sz w:val="20"/>
              </w:rPr>
            </w:pPr>
            <w:r w:rsidRPr="00EC2DCE">
              <w:rPr>
                <w:b/>
                <w:bCs/>
                <w:sz w:val="20"/>
              </w:rPr>
              <w:t>Тема.</w:t>
            </w:r>
            <w:r w:rsidRPr="00EC2DCE">
              <w:rPr>
                <w:sz w:val="20"/>
              </w:rPr>
              <w:t xml:space="preserve"> Імідж як феномен сучасного світу.</w:t>
            </w:r>
          </w:p>
          <w:p w14:paraId="4DB0C1C3" w14:textId="77777777" w:rsidR="00725806" w:rsidRDefault="00725806" w:rsidP="00487472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C2DCE">
              <w:rPr>
                <w:b/>
                <w:bCs/>
                <w:sz w:val="20"/>
              </w:rPr>
              <w:t>ПЛАН:</w:t>
            </w:r>
          </w:p>
          <w:p w14:paraId="11062C63" w14:textId="77777777" w:rsidR="00725806" w:rsidRDefault="00725806" w:rsidP="00487472">
            <w:pPr>
              <w:pStyle w:val="TableParagraph"/>
              <w:numPr>
                <w:ilvl w:val="0"/>
                <w:numId w:val="10"/>
              </w:numPr>
              <w:ind w:left="270" w:hanging="161"/>
              <w:jc w:val="both"/>
              <w:rPr>
                <w:sz w:val="20"/>
              </w:rPr>
            </w:pPr>
            <w:r w:rsidRPr="005E6E78">
              <w:rPr>
                <w:sz w:val="20"/>
              </w:rPr>
              <w:t>Теорії і типології іміджу особистості</w:t>
            </w:r>
            <w:r>
              <w:rPr>
                <w:sz w:val="20"/>
              </w:rPr>
              <w:t>.</w:t>
            </w:r>
          </w:p>
          <w:p w14:paraId="34E17D93" w14:textId="77777777" w:rsidR="00725806" w:rsidRDefault="00725806" w:rsidP="00487472">
            <w:pPr>
              <w:pStyle w:val="TableParagraph"/>
              <w:numPr>
                <w:ilvl w:val="0"/>
                <w:numId w:val="10"/>
              </w:numPr>
              <w:ind w:left="270" w:hanging="161"/>
              <w:jc w:val="both"/>
              <w:rPr>
                <w:sz w:val="20"/>
              </w:rPr>
            </w:pPr>
            <w:r w:rsidRPr="00717CAA">
              <w:rPr>
                <w:sz w:val="20"/>
              </w:rPr>
              <w:t>Типізація іміджу</w:t>
            </w:r>
            <w:r>
              <w:rPr>
                <w:sz w:val="20"/>
              </w:rPr>
              <w:t>.</w:t>
            </w:r>
          </w:p>
          <w:p w14:paraId="499B3F4D" w14:textId="77777777" w:rsidR="00725806" w:rsidRDefault="00725806" w:rsidP="00487472">
            <w:pPr>
              <w:pStyle w:val="TableParagraph"/>
              <w:numPr>
                <w:ilvl w:val="0"/>
                <w:numId w:val="10"/>
              </w:numPr>
              <w:ind w:left="270" w:hanging="161"/>
              <w:jc w:val="both"/>
              <w:rPr>
                <w:sz w:val="20"/>
              </w:rPr>
            </w:pPr>
            <w:proofErr w:type="spellStart"/>
            <w:r w:rsidRPr="000203D8">
              <w:rPr>
                <w:sz w:val="20"/>
              </w:rPr>
              <w:t>Поліфункціональність</w:t>
            </w:r>
            <w:proofErr w:type="spellEnd"/>
            <w:r w:rsidRPr="000203D8">
              <w:rPr>
                <w:sz w:val="20"/>
              </w:rPr>
              <w:t xml:space="preserve"> іміджу</w:t>
            </w:r>
            <w:r>
              <w:rPr>
                <w:sz w:val="20"/>
              </w:rPr>
              <w:t>.</w:t>
            </w:r>
          </w:p>
          <w:p w14:paraId="63D85113" w14:textId="77777777" w:rsidR="00725806" w:rsidRPr="002A3E40" w:rsidRDefault="00725806" w:rsidP="00487472">
            <w:pPr>
              <w:pStyle w:val="TableParagraph"/>
              <w:numPr>
                <w:ilvl w:val="0"/>
                <w:numId w:val="10"/>
              </w:numPr>
              <w:ind w:left="270" w:hanging="161"/>
              <w:jc w:val="both"/>
              <w:rPr>
                <w:b/>
                <w:bCs/>
                <w:sz w:val="20"/>
              </w:rPr>
            </w:pPr>
            <w:r w:rsidRPr="000203D8">
              <w:rPr>
                <w:sz w:val="20"/>
              </w:rPr>
              <w:t>Імідж як міфологічний архетип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14:paraId="7CAB3983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4FCA6135" w14:textId="3D19D081" w:rsidR="00725806" w:rsidRPr="00EC6FFD" w:rsidRDefault="00735A08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22000998" w14:textId="77777777" w:rsidR="00725806" w:rsidRPr="00E00CD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14:paraId="3EE45275" w14:textId="77777777" w:rsidTr="009F63D2">
        <w:trPr>
          <w:trHeight w:val="460"/>
        </w:trPr>
        <w:tc>
          <w:tcPr>
            <w:tcW w:w="1417" w:type="dxa"/>
          </w:tcPr>
          <w:p w14:paraId="2D3CE588" w14:textId="77777777" w:rsidR="00725806" w:rsidRPr="00DF3523" w:rsidRDefault="00725806" w:rsidP="00487472">
            <w:pPr>
              <w:pStyle w:val="TableParagraph"/>
              <w:spacing w:line="225" w:lineRule="exact"/>
              <w:ind w:left="74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Самостійна</w:t>
            </w:r>
          </w:p>
          <w:p w14:paraId="143E6834" w14:textId="77777777" w:rsidR="00725806" w:rsidRPr="00DF3523" w:rsidRDefault="00725806" w:rsidP="00487472">
            <w:pPr>
              <w:pStyle w:val="TableParagraph"/>
              <w:spacing w:line="215" w:lineRule="exact"/>
              <w:ind w:left="74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робота</w:t>
            </w:r>
          </w:p>
        </w:tc>
        <w:tc>
          <w:tcPr>
            <w:tcW w:w="5249" w:type="dxa"/>
          </w:tcPr>
          <w:p w14:paraId="3930458B" w14:textId="77777777" w:rsidR="00725806" w:rsidRPr="00DF3523" w:rsidRDefault="00725806" w:rsidP="0048747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Написання п</w:t>
            </w:r>
            <w:r w:rsidRPr="00820EE8">
              <w:rPr>
                <w:sz w:val="20"/>
              </w:rPr>
              <w:t>орівняльн</w:t>
            </w:r>
            <w:r>
              <w:rPr>
                <w:sz w:val="20"/>
              </w:rPr>
              <w:t>ого</w:t>
            </w:r>
            <w:r w:rsidRPr="00820EE8">
              <w:rPr>
                <w:sz w:val="20"/>
              </w:rPr>
              <w:t xml:space="preserve"> есе «Імідж у різних культурах»</w:t>
            </w:r>
            <w:r>
              <w:rPr>
                <w:sz w:val="20"/>
              </w:rPr>
              <w:t>.</w:t>
            </w:r>
            <w:r w:rsidRPr="00820EE8">
              <w:rPr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0BE8B73F" w14:textId="77777777" w:rsidR="00725806" w:rsidRPr="00DF3523" w:rsidRDefault="00725806" w:rsidP="00487472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 w14:paraId="79CAA5E1" w14:textId="614ACB67" w:rsidR="00725806" w:rsidRPr="00EC6FFD" w:rsidRDefault="00735A08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6E4A9934" w14:textId="77777777" w:rsidR="00725806" w:rsidRPr="00DF3523" w:rsidRDefault="00725806" w:rsidP="00487472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806" w14:paraId="32519176" w14:textId="77777777" w:rsidTr="009F63D2">
        <w:trPr>
          <w:trHeight w:val="230"/>
        </w:trPr>
        <w:tc>
          <w:tcPr>
            <w:tcW w:w="1417" w:type="dxa"/>
          </w:tcPr>
          <w:p w14:paraId="583C2200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z w:val="20"/>
              </w:rPr>
            </w:pPr>
            <w:r w:rsidRPr="00DF3523">
              <w:rPr>
                <w:sz w:val="20"/>
              </w:rPr>
              <w:t>Лекція</w:t>
            </w:r>
            <w:r w:rsidRPr="00DF3523">
              <w:rPr>
                <w:spacing w:val="-9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3.</w:t>
            </w:r>
          </w:p>
        </w:tc>
        <w:tc>
          <w:tcPr>
            <w:tcW w:w="5249" w:type="dxa"/>
          </w:tcPr>
          <w:p w14:paraId="15F14F7E" w14:textId="77777777" w:rsidR="00725806" w:rsidRPr="00DF3523" w:rsidRDefault="00725806" w:rsidP="0048747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Тема. </w:t>
            </w:r>
            <w:proofErr w:type="spellStart"/>
            <w:r>
              <w:rPr>
                <w:sz w:val="20"/>
              </w:rPr>
              <w:t>І</w:t>
            </w:r>
            <w:r w:rsidRPr="00B46502">
              <w:rPr>
                <w:sz w:val="20"/>
              </w:rPr>
              <w:t>міджмейкерство</w:t>
            </w:r>
            <w:proofErr w:type="spellEnd"/>
            <w:r w:rsidRPr="00B46502">
              <w:rPr>
                <w:sz w:val="20"/>
              </w:rPr>
              <w:t xml:space="preserve"> та його</w:t>
            </w:r>
            <w:r>
              <w:rPr>
                <w:sz w:val="20"/>
              </w:rPr>
              <w:t xml:space="preserve"> </w:t>
            </w:r>
            <w:r w:rsidRPr="00B46502">
              <w:rPr>
                <w:sz w:val="20"/>
              </w:rPr>
              <w:t>особливості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14:paraId="6583410E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77639D56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4397D19F" w14:textId="77777777" w:rsidR="00725806" w:rsidRPr="00E00CD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14:paraId="3AF998EC" w14:textId="77777777" w:rsidTr="009F63D2">
        <w:trPr>
          <w:trHeight w:val="1382"/>
        </w:trPr>
        <w:tc>
          <w:tcPr>
            <w:tcW w:w="1417" w:type="dxa"/>
          </w:tcPr>
          <w:p w14:paraId="7E462764" w14:textId="77777777" w:rsidR="00725806" w:rsidRPr="00DF3523" w:rsidRDefault="00725806" w:rsidP="00487472">
            <w:pPr>
              <w:pStyle w:val="TableParagraph"/>
              <w:ind w:left="292" w:right="230" w:hanging="39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 xml:space="preserve">Практичне </w:t>
            </w:r>
            <w:r w:rsidRPr="00DF3523">
              <w:rPr>
                <w:sz w:val="20"/>
              </w:rPr>
              <w:t>заняття 3.</w:t>
            </w:r>
          </w:p>
        </w:tc>
        <w:tc>
          <w:tcPr>
            <w:tcW w:w="5249" w:type="dxa"/>
          </w:tcPr>
          <w:p w14:paraId="64622B20" w14:textId="77777777" w:rsidR="00725806" w:rsidRPr="00EC2DCE" w:rsidRDefault="00725806" w:rsidP="00487472">
            <w:pPr>
              <w:pStyle w:val="TableParagraph"/>
              <w:jc w:val="both"/>
              <w:rPr>
                <w:sz w:val="20"/>
              </w:rPr>
            </w:pPr>
            <w:r w:rsidRPr="00EC2DCE">
              <w:rPr>
                <w:b/>
                <w:bCs/>
                <w:sz w:val="20"/>
              </w:rPr>
              <w:t>Тема.</w:t>
            </w:r>
            <w:r w:rsidRPr="00EC2DC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</w:t>
            </w:r>
            <w:r w:rsidRPr="000764F8">
              <w:rPr>
                <w:sz w:val="20"/>
              </w:rPr>
              <w:t>міджмейкерство</w:t>
            </w:r>
            <w:proofErr w:type="spellEnd"/>
            <w:r w:rsidRPr="000764F8">
              <w:rPr>
                <w:sz w:val="20"/>
              </w:rPr>
              <w:t xml:space="preserve"> та його</w:t>
            </w:r>
            <w:r>
              <w:rPr>
                <w:sz w:val="20"/>
              </w:rPr>
              <w:t xml:space="preserve"> </w:t>
            </w:r>
            <w:r w:rsidRPr="000764F8">
              <w:rPr>
                <w:sz w:val="20"/>
              </w:rPr>
              <w:t>особливості</w:t>
            </w:r>
            <w:r>
              <w:rPr>
                <w:sz w:val="20"/>
              </w:rPr>
              <w:t>.</w:t>
            </w:r>
          </w:p>
          <w:p w14:paraId="251D57F3" w14:textId="77777777" w:rsidR="00725806" w:rsidRDefault="00725806" w:rsidP="00487472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C2DCE">
              <w:rPr>
                <w:b/>
                <w:bCs/>
                <w:sz w:val="20"/>
              </w:rPr>
              <w:t>ПЛАН:</w:t>
            </w:r>
          </w:p>
          <w:p w14:paraId="71C3B946" w14:textId="77777777" w:rsidR="00725806" w:rsidRPr="00A518D1" w:rsidRDefault="00725806" w:rsidP="0048747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left="499" w:hanging="357"/>
              <w:rPr>
                <w:sz w:val="20"/>
              </w:rPr>
            </w:pPr>
            <w:proofErr w:type="spellStart"/>
            <w:r w:rsidRPr="00103D0C">
              <w:rPr>
                <w:sz w:val="20"/>
                <w:lang w:val="ru-RU"/>
              </w:rPr>
              <w:t>Іміджмейкинг</w:t>
            </w:r>
            <w:proofErr w:type="spellEnd"/>
            <w:r>
              <w:rPr>
                <w:sz w:val="20"/>
                <w:lang w:val="ru-RU"/>
              </w:rPr>
              <w:t>.</w:t>
            </w:r>
          </w:p>
          <w:p w14:paraId="7CA7B4E0" w14:textId="77777777" w:rsidR="00725806" w:rsidRPr="00A518D1" w:rsidRDefault="00725806" w:rsidP="0048747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left="499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18D1">
              <w:rPr>
                <w:sz w:val="20"/>
                <w:szCs w:val="20"/>
              </w:rPr>
              <w:t>пецифіка професії іміджмейкера та його професійні орієнтири</w:t>
            </w:r>
          </w:p>
          <w:p w14:paraId="48D2FEB8" w14:textId="77777777" w:rsidR="00725806" w:rsidRDefault="00725806" w:rsidP="0048747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left="499" w:hanging="357"/>
              <w:jc w:val="both"/>
              <w:rPr>
                <w:sz w:val="20"/>
              </w:rPr>
            </w:pPr>
            <w:r w:rsidRPr="00103D0C">
              <w:rPr>
                <w:sz w:val="20"/>
              </w:rPr>
              <w:t>Психологічні аспекти створення образу</w:t>
            </w:r>
            <w:r>
              <w:rPr>
                <w:sz w:val="20"/>
              </w:rPr>
              <w:t xml:space="preserve"> </w:t>
            </w:r>
            <w:r w:rsidRPr="00103D0C">
              <w:rPr>
                <w:sz w:val="20"/>
              </w:rPr>
              <w:t xml:space="preserve">в </w:t>
            </w:r>
            <w:proofErr w:type="spellStart"/>
            <w:r w:rsidRPr="00103D0C">
              <w:rPr>
                <w:sz w:val="20"/>
              </w:rPr>
              <w:t>іміджмейкерстві</w:t>
            </w:r>
            <w:proofErr w:type="spellEnd"/>
            <w:r>
              <w:rPr>
                <w:sz w:val="20"/>
              </w:rPr>
              <w:t>.</w:t>
            </w:r>
          </w:p>
          <w:p w14:paraId="6182B0BC" w14:textId="77777777" w:rsidR="00725806" w:rsidRPr="002445DB" w:rsidRDefault="00725806" w:rsidP="00487472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jc w:val="both"/>
              <w:rPr>
                <w:sz w:val="20"/>
                <w:szCs w:val="20"/>
              </w:rPr>
            </w:pPr>
            <w:r w:rsidRPr="002445DB">
              <w:rPr>
                <w:sz w:val="20"/>
                <w:szCs w:val="20"/>
              </w:rPr>
              <w:t>Особливості формування й розвитку ділового іміджу сучасного педагога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6DC2F89B" w14:textId="77777777" w:rsidR="00725806" w:rsidRPr="00DF3523" w:rsidRDefault="00725806" w:rsidP="00487472">
            <w:pPr>
              <w:pStyle w:val="TableParagraph"/>
              <w:spacing w:line="225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6BC84A1E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7DD04BD1" w14:textId="77777777" w:rsidR="00725806" w:rsidRPr="00E00CD3" w:rsidRDefault="00725806" w:rsidP="00487472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14:paraId="2F165771" w14:textId="77777777" w:rsidTr="009F63D2">
        <w:trPr>
          <w:trHeight w:val="685"/>
        </w:trPr>
        <w:tc>
          <w:tcPr>
            <w:tcW w:w="1417" w:type="dxa"/>
          </w:tcPr>
          <w:p w14:paraId="146C634A" w14:textId="77777777" w:rsidR="00725806" w:rsidRPr="00DF3523" w:rsidRDefault="00725806" w:rsidP="00487472">
            <w:pPr>
              <w:pStyle w:val="TableParagraph"/>
              <w:ind w:left="422" w:hanging="207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Самостійна робота</w:t>
            </w:r>
          </w:p>
        </w:tc>
        <w:tc>
          <w:tcPr>
            <w:tcW w:w="5249" w:type="dxa"/>
          </w:tcPr>
          <w:p w14:paraId="1D29C149" w14:textId="77777777" w:rsidR="00725806" w:rsidRPr="00DF3523" w:rsidRDefault="00725806" w:rsidP="00487472">
            <w:pPr>
              <w:pStyle w:val="TableParagraph"/>
              <w:tabs>
                <w:tab w:val="left" w:pos="1660"/>
                <w:tab w:val="left" w:pos="1918"/>
                <w:tab w:val="left" w:pos="3405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Написання есе </w:t>
            </w:r>
            <w:r w:rsidRPr="00ED5A05">
              <w:rPr>
                <w:sz w:val="20"/>
              </w:rPr>
              <w:t xml:space="preserve">«Роль іміджмейкера в сучасних </w:t>
            </w:r>
            <w:r>
              <w:rPr>
                <w:sz w:val="20"/>
              </w:rPr>
              <w:t xml:space="preserve"> к</w:t>
            </w:r>
            <w:r w:rsidRPr="00ED5A05">
              <w:rPr>
                <w:sz w:val="20"/>
              </w:rPr>
              <w:t>омунікаціях»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14:paraId="65E8D839" w14:textId="77777777" w:rsidR="00725806" w:rsidRPr="00DF3523" w:rsidRDefault="00725806" w:rsidP="00487472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11" w:type="dxa"/>
          </w:tcPr>
          <w:p w14:paraId="30BBE038" w14:textId="299D49D5" w:rsidR="00725806" w:rsidRPr="00EC6FFD" w:rsidRDefault="00735A08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32959232" w14:textId="77777777" w:rsidR="00725806" w:rsidRPr="00E00CD3" w:rsidRDefault="00725806" w:rsidP="00487472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806" w14:paraId="60BA9490" w14:textId="77777777" w:rsidTr="009F63D2">
        <w:trPr>
          <w:trHeight w:val="230"/>
        </w:trPr>
        <w:tc>
          <w:tcPr>
            <w:tcW w:w="1417" w:type="dxa"/>
          </w:tcPr>
          <w:p w14:paraId="07254446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z w:val="20"/>
              </w:rPr>
            </w:pPr>
            <w:r w:rsidRPr="00DF3523">
              <w:rPr>
                <w:sz w:val="20"/>
              </w:rPr>
              <w:t>Лекція</w:t>
            </w:r>
            <w:r w:rsidRPr="00DF3523">
              <w:rPr>
                <w:spacing w:val="-9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4.</w:t>
            </w:r>
          </w:p>
        </w:tc>
        <w:tc>
          <w:tcPr>
            <w:tcW w:w="5249" w:type="dxa"/>
          </w:tcPr>
          <w:p w14:paraId="3BB8EA13" w14:textId="77777777" w:rsidR="00725806" w:rsidRPr="00DF3523" w:rsidRDefault="00725806" w:rsidP="00487472">
            <w:pPr>
              <w:pStyle w:val="TableParagraph"/>
              <w:spacing w:line="210" w:lineRule="exact"/>
              <w:rPr>
                <w:sz w:val="20"/>
              </w:rPr>
            </w:pPr>
            <w:r w:rsidRPr="00926597">
              <w:rPr>
                <w:b/>
                <w:bCs/>
                <w:sz w:val="20"/>
              </w:rPr>
              <w:t>Тема</w:t>
            </w:r>
            <w:r>
              <w:rPr>
                <w:sz w:val="20"/>
              </w:rPr>
              <w:t xml:space="preserve">. </w:t>
            </w:r>
            <w:r w:rsidRPr="00FB1BC4">
              <w:rPr>
                <w:sz w:val="20"/>
                <w:szCs w:val="20"/>
              </w:rPr>
              <w:t>Створення ділового іміджу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FF8C108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4512197C" w14:textId="7A2F3B58" w:rsidR="00725806" w:rsidRPr="00EC6FFD" w:rsidRDefault="00735A08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6268921F" w14:textId="77777777" w:rsidR="00725806" w:rsidRPr="00E00CD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14:paraId="1A8E8008" w14:textId="77777777" w:rsidTr="009F63D2">
        <w:trPr>
          <w:trHeight w:val="230"/>
        </w:trPr>
        <w:tc>
          <w:tcPr>
            <w:tcW w:w="1417" w:type="dxa"/>
          </w:tcPr>
          <w:p w14:paraId="70E24854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 xml:space="preserve">Практичне </w:t>
            </w:r>
            <w:r w:rsidRPr="00DF3523">
              <w:rPr>
                <w:sz w:val="20"/>
              </w:rPr>
              <w:t>заняття 4.</w:t>
            </w:r>
          </w:p>
        </w:tc>
        <w:tc>
          <w:tcPr>
            <w:tcW w:w="5249" w:type="dxa"/>
          </w:tcPr>
          <w:p w14:paraId="33FDAD8F" w14:textId="77777777" w:rsidR="00725806" w:rsidRPr="00EC2DCE" w:rsidRDefault="00725806" w:rsidP="00487472">
            <w:pPr>
              <w:pStyle w:val="TableParagraph"/>
              <w:jc w:val="both"/>
              <w:rPr>
                <w:sz w:val="20"/>
              </w:rPr>
            </w:pPr>
            <w:r w:rsidRPr="00EC2DCE">
              <w:rPr>
                <w:b/>
                <w:bCs/>
                <w:sz w:val="20"/>
              </w:rPr>
              <w:t>Тема.</w:t>
            </w:r>
            <w:r>
              <w:rPr>
                <w:sz w:val="20"/>
              </w:rPr>
              <w:t xml:space="preserve">  </w:t>
            </w:r>
            <w:r w:rsidRPr="00FB1BC4">
              <w:rPr>
                <w:sz w:val="20"/>
                <w:szCs w:val="20"/>
              </w:rPr>
              <w:t>Створення ділового іміджу</w:t>
            </w:r>
            <w:r>
              <w:rPr>
                <w:sz w:val="20"/>
                <w:szCs w:val="20"/>
              </w:rPr>
              <w:t>.</w:t>
            </w:r>
          </w:p>
          <w:p w14:paraId="25F82848" w14:textId="77777777" w:rsidR="00725806" w:rsidRDefault="00725806" w:rsidP="00487472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C2DCE">
              <w:rPr>
                <w:b/>
                <w:bCs/>
                <w:sz w:val="20"/>
              </w:rPr>
              <w:t>ПЛАН:</w:t>
            </w:r>
          </w:p>
          <w:p w14:paraId="3C2E2A1F" w14:textId="77777777" w:rsidR="00725806" w:rsidRPr="006E0089" w:rsidRDefault="00725806" w:rsidP="00487472">
            <w:pPr>
              <w:pStyle w:val="TableParagraph"/>
              <w:numPr>
                <w:ilvl w:val="0"/>
                <w:numId w:val="12"/>
              </w:numPr>
              <w:ind w:left="412" w:hanging="303"/>
              <w:rPr>
                <w:sz w:val="20"/>
              </w:rPr>
            </w:pPr>
            <w:r w:rsidRPr="006E0089">
              <w:rPr>
                <w:sz w:val="20"/>
              </w:rPr>
              <w:t xml:space="preserve">Поняття </w:t>
            </w:r>
            <w:r>
              <w:rPr>
                <w:sz w:val="20"/>
              </w:rPr>
              <w:t>«</w:t>
            </w:r>
            <w:r w:rsidRPr="006E0089">
              <w:rPr>
                <w:sz w:val="20"/>
              </w:rPr>
              <w:t>діловий імідж</w:t>
            </w:r>
            <w:r>
              <w:rPr>
                <w:sz w:val="20"/>
              </w:rPr>
              <w:t>»</w:t>
            </w:r>
            <w:r w:rsidRPr="006E0089">
              <w:rPr>
                <w:sz w:val="20"/>
              </w:rPr>
              <w:t>.</w:t>
            </w:r>
          </w:p>
          <w:p w14:paraId="5212CA8A" w14:textId="77777777" w:rsidR="00725806" w:rsidRPr="006E0089" w:rsidRDefault="00725806" w:rsidP="00487472">
            <w:pPr>
              <w:pStyle w:val="TableParagraph"/>
              <w:numPr>
                <w:ilvl w:val="0"/>
                <w:numId w:val="12"/>
              </w:numPr>
              <w:ind w:left="270" w:hanging="161"/>
              <w:rPr>
                <w:sz w:val="20"/>
              </w:rPr>
            </w:pPr>
            <w:r w:rsidRPr="006E0089">
              <w:rPr>
                <w:sz w:val="20"/>
              </w:rPr>
              <w:t>Компоненти ділового іміджу.</w:t>
            </w:r>
          </w:p>
          <w:p w14:paraId="35F103D3" w14:textId="77777777" w:rsidR="00725806" w:rsidRPr="00926597" w:rsidRDefault="00725806" w:rsidP="00487472">
            <w:pPr>
              <w:pStyle w:val="TableParagraph"/>
              <w:numPr>
                <w:ilvl w:val="0"/>
                <w:numId w:val="12"/>
              </w:numPr>
              <w:spacing w:line="210" w:lineRule="exact"/>
              <w:ind w:left="270" w:hanging="161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Pr="006E0089">
              <w:rPr>
                <w:sz w:val="20"/>
              </w:rPr>
              <w:t>Робота</w:t>
            </w:r>
            <w:r w:rsidRPr="0063461F">
              <w:rPr>
                <w:sz w:val="20"/>
              </w:rPr>
              <w:t xml:space="preserve"> в малих групах.</w:t>
            </w:r>
          </w:p>
        </w:tc>
        <w:tc>
          <w:tcPr>
            <w:tcW w:w="851" w:type="dxa"/>
          </w:tcPr>
          <w:p w14:paraId="7A2C7A82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1764CAA9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10BF6B92" w14:textId="77777777" w:rsidR="00725806" w:rsidRPr="00E00CD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14:paraId="7FB4E9ED" w14:textId="77777777" w:rsidTr="009F63D2">
        <w:trPr>
          <w:trHeight w:val="230"/>
        </w:trPr>
        <w:tc>
          <w:tcPr>
            <w:tcW w:w="1417" w:type="dxa"/>
          </w:tcPr>
          <w:p w14:paraId="67D26B07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pacing w:val="-2"/>
                <w:sz w:val="20"/>
              </w:rPr>
            </w:pPr>
            <w:r w:rsidRPr="009569C9">
              <w:rPr>
                <w:spacing w:val="-2"/>
                <w:sz w:val="20"/>
              </w:rPr>
              <w:t>Самостійна робота</w:t>
            </w:r>
          </w:p>
        </w:tc>
        <w:tc>
          <w:tcPr>
            <w:tcW w:w="5249" w:type="dxa"/>
          </w:tcPr>
          <w:p w14:paraId="0E60C742" w14:textId="77777777" w:rsidR="00725806" w:rsidRPr="00EC2DCE" w:rsidRDefault="00725806" w:rsidP="00487472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9569C9">
              <w:rPr>
                <w:sz w:val="20"/>
              </w:rPr>
              <w:t>Розробка та презентація власної стратегії формування ділового іміджу.</w:t>
            </w:r>
          </w:p>
        </w:tc>
        <w:tc>
          <w:tcPr>
            <w:tcW w:w="851" w:type="dxa"/>
          </w:tcPr>
          <w:p w14:paraId="31C8EF0B" w14:textId="77777777" w:rsidR="00725806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1" w:type="dxa"/>
          </w:tcPr>
          <w:p w14:paraId="04873817" w14:textId="04365F68" w:rsidR="00725806" w:rsidRPr="00EC6FFD" w:rsidRDefault="00735A08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527F7B95" w14:textId="77777777" w:rsidR="00725806" w:rsidRPr="00E00CD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</w:p>
        </w:tc>
      </w:tr>
      <w:tr w:rsidR="00725806" w14:paraId="3884CE8E" w14:textId="77777777" w:rsidTr="009F63D2">
        <w:trPr>
          <w:trHeight w:val="230"/>
        </w:trPr>
        <w:tc>
          <w:tcPr>
            <w:tcW w:w="1417" w:type="dxa"/>
          </w:tcPr>
          <w:p w14:paraId="5A7F3164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z w:val="20"/>
              </w:rPr>
            </w:pPr>
            <w:r w:rsidRPr="00DF3523">
              <w:rPr>
                <w:sz w:val="20"/>
              </w:rPr>
              <w:t>Лекція</w:t>
            </w:r>
            <w:r w:rsidRPr="00DF3523">
              <w:rPr>
                <w:spacing w:val="-9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5.</w:t>
            </w:r>
          </w:p>
        </w:tc>
        <w:tc>
          <w:tcPr>
            <w:tcW w:w="5249" w:type="dxa"/>
          </w:tcPr>
          <w:p w14:paraId="5C96B2C0" w14:textId="77777777" w:rsidR="00725806" w:rsidRPr="00194073" w:rsidRDefault="00725806" w:rsidP="00487472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194073">
              <w:rPr>
                <w:b/>
                <w:sz w:val="20"/>
                <w:szCs w:val="20"/>
              </w:rPr>
              <w:t xml:space="preserve">Тема. </w:t>
            </w:r>
            <w:r w:rsidRPr="00194073">
              <w:rPr>
                <w:rFonts w:eastAsiaTheme="majorEastAsia"/>
                <w:sz w:val="20"/>
                <w:szCs w:val="20"/>
              </w:rPr>
              <w:t>Психологічні засади формування ділового іміджу</w:t>
            </w:r>
            <w:r>
              <w:rPr>
                <w:rFonts w:eastAsiaTheme="majorEastAsia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C545F65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6BDC71E4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030A2D9F" w14:textId="77777777" w:rsidR="00725806" w:rsidRPr="00DF352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:rsidRPr="00FF4484" w14:paraId="7F46C857" w14:textId="77777777" w:rsidTr="009F63D2">
        <w:trPr>
          <w:trHeight w:val="230"/>
        </w:trPr>
        <w:tc>
          <w:tcPr>
            <w:tcW w:w="1417" w:type="dxa"/>
          </w:tcPr>
          <w:p w14:paraId="59F4F45B" w14:textId="77777777" w:rsidR="00725806" w:rsidRPr="00DF3523" w:rsidRDefault="00725806" w:rsidP="00487472">
            <w:pPr>
              <w:pStyle w:val="TableParagraph"/>
              <w:spacing w:line="210" w:lineRule="exact"/>
              <w:ind w:left="73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 xml:space="preserve">Практичне </w:t>
            </w:r>
            <w:r w:rsidRPr="00DF3523">
              <w:rPr>
                <w:sz w:val="20"/>
              </w:rPr>
              <w:t>заняття 5.</w:t>
            </w:r>
          </w:p>
        </w:tc>
        <w:tc>
          <w:tcPr>
            <w:tcW w:w="5249" w:type="dxa"/>
          </w:tcPr>
          <w:p w14:paraId="254F1E94" w14:textId="77777777" w:rsidR="00725806" w:rsidRDefault="00725806" w:rsidP="00487472">
            <w:pPr>
              <w:pStyle w:val="TableParagraph"/>
              <w:ind w:left="-1" w:firstLine="1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Тема. </w:t>
            </w:r>
            <w:r w:rsidRPr="00194073">
              <w:rPr>
                <w:rFonts w:eastAsiaTheme="majorEastAsia"/>
                <w:sz w:val="20"/>
                <w:szCs w:val="20"/>
              </w:rPr>
              <w:t>Психологічні засади формування ділового іміджу</w:t>
            </w:r>
            <w:r>
              <w:rPr>
                <w:rFonts w:eastAsiaTheme="majorEastAsia"/>
                <w:sz w:val="20"/>
                <w:szCs w:val="20"/>
              </w:rPr>
              <w:t>.</w:t>
            </w:r>
          </w:p>
          <w:p w14:paraId="6754CD3C" w14:textId="77777777" w:rsidR="00725806" w:rsidRDefault="00725806" w:rsidP="00487472">
            <w:pPr>
              <w:pStyle w:val="TableParagraph"/>
              <w:ind w:left="-1" w:firstLine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ПЛАН:</w:t>
            </w:r>
          </w:p>
          <w:p w14:paraId="3B525CDA" w14:textId="77777777" w:rsidR="00725806" w:rsidRPr="00171809" w:rsidRDefault="00725806" w:rsidP="00487472">
            <w:pPr>
              <w:pStyle w:val="TableParagraph"/>
              <w:numPr>
                <w:ilvl w:val="0"/>
                <w:numId w:val="13"/>
              </w:numPr>
              <w:rPr>
                <w:bCs/>
                <w:sz w:val="20"/>
              </w:rPr>
            </w:pPr>
            <w:r w:rsidRPr="00171809">
              <w:rPr>
                <w:bCs/>
                <w:sz w:val="20"/>
              </w:rPr>
              <w:t xml:space="preserve">Поняття </w:t>
            </w:r>
            <w:r>
              <w:rPr>
                <w:bCs/>
                <w:sz w:val="20"/>
              </w:rPr>
              <w:t>«</w:t>
            </w:r>
            <w:r w:rsidRPr="00171809">
              <w:rPr>
                <w:bCs/>
                <w:sz w:val="20"/>
              </w:rPr>
              <w:t>імідж</w:t>
            </w:r>
            <w:r>
              <w:rPr>
                <w:bCs/>
                <w:sz w:val="20"/>
              </w:rPr>
              <w:t>»</w:t>
            </w:r>
            <w:r w:rsidRPr="00171809">
              <w:rPr>
                <w:bCs/>
                <w:sz w:val="20"/>
              </w:rPr>
              <w:t xml:space="preserve"> та </w:t>
            </w:r>
            <w:r>
              <w:rPr>
                <w:bCs/>
                <w:sz w:val="20"/>
              </w:rPr>
              <w:t>«</w:t>
            </w:r>
            <w:r w:rsidRPr="00171809">
              <w:rPr>
                <w:bCs/>
                <w:sz w:val="20"/>
              </w:rPr>
              <w:t>діловий імідж</w:t>
            </w:r>
            <w:r>
              <w:rPr>
                <w:bCs/>
                <w:sz w:val="20"/>
              </w:rPr>
              <w:t>»</w:t>
            </w:r>
            <w:r w:rsidRPr="00171809">
              <w:rPr>
                <w:bCs/>
                <w:sz w:val="20"/>
              </w:rPr>
              <w:t>.</w:t>
            </w:r>
          </w:p>
          <w:p w14:paraId="61C0D9CE" w14:textId="77777777" w:rsidR="00725806" w:rsidRPr="00171809" w:rsidRDefault="00725806" w:rsidP="00487472">
            <w:pPr>
              <w:pStyle w:val="TableParagraph"/>
              <w:numPr>
                <w:ilvl w:val="0"/>
                <w:numId w:val="13"/>
              </w:numPr>
              <w:rPr>
                <w:bCs/>
                <w:sz w:val="20"/>
              </w:rPr>
            </w:pPr>
            <w:r w:rsidRPr="00171809">
              <w:rPr>
                <w:bCs/>
                <w:sz w:val="20"/>
              </w:rPr>
              <w:t>Психологічні механізми формування іміджу.</w:t>
            </w:r>
          </w:p>
          <w:p w14:paraId="3E70A008" w14:textId="77777777" w:rsidR="00725806" w:rsidRPr="00194073" w:rsidRDefault="00725806" w:rsidP="00487472">
            <w:pPr>
              <w:pStyle w:val="TableParagraph"/>
              <w:numPr>
                <w:ilvl w:val="0"/>
                <w:numId w:val="13"/>
              </w:numPr>
              <w:spacing w:line="210" w:lineRule="exact"/>
              <w:rPr>
                <w:b/>
                <w:sz w:val="20"/>
                <w:szCs w:val="20"/>
              </w:rPr>
            </w:pPr>
            <w:r w:rsidRPr="00171809">
              <w:rPr>
                <w:bCs/>
                <w:sz w:val="20"/>
              </w:rPr>
              <w:t>Робота в малих групах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851" w:type="dxa"/>
          </w:tcPr>
          <w:p w14:paraId="01B837D7" w14:textId="77777777" w:rsidR="00725806" w:rsidRPr="00DF3523" w:rsidRDefault="00725806" w:rsidP="00487472">
            <w:pPr>
              <w:pStyle w:val="TableParagraph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1342D9EC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06AEE9AA" w14:textId="77777777" w:rsidR="00725806" w:rsidRPr="00DF3523" w:rsidRDefault="00725806" w:rsidP="00487472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:rsidRPr="008D5C95" w14:paraId="4448EA74" w14:textId="77777777" w:rsidTr="009F63D2">
        <w:trPr>
          <w:trHeight w:val="460"/>
        </w:trPr>
        <w:tc>
          <w:tcPr>
            <w:tcW w:w="1417" w:type="dxa"/>
          </w:tcPr>
          <w:p w14:paraId="5980AA8A" w14:textId="77777777" w:rsidR="00725806" w:rsidRPr="00DF3523" w:rsidRDefault="00725806" w:rsidP="00487472">
            <w:pPr>
              <w:pStyle w:val="TableParagraph"/>
              <w:spacing w:line="222" w:lineRule="exact"/>
              <w:ind w:left="74" w:right="63"/>
              <w:jc w:val="center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Самостійна робота</w:t>
            </w:r>
          </w:p>
        </w:tc>
        <w:tc>
          <w:tcPr>
            <w:tcW w:w="5249" w:type="dxa"/>
          </w:tcPr>
          <w:p w14:paraId="381B5091" w14:textId="77777777" w:rsidR="00725806" w:rsidRPr="00DF3523" w:rsidRDefault="00725806" w:rsidP="00487472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Проаналізувати</w:t>
            </w:r>
            <w:r w:rsidRPr="00D21D10">
              <w:rPr>
                <w:sz w:val="20"/>
              </w:rPr>
              <w:t xml:space="preserve"> психологічні механізм</w:t>
            </w:r>
            <w:r>
              <w:rPr>
                <w:sz w:val="20"/>
              </w:rPr>
              <w:t>и</w:t>
            </w:r>
            <w:r w:rsidRPr="00D21D10">
              <w:rPr>
                <w:sz w:val="20"/>
              </w:rPr>
              <w:t>, що впливають на сприйняття ділового іміджу.</w:t>
            </w:r>
          </w:p>
        </w:tc>
        <w:tc>
          <w:tcPr>
            <w:tcW w:w="851" w:type="dxa"/>
          </w:tcPr>
          <w:p w14:paraId="0AEE9BC0" w14:textId="2AE1DCE6" w:rsidR="00725806" w:rsidRPr="00DF3523" w:rsidRDefault="00725806" w:rsidP="00487472">
            <w:pPr>
              <w:pStyle w:val="TableParagraph"/>
              <w:spacing w:line="221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35A08"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7ED9DCC1" w14:textId="0C232AC3" w:rsidR="00725806" w:rsidRPr="00EC6FFD" w:rsidRDefault="00735A08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06F6C750" w14:textId="77777777" w:rsidR="00725806" w:rsidRPr="00DF3523" w:rsidRDefault="00725806" w:rsidP="00487472">
            <w:pPr>
              <w:pStyle w:val="TableParagraph"/>
              <w:ind w:left="0"/>
              <w:rPr>
                <w:sz w:val="20"/>
              </w:rPr>
            </w:pPr>
          </w:p>
        </w:tc>
      </w:tr>
      <w:tr w:rsidR="00725806" w:rsidRPr="008D5C95" w14:paraId="2B8A95A8" w14:textId="77777777" w:rsidTr="009F63D2">
        <w:trPr>
          <w:trHeight w:val="460"/>
        </w:trPr>
        <w:tc>
          <w:tcPr>
            <w:tcW w:w="1417" w:type="dxa"/>
          </w:tcPr>
          <w:p w14:paraId="3C574C4B" w14:textId="77777777" w:rsidR="00725806" w:rsidRPr="00DF3523" w:rsidRDefault="00725806" w:rsidP="00487472">
            <w:pPr>
              <w:pStyle w:val="TableParagraph"/>
              <w:ind w:left="74" w:right="6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Лекція 6. </w:t>
            </w:r>
          </w:p>
        </w:tc>
        <w:tc>
          <w:tcPr>
            <w:tcW w:w="5249" w:type="dxa"/>
          </w:tcPr>
          <w:p w14:paraId="7C169F27" w14:textId="77777777" w:rsidR="00725806" w:rsidRPr="008A4BDC" w:rsidRDefault="00725806" w:rsidP="00487472">
            <w:pPr>
              <w:pStyle w:val="TableParagraph"/>
              <w:rPr>
                <w:sz w:val="20"/>
                <w:szCs w:val="20"/>
              </w:rPr>
            </w:pPr>
            <w:r w:rsidRPr="008A4BDC">
              <w:rPr>
                <w:b/>
                <w:bCs/>
                <w:sz w:val="20"/>
                <w:szCs w:val="20"/>
              </w:rPr>
              <w:t>Тема.</w:t>
            </w:r>
            <w:r w:rsidRPr="008A4BDC">
              <w:rPr>
                <w:sz w:val="20"/>
                <w:szCs w:val="20"/>
              </w:rPr>
              <w:t xml:space="preserve"> </w:t>
            </w:r>
            <w:r w:rsidRPr="008A4BDC">
              <w:rPr>
                <w:rFonts w:eastAsiaTheme="majorEastAsia"/>
                <w:sz w:val="20"/>
                <w:szCs w:val="20"/>
              </w:rPr>
              <w:t>Технологічні засади формування іміджу</w:t>
            </w:r>
            <w:r>
              <w:rPr>
                <w:rFonts w:eastAsiaTheme="majorEastAsia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0AE48711" w14:textId="77777777" w:rsidR="00725806" w:rsidRPr="00DF3523" w:rsidRDefault="00725806" w:rsidP="00487472">
            <w:pPr>
              <w:pStyle w:val="TableParagraph"/>
              <w:ind w:left="1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</w:t>
            </w:r>
          </w:p>
        </w:tc>
        <w:tc>
          <w:tcPr>
            <w:tcW w:w="711" w:type="dxa"/>
          </w:tcPr>
          <w:p w14:paraId="7C1E603A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</w:tcPr>
          <w:p w14:paraId="345E9518" w14:textId="77777777" w:rsidR="00725806" w:rsidRPr="0086306B" w:rsidRDefault="00725806" w:rsidP="00487472">
            <w:pPr>
              <w:pStyle w:val="TableParagraph"/>
              <w:ind w:left="0"/>
              <w:jc w:val="center"/>
              <w:rPr>
                <w:i/>
                <w:iCs/>
                <w:sz w:val="20"/>
              </w:rPr>
            </w:pPr>
            <w:r w:rsidRPr="00E00CD3">
              <w:rPr>
                <w:sz w:val="20"/>
              </w:rPr>
              <w:t>1 раз</w:t>
            </w:r>
            <w:r w:rsidRPr="00E00CD3">
              <w:rPr>
                <w:spacing w:val="-2"/>
                <w:sz w:val="20"/>
              </w:rPr>
              <w:t xml:space="preserve"> </w:t>
            </w:r>
            <w:r w:rsidRPr="00E00CD3">
              <w:rPr>
                <w:sz w:val="20"/>
              </w:rPr>
              <w:t>на</w:t>
            </w:r>
            <w:r w:rsidRPr="00E00CD3">
              <w:rPr>
                <w:spacing w:val="-3"/>
                <w:sz w:val="20"/>
              </w:rPr>
              <w:t xml:space="preserve"> </w:t>
            </w:r>
            <w:r w:rsidRPr="00E00CD3">
              <w:rPr>
                <w:sz w:val="20"/>
              </w:rPr>
              <w:t>2</w:t>
            </w:r>
            <w:r w:rsidRPr="00E00CD3">
              <w:rPr>
                <w:spacing w:val="1"/>
                <w:sz w:val="20"/>
              </w:rPr>
              <w:t xml:space="preserve"> </w:t>
            </w:r>
            <w:r w:rsidRPr="00E00CD3">
              <w:rPr>
                <w:spacing w:val="-2"/>
                <w:sz w:val="20"/>
              </w:rPr>
              <w:t>тижні</w:t>
            </w:r>
          </w:p>
        </w:tc>
      </w:tr>
      <w:tr w:rsidR="00725806" w14:paraId="414C2051" w14:textId="77777777" w:rsidTr="009F63D2">
        <w:trPr>
          <w:trHeight w:val="460"/>
        </w:trPr>
        <w:tc>
          <w:tcPr>
            <w:tcW w:w="1417" w:type="dxa"/>
          </w:tcPr>
          <w:p w14:paraId="6A8BC70A" w14:textId="77777777" w:rsidR="00725806" w:rsidRPr="000F1427" w:rsidRDefault="00725806" w:rsidP="00487472">
            <w:pPr>
              <w:pStyle w:val="TableParagraph"/>
              <w:spacing w:line="218" w:lineRule="exact"/>
              <w:ind w:left="74" w:right="63"/>
              <w:jc w:val="center"/>
              <w:rPr>
                <w:sz w:val="20"/>
              </w:rPr>
            </w:pPr>
            <w:r w:rsidRPr="000F1427">
              <w:rPr>
                <w:spacing w:val="-2"/>
                <w:sz w:val="20"/>
              </w:rPr>
              <w:lastRenderedPageBreak/>
              <w:t>Самостійна</w:t>
            </w:r>
          </w:p>
          <w:p w14:paraId="0F5FAA8B" w14:textId="77777777" w:rsidR="00725806" w:rsidRPr="000F1427" w:rsidRDefault="00725806" w:rsidP="00487472">
            <w:pPr>
              <w:pStyle w:val="TableParagraph"/>
              <w:ind w:left="74" w:right="62"/>
              <w:jc w:val="center"/>
              <w:rPr>
                <w:sz w:val="20"/>
              </w:rPr>
            </w:pPr>
            <w:r w:rsidRPr="000F1427">
              <w:rPr>
                <w:spacing w:val="-2"/>
                <w:sz w:val="20"/>
              </w:rPr>
              <w:t>робота</w:t>
            </w:r>
          </w:p>
        </w:tc>
        <w:tc>
          <w:tcPr>
            <w:tcW w:w="5249" w:type="dxa"/>
          </w:tcPr>
          <w:p w14:paraId="641E5D27" w14:textId="77777777" w:rsidR="00725806" w:rsidRPr="000F1427" w:rsidRDefault="00725806" w:rsidP="00487472">
            <w:pPr>
              <w:pStyle w:val="TableParagraph"/>
              <w:spacing w:line="218" w:lineRule="exact"/>
              <w:jc w:val="both"/>
              <w:rPr>
                <w:sz w:val="20"/>
              </w:rPr>
            </w:pPr>
            <w:r w:rsidRPr="000F1427">
              <w:rPr>
                <w:sz w:val="20"/>
              </w:rPr>
              <w:t xml:space="preserve">Розробка концепції особистого бренду: розробити концепцію, цільовий план. </w:t>
            </w:r>
          </w:p>
        </w:tc>
        <w:tc>
          <w:tcPr>
            <w:tcW w:w="851" w:type="dxa"/>
          </w:tcPr>
          <w:p w14:paraId="7BE88605" w14:textId="77777777" w:rsidR="00725806" w:rsidRPr="000F1427" w:rsidRDefault="00725806" w:rsidP="00487472">
            <w:pPr>
              <w:pStyle w:val="TableParagraph"/>
              <w:spacing w:line="221" w:lineRule="exact"/>
              <w:ind w:left="10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1" w:type="dxa"/>
          </w:tcPr>
          <w:p w14:paraId="226A5A64" w14:textId="77777777" w:rsidR="00725806" w:rsidRPr="00EC6FFD" w:rsidRDefault="00725806" w:rsidP="0048747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C6FFD">
              <w:rPr>
                <w:sz w:val="20"/>
                <w:szCs w:val="20"/>
              </w:rPr>
              <w:t>18</w:t>
            </w:r>
          </w:p>
        </w:tc>
        <w:tc>
          <w:tcPr>
            <w:tcW w:w="1845" w:type="dxa"/>
          </w:tcPr>
          <w:p w14:paraId="651A6972" w14:textId="77777777" w:rsidR="00725806" w:rsidRPr="0086306B" w:rsidRDefault="00725806" w:rsidP="00487472">
            <w:pPr>
              <w:pStyle w:val="TableParagraph"/>
              <w:ind w:left="0"/>
              <w:jc w:val="center"/>
              <w:rPr>
                <w:i/>
                <w:iCs/>
                <w:sz w:val="20"/>
              </w:rPr>
            </w:pPr>
          </w:p>
        </w:tc>
      </w:tr>
    </w:tbl>
    <w:p w14:paraId="20809E77" w14:textId="77777777" w:rsidR="00725806" w:rsidRDefault="00725806" w:rsidP="00725806">
      <w:pPr>
        <w:pStyle w:val="a7"/>
        <w:widowControl w:val="0"/>
        <w:tabs>
          <w:tab w:val="left" w:pos="4455"/>
        </w:tabs>
        <w:autoSpaceDE w:val="0"/>
        <w:autoSpaceDN w:val="0"/>
        <w:spacing w:before="222" w:after="0" w:line="240" w:lineRule="auto"/>
        <w:ind w:left="501"/>
        <w:contextualSpacing w:val="0"/>
        <w:rPr>
          <w:rFonts w:ascii="Times New Roman" w:hAnsi="Times New Roman"/>
          <w:b/>
          <w:sz w:val="28"/>
          <w:szCs w:val="28"/>
        </w:rPr>
      </w:pPr>
    </w:p>
    <w:p w14:paraId="014C094F" w14:textId="77777777" w:rsidR="00725806" w:rsidRPr="00EC6FFD" w:rsidRDefault="00725806" w:rsidP="00725806">
      <w:pPr>
        <w:pStyle w:val="a7"/>
        <w:numPr>
          <w:ilvl w:val="0"/>
          <w:numId w:val="14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C6FFD">
        <w:rPr>
          <w:rFonts w:ascii="Times New Roman" w:hAnsi="Times New Roman"/>
          <w:b/>
          <w:sz w:val="28"/>
          <w:szCs w:val="28"/>
          <w:lang w:val="uk-UA"/>
        </w:rPr>
        <w:t>Види</w:t>
      </w:r>
      <w:r w:rsidRPr="00EC6FFD">
        <w:rPr>
          <w:rFonts w:ascii="Times New Roman" w:hAnsi="Times New Roman"/>
          <w:b/>
          <w:spacing w:val="-11"/>
          <w:sz w:val="28"/>
          <w:szCs w:val="28"/>
          <w:lang w:val="uk-UA"/>
        </w:rPr>
        <w:t xml:space="preserve"> </w:t>
      </w:r>
      <w:r w:rsidRPr="00EC6FFD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EC6FFD">
        <w:rPr>
          <w:rFonts w:ascii="Times New Roman" w:hAnsi="Times New Roman"/>
          <w:b/>
          <w:spacing w:val="-10"/>
          <w:sz w:val="28"/>
          <w:szCs w:val="28"/>
          <w:lang w:val="uk-UA"/>
        </w:rPr>
        <w:t xml:space="preserve"> </w:t>
      </w:r>
      <w:r w:rsidRPr="00EC6FFD">
        <w:rPr>
          <w:rFonts w:ascii="Times New Roman" w:hAnsi="Times New Roman"/>
          <w:b/>
          <w:sz w:val="28"/>
          <w:szCs w:val="28"/>
          <w:lang w:val="uk-UA"/>
        </w:rPr>
        <w:t>зміст</w:t>
      </w:r>
      <w:r w:rsidRPr="00EC6FFD">
        <w:rPr>
          <w:rFonts w:ascii="Times New Roman" w:hAnsi="Times New Roman"/>
          <w:b/>
          <w:spacing w:val="-13"/>
          <w:sz w:val="28"/>
          <w:szCs w:val="28"/>
          <w:lang w:val="uk-UA"/>
        </w:rPr>
        <w:t xml:space="preserve"> </w:t>
      </w:r>
      <w:r w:rsidRPr="00EC6FFD">
        <w:rPr>
          <w:rFonts w:ascii="Times New Roman" w:hAnsi="Times New Roman"/>
          <w:b/>
          <w:sz w:val="28"/>
          <w:szCs w:val="28"/>
          <w:lang w:val="uk-UA"/>
        </w:rPr>
        <w:t>контрольних</w:t>
      </w:r>
      <w:r w:rsidRPr="00EC6FFD">
        <w:rPr>
          <w:rFonts w:ascii="Times New Roman" w:hAnsi="Times New Roman"/>
          <w:b/>
          <w:spacing w:val="-11"/>
          <w:sz w:val="28"/>
          <w:szCs w:val="28"/>
          <w:lang w:val="uk-UA"/>
        </w:rPr>
        <w:t xml:space="preserve"> </w:t>
      </w:r>
      <w:r w:rsidRPr="00EC6FFD">
        <w:rPr>
          <w:rFonts w:ascii="Times New Roman" w:hAnsi="Times New Roman"/>
          <w:b/>
          <w:spacing w:val="-2"/>
          <w:sz w:val="28"/>
          <w:szCs w:val="28"/>
          <w:lang w:val="uk-UA"/>
        </w:rPr>
        <w:t>заходів</w:t>
      </w:r>
    </w:p>
    <w:p w14:paraId="5D0DD983" w14:textId="77777777" w:rsidR="00725806" w:rsidRPr="00EC6FFD" w:rsidRDefault="00725806" w:rsidP="00725806">
      <w:pPr>
        <w:pStyle w:val="ae"/>
        <w:rPr>
          <w:b/>
          <w:sz w:val="20"/>
          <w:lang w:val="ru-RU"/>
        </w:rPr>
      </w:pPr>
    </w:p>
    <w:tbl>
      <w:tblPr>
        <w:tblW w:w="10173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2410"/>
        <w:gridCol w:w="2554"/>
        <w:gridCol w:w="2410"/>
        <w:gridCol w:w="1133"/>
      </w:tblGrid>
      <w:tr w:rsidR="00725806" w14:paraId="36788A4E" w14:textId="77777777" w:rsidTr="00487472">
        <w:trPr>
          <w:trHeight w:val="575"/>
        </w:trPr>
        <w:tc>
          <w:tcPr>
            <w:tcW w:w="1666" w:type="dxa"/>
          </w:tcPr>
          <w:p w14:paraId="775E712C" w14:textId="77777777" w:rsidR="00725806" w:rsidRPr="00DF3523" w:rsidRDefault="00725806" w:rsidP="00487472">
            <w:pPr>
              <w:pStyle w:val="TableParagraph"/>
              <w:ind w:left="196" w:firstLine="470"/>
              <w:rPr>
                <w:sz w:val="20"/>
              </w:rPr>
            </w:pPr>
            <w:r w:rsidRPr="00DF3523">
              <w:rPr>
                <w:spacing w:val="-4"/>
                <w:sz w:val="20"/>
              </w:rPr>
              <w:t xml:space="preserve">Вид </w:t>
            </w:r>
            <w:r w:rsidRPr="00DF3523">
              <w:rPr>
                <w:spacing w:val="-2"/>
                <w:sz w:val="20"/>
              </w:rPr>
              <w:t>заняття/роботи</w:t>
            </w:r>
          </w:p>
        </w:tc>
        <w:tc>
          <w:tcPr>
            <w:tcW w:w="2410" w:type="dxa"/>
          </w:tcPr>
          <w:p w14:paraId="7D289094" w14:textId="77777777" w:rsidR="00725806" w:rsidRPr="00DF3523" w:rsidRDefault="00725806" w:rsidP="00487472">
            <w:pPr>
              <w:pStyle w:val="TableParagraph"/>
              <w:ind w:left="326" w:right="271" w:firstLine="249"/>
              <w:rPr>
                <w:sz w:val="20"/>
              </w:rPr>
            </w:pPr>
            <w:r w:rsidRPr="00DF3523">
              <w:rPr>
                <w:sz w:val="20"/>
              </w:rPr>
              <w:t xml:space="preserve">Вид поточного </w:t>
            </w:r>
            <w:r w:rsidRPr="00DF3523">
              <w:rPr>
                <w:spacing w:val="-2"/>
                <w:sz w:val="20"/>
              </w:rPr>
              <w:t>контрольного</w:t>
            </w:r>
            <w:r w:rsidRPr="00DF3523">
              <w:rPr>
                <w:spacing w:val="-11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заходу</w:t>
            </w:r>
          </w:p>
        </w:tc>
        <w:tc>
          <w:tcPr>
            <w:tcW w:w="2554" w:type="dxa"/>
          </w:tcPr>
          <w:p w14:paraId="183F77AD" w14:textId="77777777" w:rsidR="00725806" w:rsidRPr="00DF3523" w:rsidRDefault="00725806" w:rsidP="00487472">
            <w:pPr>
              <w:pStyle w:val="TableParagraph"/>
              <w:ind w:left="951" w:right="95" w:hanging="504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Зміст</w:t>
            </w:r>
            <w:r w:rsidRPr="00DF3523">
              <w:rPr>
                <w:spacing w:val="-11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контрольного заходу*</w:t>
            </w:r>
          </w:p>
        </w:tc>
        <w:tc>
          <w:tcPr>
            <w:tcW w:w="2410" w:type="dxa"/>
          </w:tcPr>
          <w:p w14:paraId="55DEEFB4" w14:textId="77777777" w:rsidR="00725806" w:rsidRPr="00DF3523" w:rsidRDefault="00725806" w:rsidP="00487472">
            <w:pPr>
              <w:pStyle w:val="TableParagraph"/>
              <w:ind w:left="293" w:right="271" w:firstLine="24"/>
              <w:rPr>
                <w:sz w:val="20"/>
              </w:rPr>
            </w:pPr>
            <w:r w:rsidRPr="00DF3523">
              <w:rPr>
                <w:sz w:val="20"/>
              </w:rPr>
              <w:t>Критерії</w:t>
            </w:r>
            <w:r w:rsidRPr="00DF3523">
              <w:rPr>
                <w:spacing w:val="-13"/>
                <w:sz w:val="20"/>
              </w:rPr>
              <w:t xml:space="preserve"> </w:t>
            </w:r>
            <w:r w:rsidRPr="00DF3523">
              <w:rPr>
                <w:sz w:val="20"/>
              </w:rPr>
              <w:t>оцінювання та</w:t>
            </w:r>
            <w:r w:rsidRPr="00DF3523">
              <w:rPr>
                <w:spacing w:val="-2"/>
                <w:sz w:val="20"/>
              </w:rPr>
              <w:t xml:space="preserve"> </w:t>
            </w:r>
            <w:r w:rsidRPr="00DF3523">
              <w:rPr>
                <w:sz w:val="20"/>
              </w:rPr>
              <w:t>термін</w:t>
            </w:r>
            <w:r w:rsidRPr="00DF3523">
              <w:rPr>
                <w:spacing w:val="-4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виконання*</w:t>
            </w:r>
          </w:p>
        </w:tc>
        <w:tc>
          <w:tcPr>
            <w:tcW w:w="1133" w:type="dxa"/>
          </w:tcPr>
          <w:p w14:paraId="649EADA5" w14:textId="77777777" w:rsidR="00725806" w:rsidRPr="00DF3523" w:rsidRDefault="00725806" w:rsidP="00487472">
            <w:pPr>
              <w:pStyle w:val="TableParagraph"/>
              <w:ind w:left="347" w:right="251" w:hanging="63"/>
              <w:rPr>
                <w:sz w:val="20"/>
              </w:rPr>
            </w:pPr>
            <w:r w:rsidRPr="00DF3523">
              <w:rPr>
                <w:spacing w:val="-6"/>
                <w:sz w:val="20"/>
              </w:rPr>
              <w:t xml:space="preserve">Усього </w:t>
            </w:r>
            <w:r w:rsidRPr="00DF3523">
              <w:rPr>
                <w:spacing w:val="-2"/>
                <w:sz w:val="20"/>
              </w:rPr>
              <w:t>балів</w:t>
            </w:r>
          </w:p>
        </w:tc>
      </w:tr>
      <w:tr w:rsidR="00725806" w14:paraId="27CFE4A2" w14:textId="77777777" w:rsidTr="00487472">
        <w:trPr>
          <w:trHeight w:val="273"/>
        </w:trPr>
        <w:tc>
          <w:tcPr>
            <w:tcW w:w="1666" w:type="dxa"/>
          </w:tcPr>
          <w:p w14:paraId="495E9360" w14:textId="77777777" w:rsidR="00725806" w:rsidRPr="00DF3523" w:rsidRDefault="00725806" w:rsidP="00487472">
            <w:pPr>
              <w:pStyle w:val="TableParagraph"/>
              <w:spacing w:line="225" w:lineRule="exact"/>
              <w:ind w:left="11" w:right="1"/>
              <w:jc w:val="center"/>
              <w:rPr>
                <w:sz w:val="20"/>
              </w:rPr>
            </w:pPr>
            <w:r w:rsidRPr="00DF3523">
              <w:rPr>
                <w:spacing w:val="-10"/>
                <w:sz w:val="20"/>
              </w:rPr>
              <w:t>1</w:t>
            </w:r>
          </w:p>
        </w:tc>
        <w:tc>
          <w:tcPr>
            <w:tcW w:w="2410" w:type="dxa"/>
          </w:tcPr>
          <w:p w14:paraId="4C4896D3" w14:textId="77777777" w:rsidR="00725806" w:rsidRPr="00DF3523" w:rsidRDefault="00725806" w:rsidP="00487472">
            <w:pPr>
              <w:pStyle w:val="TableParagraph"/>
              <w:spacing w:line="225" w:lineRule="exact"/>
              <w:ind w:left="21" w:right="6"/>
              <w:jc w:val="center"/>
              <w:rPr>
                <w:sz w:val="20"/>
              </w:rPr>
            </w:pPr>
            <w:r w:rsidRPr="00DF3523">
              <w:rPr>
                <w:spacing w:val="-10"/>
                <w:sz w:val="20"/>
              </w:rPr>
              <w:t>2</w:t>
            </w:r>
          </w:p>
        </w:tc>
        <w:tc>
          <w:tcPr>
            <w:tcW w:w="2554" w:type="dxa"/>
          </w:tcPr>
          <w:p w14:paraId="17CF0B66" w14:textId="77777777" w:rsidR="00725806" w:rsidRPr="00DF3523" w:rsidRDefault="00725806" w:rsidP="00487472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 w:rsidRPr="00DF3523">
              <w:rPr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14:paraId="7CF50D5C" w14:textId="77777777" w:rsidR="00725806" w:rsidRPr="00DF3523" w:rsidRDefault="00725806" w:rsidP="00487472">
            <w:pPr>
              <w:pStyle w:val="TableParagraph"/>
              <w:spacing w:line="225" w:lineRule="exact"/>
              <w:ind w:left="21" w:right="4"/>
              <w:jc w:val="center"/>
              <w:rPr>
                <w:sz w:val="20"/>
              </w:rPr>
            </w:pPr>
            <w:r w:rsidRPr="00DF3523">
              <w:rPr>
                <w:spacing w:val="-10"/>
                <w:sz w:val="20"/>
              </w:rPr>
              <w:t>4</w:t>
            </w:r>
          </w:p>
        </w:tc>
        <w:tc>
          <w:tcPr>
            <w:tcW w:w="1133" w:type="dxa"/>
          </w:tcPr>
          <w:p w14:paraId="600E834C" w14:textId="77777777" w:rsidR="00725806" w:rsidRPr="00DF3523" w:rsidRDefault="00725806" w:rsidP="00487472">
            <w:pPr>
              <w:pStyle w:val="TableParagraph"/>
              <w:spacing w:line="225" w:lineRule="exact"/>
              <w:ind w:left="0" w:right="499"/>
              <w:jc w:val="right"/>
              <w:rPr>
                <w:sz w:val="20"/>
              </w:rPr>
            </w:pPr>
            <w:r w:rsidRPr="00DF3523">
              <w:rPr>
                <w:spacing w:val="-10"/>
                <w:sz w:val="20"/>
              </w:rPr>
              <w:t>5</w:t>
            </w:r>
          </w:p>
        </w:tc>
      </w:tr>
      <w:tr w:rsidR="00725806" w14:paraId="54119A8D" w14:textId="77777777" w:rsidTr="00487472">
        <w:trPr>
          <w:trHeight w:val="340"/>
        </w:trPr>
        <w:tc>
          <w:tcPr>
            <w:tcW w:w="10173" w:type="dxa"/>
            <w:gridSpan w:val="5"/>
          </w:tcPr>
          <w:p w14:paraId="6D82F583" w14:textId="77777777" w:rsidR="00725806" w:rsidRPr="00DF3523" w:rsidRDefault="00725806" w:rsidP="00487472">
            <w:pPr>
              <w:pStyle w:val="TableParagraph"/>
              <w:spacing w:before="58"/>
              <w:ind w:left="14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Поточний</w:t>
            </w:r>
            <w:r w:rsidRPr="00DF3523">
              <w:rPr>
                <w:b/>
                <w:spacing w:val="-8"/>
                <w:sz w:val="20"/>
              </w:rPr>
              <w:t xml:space="preserve"> </w:t>
            </w:r>
            <w:r w:rsidRPr="00DF3523">
              <w:rPr>
                <w:b/>
                <w:spacing w:val="-2"/>
                <w:sz w:val="20"/>
              </w:rPr>
              <w:t>контроль</w:t>
            </w:r>
          </w:p>
        </w:tc>
      </w:tr>
      <w:tr w:rsidR="00725806" w14:paraId="68931A00" w14:textId="77777777" w:rsidTr="00487472">
        <w:trPr>
          <w:trHeight w:val="690"/>
        </w:trPr>
        <w:tc>
          <w:tcPr>
            <w:tcW w:w="1666" w:type="dxa"/>
          </w:tcPr>
          <w:p w14:paraId="4262E5B8" w14:textId="77777777" w:rsidR="00725806" w:rsidRPr="00DF3523" w:rsidRDefault="00725806" w:rsidP="00487472">
            <w:pPr>
              <w:pStyle w:val="TableParagraph"/>
              <w:ind w:left="350" w:firstLine="28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 xml:space="preserve">Практичне </w:t>
            </w:r>
            <w:r w:rsidRPr="00DF3523">
              <w:rPr>
                <w:sz w:val="20"/>
              </w:rPr>
              <w:t>заняття</w:t>
            </w:r>
            <w:r w:rsidRPr="00DF3523">
              <w:rPr>
                <w:spacing w:val="-13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№1</w:t>
            </w:r>
          </w:p>
        </w:tc>
        <w:tc>
          <w:tcPr>
            <w:tcW w:w="2410" w:type="dxa"/>
          </w:tcPr>
          <w:p w14:paraId="67139D28" w14:textId="77777777" w:rsidR="00725806" w:rsidRPr="00DF3523" w:rsidRDefault="00725806" w:rsidP="00487472">
            <w:pPr>
              <w:pStyle w:val="TableParagraph"/>
              <w:ind w:left="110" w:right="457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Теоретичне</w:t>
            </w:r>
            <w:r w:rsidRPr="00DF3523">
              <w:rPr>
                <w:spacing w:val="-11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 xml:space="preserve">завдання </w:t>
            </w:r>
            <w:r w:rsidRPr="00DF3523">
              <w:rPr>
                <w:sz w:val="20"/>
              </w:rPr>
              <w:t>– усне опитування,</w:t>
            </w:r>
          </w:p>
          <w:p w14:paraId="7680F526" w14:textId="77777777" w:rsidR="00725806" w:rsidRPr="00DF3523" w:rsidRDefault="00725806" w:rsidP="0048747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DF3523">
              <w:rPr>
                <w:spacing w:val="-4"/>
                <w:sz w:val="20"/>
              </w:rPr>
              <w:t>Підсумкове</w:t>
            </w:r>
            <w:r w:rsidRPr="00DF3523">
              <w:rPr>
                <w:spacing w:val="5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тестування</w:t>
            </w:r>
          </w:p>
        </w:tc>
        <w:tc>
          <w:tcPr>
            <w:tcW w:w="2554" w:type="dxa"/>
          </w:tcPr>
          <w:p w14:paraId="4C49A90B" w14:textId="77777777" w:rsidR="00725806" w:rsidRPr="00DF3523" w:rsidRDefault="00725806" w:rsidP="00487472">
            <w:pPr>
              <w:pStyle w:val="TableParagraph"/>
              <w:tabs>
                <w:tab w:val="left" w:pos="1253"/>
                <w:tab w:val="left" w:pos="1824"/>
              </w:tabs>
              <w:ind w:left="110" w:right="95"/>
              <w:jc w:val="center"/>
              <w:rPr>
                <w:sz w:val="20"/>
              </w:rPr>
            </w:pPr>
            <w:r w:rsidRPr="00EB57CE">
              <w:rPr>
                <w:sz w:val="20"/>
                <w:szCs w:val="20"/>
              </w:rPr>
              <w:t>Питання за планом практичного заняття.</w:t>
            </w:r>
          </w:p>
        </w:tc>
        <w:tc>
          <w:tcPr>
            <w:tcW w:w="2410" w:type="dxa"/>
          </w:tcPr>
          <w:p w14:paraId="40E6D6C0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3 бали </w:t>
            </w:r>
          </w:p>
          <w:p w14:paraId="72C94FB9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надає повну, точну і вичерпну відповідь на поставлене запитання. Інформація добре структурована та </w:t>
            </w:r>
            <w:proofErr w:type="spellStart"/>
            <w:r w:rsidRPr="006F56D9">
              <w:rPr>
                <w:sz w:val="20"/>
              </w:rPr>
              <w:t>логічно</w:t>
            </w:r>
            <w:proofErr w:type="spellEnd"/>
            <w:r w:rsidRPr="006F56D9">
              <w:rPr>
                <w:sz w:val="20"/>
              </w:rPr>
              <w:t xml:space="preserve"> вибудувана.</w:t>
            </w:r>
          </w:p>
          <w:p w14:paraId="30047374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родемонстровано глибоке розуміння теми, </w:t>
            </w:r>
            <w:r w:rsidRPr="001D49BD">
              <w:rPr>
                <w:sz w:val="20"/>
              </w:rPr>
              <w:t>студент</w:t>
            </w:r>
            <w:r w:rsidRPr="006F56D9">
              <w:rPr>
                <w:sz w:val="20"/>
              </w:rPr>
              <w:t xml:space="preserve"> вільно оперує фактами, поняттями та термінологією.</w:t>
            </w:r>
          </w:p>
          <w:p w14:paraId="35CDFDBC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чітке, граматично правильне, без суттєвих помилок.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>икористовується багатий словниковий запас</w:t>
            </w:r>
            <w:r w:rsidRPr="001D49BD">
              <w:rPr>
                <w:sz w:val="20"/>
              </w:rPr>
              <w:t>.</w:t>
            </w:r>
          </w:p>
          <w:p w14:paraId="3A8BF1E9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2 бали </w:t>
            </w:r>
          </w:p>
          <w:p w14:paraId="25CC3E9B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вірною, але може бути неповною або містити неточності.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розуміє основний зміст, але не всі деталі.</w:t>
            </w:r>
          </w:p>
          <w:p w14:paraId="278A7450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з</w:t>
            </w:r>
            <w:r w:rsidRPr="006F56D9">
              <w:rPr>
                <w:sz w:val="20"/>
              </w:rPr>
              <w:t>нання є достатніми, але деякі факти можуть бути викладені неточно або з труднощами. Існує розуміння базових понять.</w:t>
            </w:r>
          </w:p>
          <w:p w14:paraId="059CD6CA" w14:textId="77777777" w:rsidR="00725806" w:rsidRPr="001D49BD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здебільшого правильне, але можуть траплятися незначні граматичні або лексичні помилки. </w:t>
            </w:r>
          </w:p>
          <w:p w14:paraId="6CE8BFEC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>1 бал</w:t>
            </w:r>
          </w:p>
          <w:p w14:paraId="3817B7F2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фрагментарною або містить серйозні помилки.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розуміє основних понять або плутає їх.</w:t>
            </w:r>
          </w:p>
          <w:p w14:paraId="00F89875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родемонстровані знання є поверховими та </w:t>
            </w:r>
            <w:r w:rsidRPr="006F56D9">
              <w:rPr>
                <w:sz w:val="20"/>
              </w:rPr>
              <w:lastRenderedPageBreak/>
              <w:t xml:space="preserve">хаотичними.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може зв'язати факти, не орієнтується в темі.</w:t>
            </w:r>
          </w:p>
          <w:p w14:paraId="5BFD764D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>овлення важко розуміти через велику кількість помилок, порушення логіки викладу, бідний словниковий запас або невпевнену манеру мовлення.</w:t>
            </w:r>
          </w:p>
          <w:p w14:paraId="25B051D9" w14:textId="77777777" w:rsidR="00725806" w:rsidRPr="001D49BD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sz w:val="20"/>
              </w:rPr>
            </w:pPr>
          </w:p>
        </w:tc>
        <w:tc>
          <w:tcPr>
            <w:tcW w:w="1133" w:type="dxa"/>
          </w:tcPr>
          <w:p w14:paraId="7840CA05" w14:textId="77777777" w:rsidR="00725806" w:rsidRPr="00DF3523" w:rsidRDefault="00725806" w:rsidP="00487472">
            <w:pPr>
              <w:pStyle w:val="TableParagraph"/>
              <w:ind w:left="0" w:right="45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3</w:t>
            </w:r>
          </w:p>
        </w:tc>
      </w:tr>
      <w:tr w:rsidR="00725806" w14:paraId="7BA8C89C" w14:textId="77777777" w:rsidTr="00487472">
        <w:trPr>
          <w:trHeight w:val="2530"/>
        </w:trPr>
        <w:tc>
          <w:tcPr>
            <w:tcW w:w="1666" w:type="dxa"/>
          </w:tcPr>
          <w:p w14:paraId="6E595953" w14:textId="77777777" w:rsidR="00725806" w:rsidRPr="007C55F5" w:rsidRDefault="00725806" w:rsidP="00487472">
            <w:pPr>
              <w:pStyle w:val="TableParagraph"/>
              <w:ind w:left="350" w:firstLine="28"/>
              <w:jc w:val="center"/>
              <w:rPr>
                <w:sz w:val="20"/>
              </w:rPr>
            </w:pPr>
            <w:r w:rsidRPr="007C55F5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2410" w:type="dxa"/>
          </w:tcPr>
          <w:p w14:paraId="74C4B17F" w14:textId="77777777" w:rsidR="00725806" w:rsidRPr="007C55F5" w:rsidRDefault="00725806" w:rsidP="00487472">
            <w:pPr>
              <w:pStyle w:val="TableParagraph"/>
              <w:spacing w:line="226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Презентація</w:t>
            </w:r>
          </w:p>
        </w:tc>
        <w:tc>
          <w:tcPr>
            <w:tcW w:w="2554" w:type="dxa"/>
          </w:tcPr>
          <w:p w14:paraId="38DA4827" w14:textId="77777777" w:rsidR="00725806" w:rsidRPr="00DF3523" w:rsidRDefault="00725806" w:rsidP="00487472">
            <w:pPr>
              <w:pStyle w:val="TableParagraph"/>
              <w:tabs>
                <w:tab w:val="left" w:pos="1185"/>
                <w:tab w:val="left" w:pos="1882"/>
              </w:tabs>
              <w:ind w:left="110" w:right="87"/>
              <w:jc w:val="both"/>
              <w:rPr>
                <w:sz w:val="20"/>
              </w:rPr>
            </w:pPr>
            <w:r w:rsidRPr="007C55F5">
              <w:rPr>
                <w:sz w:val="20"/>
              </w:rPr>
              <w:t>Зробити презентацію-дослідження за темою «Імідж (відомого педагога).</w:t>
            </w:r>
          </w:p>
        </w:tc>
        <w:tc>
          <w:tcPr>
            <w:tcW w:w="2410" w:type="dxa"/>
          </w:tcPr>
          <w:p w14:paraId="290ED31E" w14:textId="77777777" w:rsidR="00725806" w:rsidRPr="006D2E55" w:rsidRDefault="00725806" w:rsidP="0048747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u w:val="single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3 </w:t>
            </w:r>
            <w:proofErr w:type="spellStart"/>
            <w:r w:rsidRPr="006D2E55">
              <w:rPr>
                <w:rFonts w:ascii="Times New Roman" w:hAnsi="Times New Roman"/>
                <w:b/>
                <w:bCs/>
                <w:sz w:val="20"/>
                <w:u w:val="single"/>
              </w:rPr>
              <w:t>бали</w:t>
            </w:r>
            <w:proofErr w:type="spellEnd"/>
            <w:r w:rsidRPr="006D2E55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 </w:t>
            </w:r>
          </w:p>
          <w:p w14:paraId="38C5DC4C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Змістовність: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завдання виконано повністю, точно та без помилок. Усі вимоги до завдання враховано.</w:t>
            </w:r>
          </w:p>
          <w:p w14:paraId="19A12481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Логіка та обґрунтування: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рішення є логічним, послідовним і чітко обґрунтованим. Демонструється повне розуміння теми та принципів, необхідних для виконання завдання.</w:t>
            </w:r>
          </w:p>
          <w:p w14:paraId="56023AFC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Оформлення: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робота виконана акуратно, всі необхідні елементи (розрахунки, графіки, пояснення) присутні та оформлені відповідно до вимог.</w:t>
            </w:r>
          </w:p>
          <w:p w14:paraId="2E9DB262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</w:rPr>
            </w:pPr>
          </w:p>
          <w:p w14:paraId="72D13576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b/>
                <w:bCs/>
                <w:sz w:val="20"/>
                <w:u w:val="single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2 </w:t>
            </w:r>
            <w:proofErr w:type="spellStart"/>
            <w:r w:rsidRPr="006D2E55">
              <w:rPr>
                <w:rFonts w:ascii="Times New Roman" w:hAnsi="Times New Roman"/>
                <w:b/>
                <w:bCs/>
                <w:sz w:val="20"/>
                <w:u w:val="single"/>
              </w:rPr>
              <w:t>бали</w:t>
            </w:r>
            <w:proofErr w:type="spellEnd"/>
          </w:p>
          <w:p w14:paraId="5EFCE43B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Змістовність: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7C55F5">
              <w:rPr>
                <w:rFonts w:ascii="Times New Roman" w:hAnsi="Times New Roman"/>
                <w:sz w:val="20"/>
                <w:lang w:val="uk-UA"/>
              </w:rPr>
              <w:t>з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>авдання виконано, але можуть бути незначні неточності або помилки, які не впливають на загальний результат. Деякі вимоги до завдання могли бути враховані не повністю.</w:t>
            </w:r>
          </w:p>
          <w:p w14:paraId="26CC88B9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Логіка та обґрунтування: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7C55F5">
              <w:rPr>
                <w:rFonts w:ascii="Times New Roman" w:hAnsi="Times New Roman"/>
                <w:sz w:val="20"/>
                <w:lang w:val="uk-UA"/>
              </w:rPr>
              <w:t>х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>ід виконання завдання здебільшого правильний, але можуть бути невеликі пропуски в обґрунтуванні або нелогічні кроки.</w:t>
            </w:r>
          </w:p>
          <w:p w14:paraId="0FA5DA28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Оформлення: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7C55F5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>обота виконана задовільно, але можуть бути несуттєві недоліки в оформленні або дрібні помарки</w:t>
            </w:r>
            <w:r w:rsidRPr="006D2E55">
              <w:rPr>
                <w:rFonts w:ascii="Times New Roman" w:hAnsi="Times New Roman"/>
                <w:sz w:val="20"/>
              </w:rPr>
              <w:t>.</w:t>
            </w:r>
          </w:p>
          <w:p w14:paraId="68AEE5CE" w14:textId="77777777" w:rsidR="00725806" w:rsidRPr="007C55F5" w:rsidRDefault="00725806" w:rsidP="00487472">
            <w:pPr>
              <w:tabs>
                <w:tab w:val="num" w:pos="720"/>
              </w:tabs>
              <w:spacing w:after="0" w:line="240" w:lineRule="auto"/>
              <w:ind w:left="126"/>
              <w:jc w:val="both"/>
              <w:rPr>
                <w:rFonts w:ascii="Times New Roman" w:hAnsi="Times New Roman"/>
                <w:b/>
                <w:bCs/>
                <w:sz w:val="20"/>
                <w:u w:val="single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1 </w:t>
            </w:r>
            <w:r w:rsidRPr="006D2E55">
              <w:rPr>
                <w:rFonts w:ascii="Times New Roman" w:hAnsi="Times New Roman"/>
                <w:b/>
                <w:bCs/>
                <w:sz w:val="20"/>
                <w:u w:val="single"/>
                <w:lang w:val="uk-UA"/>
              </w:rPr>
              <w:t xml:space="preserve">бал </w:t>
            </w:r>
          </w:p>
          <w:p w14:paraId="18B2EF4C" w14:textId="77777777" w:rsidR="00725806" w:rsidRPr="006D2E55" w:rsidRDefault="00725806" w:rsidP="00487472">
            <w:pPr>
              <w:tabs>
                <w:tab w:val="num" w:pos="720"/>
              </w:tabs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Змістовність: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7C55F5">
              <w:rPr>
                <w:rFonts w:ascii="Times New Roman" w:hAnsi="Times New Roman"/>
                <w:sz w:val="20"/>
                <w:lang w:val="uk-UA"/>
              </w:rPr>
              <w:t>з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авдання виконано частково, або містить суттєві помилки, які призводять до неправильного результату. 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lastRenderedPageBreak/>
              <w:t>Основні вимоги до завдання не виконано.</w:t>
            </w:r>
          </w:p>
          <w:p w14:paraId="2392F9D2" w14:textId="77777777" w:rsidR="00725806" w:rsidRPr="006D2E55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Логіка та обґрунтування: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7C55F5">
              <w:rPr>
                <w:rFonts w:ascii="Times New Roman" w:hAnsi="Times New Roman"/>
                <w:sz w:val="20"/>
                <w:lang w:val="uk-UA"/>
              </w:rPr>
              <w:t>х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>ід виконання завдання є нелогічним, містить значні помилки або відсутнє обґрунтування. Учень/учениця не розуміє ключових принципів.</w:t>
            </w:r>
          </w:p>
          <w:p w14:paraId="5886C481" w14:textId="77777777" w:rsidR="00725806" w:rsidRPr="007C55F5" w:rsidRDefault="00725806" w:rsidP="00487472">
            <w:pPr>
              <w:spacing w:after="0" w:line="240" w:lineRule="auto"/>
              <w:ind w:left="125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6D2E55">
              <w:rPr>
                <w:rFonts w:ascii="Times New Roman" w:hAnsi="Times New Roman"/>
                <w:b/>
                <w:bCs/>
                <w:sz w:val="20"/>
                <w:lang w:val="uk-UA"/>
              </w:rPr>
              <w:t>Оформлення: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Pr="007C55F5">
              <w:rPr>
                <w:rFonts w:ascii="Times New Roman" w:hAnsi="Times New Roman"/>
                <w:sz w:val="20"/>
                <w:lang w:val="uk-UA"/>
              </w:rPr>
              <w:t>р</w:t>
            </w:r>
            <w:r w:rsidRPr="006D2E55">
              <w:rPr>
                <w:rFonts w:ascii="Times New Roman" w:hAnsi="Times New Roman"/>
                <w:sz w:val="20"/>
                <w:lang w:val="uk-UA"/>
              </w:rPr>
              <w:t>обота виконана недбало, відсутні важливі елементи, що ускладнює перевірку та розуміння.</w:t>
            </w:r>
          </w:p>
        </w:tc>
        <w:tc>
          <w:tcPr>
            <w:tcW w:w="1133" w:type="dxa"/>
          </w:tcPr>
          <w:p w14:paraId="452D7330" w14:textId="77777777" w:rsidR="00725806" w:rsidRPr="00DF3523" w:rsidRDefault="00725806" w:rsidP="00487472">
            <w:pPr>
              <w:pStyle w:val="TableParagraph"/>
              <w:spacing w:before="1"/>
              <w:ind w:left="0" w:right="45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</w:tr>
      <w:tr w:rsidR="00725806" w14:paraId="6EB0C985" w14:textId="77777777" w:rsidTr="00487472">
        <w:trPr>
          <w:trHeight w:val="2530"/>
        </w:trPr>
        <w:tc>
          <w:tcPr>
            <w:tcW w:w="1666" w:type="dxa"/>
          </w:tcPr>
          <w:p w14:paraId="1524F027" w14:textId="77777777" w:rsidR="00725806" w:rsidRPr="00EB57CE" w:rsidRDefault="00725806" w:rsidP="00487472">
            <w:pPr>
              <w:pStyle w:val="TableParagraph"/>
              <w:ind w:left="350" w:firstLine="28"/>
              <w:rPr>
                <w:sz w:val="20"/>
                <w:szCs w:val="20"/>
              </w:rPr>
            </w:pPr>
            <w:r w:rsidRPr="00EB57CE">
              <w:rPr>
                <w:sz w:val="20"/>
                <w:szCs w:val="20"/>
              </w:rPr>
              <w:t>Практичне заняття № 2</w:t>
            </w:r>
          </w:p>
        </w:tc>
        <w:tc>
          <w:tcPr>
            <w:tcW w:w="2410" w:type="dxa"/>
          </w:tcPr>
          <w:p w14:paraId="451DB5CD" w14:textId="77777777" w:rsidR="00725806" w:rsidRPr="00DF3523" w:rsidRDefault="00725806" w:rsidP="00487472">
            <w:pPr>
              <w:pStyle w:val="TableParagraph"/>
              <w:ind w:left="110" w:right="457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Теоретичне</w:t>
            </w:r>
            <w:r w:rsidRPr="00DF3523">
              <w:rPr>
                <w:spacing w:val="-11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 xml:space="preserve">завдання </w:t>
            </w:r>
            <w:r w:rsidRPr="00DF3523">
              <w:rPr>
                <w:sz w:val="20"/>
              </w:rPr>
              <w:t>– усне опитування,</w:t>
            </w:r>
          </w:p>
          <w:p w14:paraId="1FD444B4" w14:textId="77777777" w:rsidR="00725806" w:rsidRPr="00EB57CE" w:rsidRDefault="00725806" w:rsidP="00487472">
            <w:pPr>
              <w:pStyle w:val="TableParagraph"/>
              <w:spacing w:line="226" w:lineRule="exact"/>
              <w:ind w:left="110"/>
              <w:rPr>
                <w:sz w:val="20"/>
                <w:szCs w:val="20"/>
              </w:rPr>
            </w:pPr>
            <w:r w:rsidRPr="00DF3523">
              <w:rPr>
                <w:spacing w:val="-4"/>
                <w:sz w:val="20"/>
              </w:rPr>
              <w:t>Підсумкове</w:t>
            </w:r>
            <w:r w:rsidRPr="00DF3523">
              <w:rPr>
                <w:spacing w:val="5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тестування</w:t>
            </w:r>
          </w:p>
        </w:tc>
        <w:tc>
          <w:tcPr>
            <w:tcW w:w="2554" w:type="dxa"/>
          </w:tcPr>
          <w:p w14:paraId="2D5C6EF4" w14:textId="77777777" w:rsidR="00725806" w:rsidRPr="00EB57CE" w:rsidRDefault="00725806" w:rsidP="00487472">
            <w:pPr>
              <w:pStyle w:val="TableParagraph"/>
              <w:tabs>
                <w:tab w:val="left" w:pos="1185"/>
                <w:tab w:val="left" w:pos="1882"/>
              </w:tabs>
              <w:ind w:left="110" w:right="87"/>
              <w:jc w:val="center"/>
              <w:rPr>
                <w:sz w:val="20"/>
              </w:rPr>
            </w:pPr>
            <w:r w:rsidRPr="00EB57CE">
              <w:rPr>
                <w:sz w:val="20"/>
                <w:szCs w:val="20"/>
              </w:rPr>
              <w:t>Питання за планом практичного заняття.</w:t>
            </w:r>
          </w:p>
        </w:tc>
        <w:tc>
          <w:tcPr>
            <w:tcW w:w="2410" w:type="dxa"/>
          </w:tcPr>
          <w:p w14:paraId="4E195E02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3 бали </w:t>
            </w:r>
          </w:p>
          <w:p w14:paraId="3E3844A0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надає повну, точну і вичерпну відповідь на поставлене запитання. Інформація добре структурована та </w:t>
            </w:r>
            <w:proofErr w:type="spellStart"/>
            <w:r w:rsidRPr="006F56D9">
              <w:rPr>
                <w:sz w:val="20"/>
              </w:rPr>
              <w:t>логічно</w:t>
            </w:r>
            <w:proofErr w:type="spellEnd"/>
            <w:r w:rsidRPr="006F56D9">
              <w:rPr>
                <w:sz w:val="20"/>
              </w:rPr>
              <w:t xml:space="preserve"> вибудувана.</w:t>
            </w:r>
          </w:p>
          <w:p w14:paraId="0FAD760F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родемонстровано глибоке розуміння теми, </w:t>
            </w:r>
            <w:r w:rsidRPr="001D49BD">
              <w:rPr>
                <w:sz w:val="20"/>
              </w:rPr>
              <w:t>студент</w:t>
            </w:r>
            <w:r w:rsidRPr="006F56D9">
              <w:rPr>
                <w:sz w:val="20"/>
              </w:rPr>
              <w:t xml:space="preserve"> вільно оперує фактами, поняттями та термінологією.</w:t>
            </w:r>
          </w:p>
          <w:p w14:paraId="0C96DF51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чітке, граматично правильне, без суттєвих помилок.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>икористовується багатий словниковий запас</w:t>
            </w:r>
            <w:r w:rsidRPr="001D49BD">
              <w:rPr>
                <w:sz w:val="20"/>
              </w:rPr>
              <w:t>.</w:t>
            </w:r>
          </w:p>
          <w:p w14:paraId="1301CCF1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2 бали </w:t>
            </w:r>
          </w:p>
          <w:p w14:paraId="471FFAF7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вірною, але може бути неповною або містити неточності.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розуміє основний зміст, але не всі деталі.</w:t>
            </w:r>
          </w:p>
          <w:p w14:paraId="30EB9F29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з</w:t>
            </w:r>
            <w:r w:rsidRPr="006F56D9">
              <w:rPr>
                <w:sz w:val="20"/>
              </w:rPr>
              <w:t>нання є достатніми, але деякі факти можуть бути викладені неточно або з труднощами. Існує розуміння базових понять.</w:t>
            </w:r>
          </w:p>
          <w:p w14:paraId="5A45C208" w14:textId="77777777" w:rsidR="00725806" w:rsidRPr="001D49BD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здебільшого правильне, але можуть траплятися незначні граматичні або лексичні помилки. </w:t>
            </w:r>
          </w:p>
          <w:p w14:paraId="41319A74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>1 бал</w:t>
            </w:r>
          </w:p>
          <w:p w14:paraId="26FF1D0C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фрагментарною або містить серйозні помилки.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розуміє основних понять або плутає їх.</w:t>
            </w:r>
          </w:p>
          <w:p w14:paraId="240A2516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родемонстровані знання </w:t>
            </w:r>
            <w:r w:rsidRPr="006F56D9">
              <w:rPr>
                <w:sz w:val="20"/>
              </w:rPr>
              <w:lastRenderedPageBreak/>
              <w:t xml:space="preserve">є поверховими та хаотичними.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може зв'язати факти, не орієнтується в темі.</w:t>
            </w:r>
          </w:p>
          <w:p w14:paraId="343D7AA9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>овлення важко розуміти через велику кількість помилок, порушення логіки викладу, бідний словниковий запас або невпевнену манеру мовлення.</w:t>
            </w:r>
          </w:p>
          <w:p w14:paraId="35976BAE" w14:textId="77777777" w:rsidR="00725806" w:rsidRPr="00EB57CE" w:rsidRDefault="00725806" w:rsidP="00487472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133" w:type="dxa"/>
          </w:tcPr>
          <w:p w14:paraId="0D0AB43A" w14:textId="77777777" w:rsidR="00725806" w:rsidRPr="00EB57CE" w:rsidRDefault="00725806" w:rsidP="00487472">
            <w:pPr>
              <w:pStyle w:val="TableParagraph"/>
              <w:spacing w:before="1"/>
              <w:ind w:left="0" w:right="45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</w:tr>
      <w:tr w:rsidR="00725806" w14:paraId="7BE5080A" w14:textId="77777777" w:rsidTr="00487472">
        <w:trPr>
          <w:trHeight w:val="2530"/>
        </w:trPr>
        <w:tc>
          <w:tcPr>
            <w:tcW w:w="1666" w:type="dxa"/>
          </w:tcPr>
          <w:p w14:paraId="0F2FD2DA" w14:textId="77777777" w:rsidR="00725806" w:rsidRPr="00D028DE" w:rsidRDefault="00725806" w:rsidP="00487472">
            <w:pPr>
              <w:pStyle w:val="TableParagraph"/>
              <w:ind w:left="350" w:firstLine="28"/>
              <w:jc w:val="center"/>
              <w:rPr>
                <w:sz w:val="20"/>
                <w:szCs w:val="20"/>
              </w:rPr>
            </w:pPr>
            <w:r w:rsidRPr="00D028DE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2410" w:type="dxa"/>
          </w:tcPr>
          <w:p w14:paraId="38B8BF73" w14:textId="77777777" w:rsidR="00725806" w:rsidRPr="00F34D33" w:rsidRDefault="00725806" w:rsidP="00487472">
            <w:pPr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Есе</w:t>
            </w:r>
          </w:p>
        </w:tc>
        <w:tc>
          <w:tcPr>
            <w:tcW w:w="2554" w:type="dxa"/>
          </w:tcPr>
          <w:p w14:paraId="229578D8" w14:textId="77777777" w:rsidR="00725806" w:rsidRPr="00D028DE" w:rsidRDefault="00725806" w:rsidP="00487472">
            <w:pPr>
              <w:pStyle w:val="TableParagraph"/>
              <w:tabs>
                <w:tab w:val="left" w:pos="1185"/>
                <w:tab w:val="left" w:pos="1882"/>
              </w:tabs>
              <w:ind w:left="110" w:right="87"/>
              <w:jc w:val="both"/>
              <w:rPr>
                <w:sz w:val="20"/>
                <w:szCs w:val="20"/>
              </w:rPr>
            </w:pPr>
            <w:r w:rsidRPr="00F34D33">
              <w:rPr>
                <w:sz w:val="20"/>
                <w:szCs w:val="20"/>
              </w:rPr>
              <w:t>Написання есе за темою «Вплив соціальних мереж на формування особистого іміджу»</w:t>
            </w:r>
          </w:p>
        </w:tc>
        <w:tc>
          <w:tcPr>
            <w:tcW w:w="2410" w:type="dxa"/>
          </w:tcPr>
          <w:p w14:paraId="5B49B6AE" w14:textId="77777777" w:rsidR="00725806" w:rsidRPr="008B6773" w:rsidRDefault="00725806" w:rsidP="0048747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 xml:space="preserve">3 бали </w:t>
            </w:r>
          </w:p>
          <w:p w14:paraId="35F2249A" w14:textId="77777777" w:rsidR="00725806" w:rsidRPr="008B6773" w:rsidRDefault="00725806" w:rsidP="0048747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Змістовність та аргументація: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есе повністю розкриває тему. Аргументи є чіткими, логічними та переконливими. Автор демонструє глибоке розуміння теми, використовує приклади та цитати, що підтверджують думку.</w:t>
            </w:r>
          </w:p>
          <w:p w14:paraId="2572F74C" w14:textId="77777777" w:rsidR="00725806" w:rsidRPr="008B6773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Структура та логіка: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Робота має чітку та послідовну структуру: вступ (визначення теми та тези), основна частина (розвиток аргументів), висновок (узагальнення). Всі частини </w:t>
            </w:r>
            <w:proofErr w:type="spellStart"/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логічно</w:t>
            </w:r>
            <w:proofErr w:type="spellEnd"/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пов'язані між собою.</w:t>
            </w:r>
          </w:p>
          <w:p w14:paraId="4685DFCC" w14:textId="77777777" w:rsidR="00725806" w:rsidRPr="008B6773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Грамотність та стиль: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Текст написаний без орфографічних, пунктуаційних та стилістичних помилок. Використовується багатий словниковий запас. Виклад думок є чітким та виразним.</w:t>
            </w:r>
          </w:p>
          <w:p w14:paraId="18E77000" w14:textId="77777777" w:rsidR="00725806" w:rsidRPr="008B6773" w:rsidRDefault="00725806" w:rsidP="0048747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 xml:space="preserve">2 бали </w:t>
            </w:r>
          </w:p>
          <w:p w14:paraId="01C07025" w14:textId="77777777" w:rsidR="00725806" w:rsidRPr="008B6773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Змістовність та аргументація: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ема розкрита, але не повністю. Деякі аргументи можуть бути недостатньо обґрунтованими або нечіткими. Автор розуміє тему, але не демонструє глибокого аналізу.</w:t>
            </w:r>
          </w:p>
          <w:p w14:paraId="4E9ADB23" w14:textId="77777777" w:rsidR="00725806" w:rsidRPr="008B6773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Структура та логіка: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труктура есе загалом правильна, але можуть бути порушення в </w:t>
            </w:r>
            <w:proofErr w:type="spellStart"/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логіці</w:t>
            </w:r>
            <w:proofErr w:type="spellEnd"/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викладу думок. Переходи між абзацами можуть бути нечіткими.</w:t>
            </w:r>
          </w:p>
          <w:p w14:paraId="25D5A130" w14:textId="77777777" w:rsidR="00725806" w:rsidRPr="008B6773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lastRenderedPageBreak/>
              <w:t>Грамотність та стиль: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кст містить незначні помилки, які не ускладнюють його сприйняття (наприклад, 1-2 орфографічні помилки). Словниковий запас є достатнім, але не завжди багатим.</w:t>
            </w:r>
          </w:p>
          <w:p w14:paraId="0F958642" w14:textId="77777777" w:rsidR="00725806" w:rsidRPr="008B6773" w:rsidRDefault="00725806" w:rsidP="0048747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uk-UA"/>
              </w:rPr>
              <w:t xml:space="preserve">1 бал </w:t>
            </w:r>
          </w:p>
          <w:p w14:paraId="764C40F4" w14:textId="77777777" w:rsidR="00725806" w:rsidRPr="008B6773" w:rsidRDefault="00725806" w:rsidP="00487472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Змістовність та аргументація: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ема розкрита поверхово або містить суттєві неточності. Аргументація слабка або відсутня. Автор не розуміє ключових аспектів теми.</w:t>
            </w:r>
          </w:p>
          <w:p w14:paraId="6664CC92" w14:textId="77777777" w:rsidR="00725806" w:rsidRPr="008B6773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Структура та логіка: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ідсутня чітка структура есе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Текст є фрагментарним, думки викладаються хаотично.</w:t>
            </w:r>
          </w:p>
          <w:p w14:paraId="4408E7A9" w14:textId="77777777" w:rsidR="00725806" w:rsidRPr="008B6773" w:rsidRDefault="00725806" w:rsidP="00487472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B677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Грамотність та стиль: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 w:rsidRPr="008B6773">
              <w:rPr>
                <w:rFonts w:ascii="Times New Roman" w:hAnsi="Times New Roman"/>
                <w:sz w:val="20"/>
                <w:szCs w:val="20"/>
                <w:lang w:val="uk-UA"/>
              </w:rPr>
              <w:t>обота містить значну кількість орфографічних, пунктуаційних та стилістичних помилок, що ускладнює її розуміння. Словниковий запас бідний.</w:t>
            </w:r>
          </w:p>
        </w:tc>
        <w:tc>
          <w:tcPr>
            <w:tcW w:w="1133" w:type="dxa"/>
          </w:tcPr>
          <w:p w14:paraId="24AC2A71" w14:textId="77777777" w:rsidR="00725806" w:rsidRDefault="00725806" w:rsidP="00487472">
            <w:pPr>
              <w:pStyle w:val="TableParagraph"/>
              <w:spacing w:before="1"/>
              <w:ind w:left="0" w:right="45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</w:tr>
      <w:tr w:rsidR="00725806" w14:paraId="68EACE8B" w14:textId="77777777" w:rsidTr="00487472">
        <w:trPr>
          <w:trHeight w:val="2760"/>
        </w:trPr>
        <w:tc>
          <w:tcPr>
            <w:tcW w:w="1666" w:type="dxa"/>
          </w:tcPr>
          <w:p w14:paraId="1C72636B" w14:textId="77777777" w:rsidR="00725806" w:rsidRPr="00DF3523" w:rsidRDefault="00725806" w:rsidP="00487472">
            <w:pPr>
              <w:pStyle w:val="TableParagraph"/>
              <w:ind w:left="350" w:firstLine="28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 xml:space="preserve">Практичне </w:t>
            </w:r>
            <w:r w:rsidRPr="00DF3523">
              <w:rPr>
                <w:sz w:val="20"/>
              </w:rPr>
              <w:t>заняття</w:t>
            </w:r>
            <w:r w:rsidRPr="00DF3523">
              <w:rPr>
                <w:spacing w:val="-13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№3</w:t>
            </w:r>
          </w:p>
        </w:tc>
        <w:tc>
          <w:tcPr>
            <w:tcW w:w="2410" w:type="dxa"/>
          </w:tcPr>
          <w:p w14:paraId="6B5CB60B" w14:textId="77777777" w:rsidR="00725806" w:rsidRPr="00DF3523" w:rsidRDefault="00725806" w:rsidP="00487472">
            <w:pPr>
              <w:pStyle w:val="TableParagraph"/>
              <w:ind w:left="110" w:right="457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Теоретичне</w:t>
            </w:r>
            <w:r w:rsidRPr="00DF3523">
              <w:rPr>
                <w:spacing w:val="-11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 xml:space="preserve">завдання </w:t>
            </w:r>
            <w:r w:rsidRPr="00DF3523">
              <w:rPr>
                <w:sz w:val="20"/>
              </w:rPr>
              <w:t>– усне опитування,</w:t>
            </w:r>
          </w:p>
          <w:p w14:paraId="5EC0AA59" w14:textId="77777777" w:rsidR="00725806" w:rsidRPr="00DF3523" w:rsidRDefault="00725806" w:rsidP="00487472">
            <w:pPr>
              <w:pStyle w:val="TableParagraph"/>
              <w:ind w:left="220"/>
              <w:rPr>
                <w:sz w:val="20"/>
              </w:rPr>
            </w:pPr>
            <w:r w:rsidRPr="00DF3523">
              <w:rPr>
                <w:spacing w:val="-4"/>
                <w:sz w:val="20"/>
              </w:rPr>
              <w:t>Підсумкове</w:t>
            </w:r>
            <w:r w:rsidRPr="00DF3523">
              <w:rPr>
                <w:spacing w:val="5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тестування</w:t>
            </w:r>
            <w:r w:rsidRPr="00DF3523">
              <w:rPr>
                <w:sz w:val="20"/>
              </w:rPr>
              <w:t xml:space="preserve"> </w:t>
            </w:r>
          </w:p>
        </w:tc>
        <w:tc>
          <w:tcPr>
            <w:tcW w:w="2554" w:type="dxa"/>
          </w:tcPr>
          <w:p w14:paraId="2053F6F8" w14:textId="77777777" w:rsidR="00725806" w:rsidRPr="00DF3523" w:rsidRDefault="00725806" w:rsidP="00487472">
            <w:pPr>
              <w:pStyle w:val="TableParagraph"/>
              <w:ind w:left="110"/>
              <w:rPr>
                <w:sz w:val="20"/>
              </w:rPr>
            </w:pPr>
            <w:r w:rsidRPr="00EB57CE">
              <w:rPr>
                <w:sz w:val="20"/>
                <w:szCs w:val="20"/>
              </w:rPr>
              <w:t>Питання за планом практичного заняття.</w:t>
            </w:r>
          </w:p>
        </w:tc>
        <w:tc>
          <w:tcPr>
            <w:tcW w:w="2410" w:type="dxa"/>
          </w:tcPr>
          <w:p w14:paraId="50364B61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3 бали </w:t>
            </w:r>
          </w:p>
          <w:p w14:paraId="4DF6A66C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надає повну, точну і вичерпну відповідь на поставлене запитання. Інформація добре структурована та </w:t>
            </w:r>
            <w:proofErr w:type="spellStart"/>
            <w:r w:rsidRPr="006F56D9">
              <w:rPr>
                <w:sz w:val="20"/>
              </w:rPr>
              <w:t>логічно</w:t>
            </w:r>
            <w:proofErr w:type="spellEnd"/>
            <w:r w:rsidRPr="006F56D9">
              <w:rPr>
                <w:sz w:val="20"/>
              </w:rPr>
              <w:t xml:space="preserve"> вибудувана.</w:t>
            </w:r>
          </w:p>
          <w:p w14:paraId="0A5B6371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родемонстровано глибоке розуміння теми, </w:t>
            </w:r>
            <w:r w:rsidRPr="001D49BD">
              <w:rPr>
                <w:sz w:val="20"/>
              </w:rPr>
              <w:t>студент</w:t>
            </w:r>
            <w:r w:rsidRPr="006F56D9">
              <w:rPr>
                <w:sz w:val="20"/>
              </w:rPr>
              <w:t xml:space="preserve"> вільно оперує фактами, поняттями та термінологією.</w:t>
            </w:r>
          </w:p>
          <w:p w14:paraId="6F02903C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чітке, граматично правильне, без суттєвих помилок.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>икористовується багатий словниковий запас</w:t>
            </w:r>
            <w:r w:rsidRPr="001D49BD">
              <w:rPr>
                <w:sz w:val="20"/>
              </w:rPr>
              <w:t>.</w:t>
            </w:r>
          </w:p>
          <w:p w14:paraId="506431C0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2 бали </w:t>
            </w:r>
          </w:p>
          <w:p w14:paraId="2ED57894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вірною, але може бути неповною або містити неточності.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розуміє основний зміст, але не всі деталі.</w:t>
            </w:r>
          </w:p>
          <w:p w14:paraId="4E7F99D6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з</w:t>
            </w:r>
            <w:r w:rsidRPr="006F56D9">
              <w:rPr>
                <w:sz w:val="20"/>
              </w:rPr>
              <w:t xml:space="preserve">нання є достатніми, але деякі факти можуть бути викладені неточно або з труднощами. Існує </w:t>
            </w:r>
            <w:r w:rsidRPr="006F56D9">
              <w:rPr>
                <w:sz w:val="20"/>
              </w:rPr>
              <w:lastRenderedPageBreak/>
              <w:t>розуміння базових понять.</w:t>
            </w:r>
          </w:p>
          <w:p w14:paraId="103D78F1" w14:textId="77777777" w:rsidR="00725806" w:rsidRPr="001D49BD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здебільшого правильне, але можуть траплятися незначні граматичні або лексичні помилки. </w:t>
            </w:r>
          </w:p>
          <w:p w14:paraId="215572FF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>1 бал</w:t>
            </w:r>
          </w:p>
          <w:p w14:paraId="66295203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фрагментарною або містить серйозні помилки.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розуміє основних понять або плутає їх.</w:t>
            </w:r>
          </w:p>
          <w:p w14:paraId="5A3C31D4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родемонстровані знання є поверховими та хаотичними.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може зв'язати факти, не орієнтується в темі.</w:t>
            </w:r>
          </w:p>
          <w:p w14:paraId="52506BB4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>овлення важко розуміти через велику кількість помилок, порушення логіки викладу, бідний словниковий запас або невпевнену манеру мовлення.</w:t>
            </w:r>
          </w:p>
          <w:p w14:paraId="7240C27D" w14:textId="77777777" w:rsidR="00725806" w:rsidRPr="00DF3523" w:rsidRDefault="00725806" w:rsidP="00487472">
            <w:pPr>
              <w:pStyle w:val="TableParagraph"/>
              <w:ind w:left="111" w:right="96"/>
              <w:jc w:val="both"/>
              <w:rPr>
                <w:sz w:val="20"/>
              </w:rPr>
            </w:pPr>
          </w:p>
        </w:tc>
        <w:tc>
          <w:tcPr>
            <w:tcW w:w="1133" w:type="dxa"/>
          </w:tcPr>
          <w:p w14:paraId="3972170B" w14:textId="77777777" w:rsidR="00725806" w:rsidRPr="00DF3523" w:rsidRDefault="00725806" w:rsidP="00487472">
            <w:pPr>
              <w:pStyle w:val="TableParagraph"/>
              <w:ind w:left="0" w:right="45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3</w:t>
            </w:r>
          </w:p>
        </w:tc>
      </w:tr>
      <w:tr w:rsidR="00725806" w14:paraId="3D19EA43" w14:textId="77777777" w:rsidTr="00487472">
        <w:trPr>
          <w:trHeight w:val="2760"/>
        </w:trPr>
        <w:tc>
          <w:tcPr>
            <w:tcW w:w="1666" w:type="dxa"/>
          </w:tcPr>
          <w:p w14:paraId="1302AAA0" w14:textId="77777777" w:rsidR="00725806" w:rsidRPr="00DF3523" w:rsidRDefault="00725806" w:rsidP="00487472">
            <w:pPr>
              <w:pStyle w:val="TableParagraph"/>
              <w:ind w:left="350" w:firstLine="28"/>
              <w:jc w:val="center"/>
              <w:rPr>
                <w:spacing w:val="-2"/>
                <w:sz w:val="20"/>
              </w:rPr>
            </w:pPr>
            <w:r w:rsidRPr="00D028DE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2410" w:type="dxa"/>
          </w:tcPr>
          <w:p w14:paraId="685886D4" w14:textId="77777777" w:rsidR="00725806" w:rsidRPr="00807FCB" w:rsidRDefault="00725806" w:rsidP="00487472">
            <w:pPr>
              <w:pStyle w:val="TableParagraph"/>
              <w:ind w:left="110" w:right="45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Творча робота</w:t>
            </w:r>
          </w:p>
        </w:tc>
        <w:tc>
          <w:tcPr>
            <w:tcW w:w="2554" w:type="dxa"/>
          </w:tcPr>
          <w:p w14:paraId="27395087" w14:textId="77777777" w:rsidR="00725806" w:rsidRPr="00DF3523" w:rsidRDefault="00725806" w:rsidP="00487472">
            <w:pPr>
              <w:pStyle w:val="TableParagraph"/>
              <w:ind w:left="110" w:right="13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Зробити стратегію оновлення іміджу навчального закладу.</w:t>
            </w:r>
          </w:p>
        </w:tc>
        <w:tc>
          <w:tcPr>
            <w:tcW w:w="2410" w:type="dxa"/>
          </w:tcPr>
          <w:p w14:paraId="5CD318E4" w14:textId="77777777" w:rsidR="00725806" w:rsidRPr="00FF7E6B" w:rsidRDefault="00725806" w:rsidP="00487472">
            <w:pPr>
              <w:pStyle w:val="TableParagraph"/>
              <w:ind w:left="142" w:right="96"/>
              <w:jc w:val="both"/>
              <w:rPr>
                <w:b/>
                <w:bCs/>
                <w:sz w:val="20"/>
                <w:u w:val="single"/>
              </w:rPr>
            </w:pPr>
            <w:r w:rsidRPr="00FF7E6B">
              <w:rPr>
                <w:b/>
                <w:bCs/>
                <w:sz w:val="20"/>
                <w:u w:val="single"/>
              </w:rPr>
              <w:t xml:space="preserve">5 балів </w:t>
            </w:r>
          </w:p>
          <w:p w14:paraId="296ED878" w14:textId="77777777" w:rsidR="00725806" w:rsidRPr="00FF7E6B" w:rsidRDefault="00725806" w:rsidP="00487472">
            <w:pPr>
              <w:pStyle w:val="TableParagraph"/>
              <w:ind w:left="142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Комплексність та </w:t>
            </w:r>
            <w:proofErr w:type="spellStart"/>
            <w:r w:rsidRPr="00FF7E6B">
              <w:rPr>
                <w:b/>
                <w:bCs/>
                <w:sz w:val="20"/>
              </w:rPr>
              <w:t>стратегічність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оновлення іміджу є комплексним і охоплює всі ключові аспекти. Всі дії є частиною чіткої, добре продуманої стратегії.</w:t>
            </w:r>
          </w:p>
          <w:p w14:paraId="1C732DD1" w14:textId="77777777" w:rsidR="00725806" w:rsidRPr="00FF7E6B" w:rsidRDefault="00725806" w:rsidP="00487472">
            <w:pPr>
              <w:pStyle w:val="TableParagraph"/>
              <w:ind w:left="142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>Відповідність цілям та аудиторії:</w:t>
            </w:r>
            <w:r w:rsidRPr="00FF7E6B">
              <w:rPr>
                <w:sz w:val="20"/>
              </w:rPr>
              <w:t xml:space="preserve"> новий імідж точно відповідає заявленим цілям навчального закладу і успішно резонує з цільовими аудиторіями.</w:t>
            </w:r>
          </w:p>
          <w:p w14:paraId="09B16393" w14:textId="77777777" w:rsidR="00725806" w:rsidRPr="00FF7E6B" w:rsidRDefault="00725806" w:rsidP="00487472">
            <w:pPr>
              <w:pStyle w:val="TableParagraph"/>
              <w:ind w:left="139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Оригінальність та </w:t>
            </w:r>
            <w:proofErr w:type="spellStart"/>
            <w:r w:rsidRPr="00FF7E6B">
              <w:rPr>
                <w:b/>
                <w:bCs/>
                <w:sz w:val="20"/>
              </w:rPr>
              <w:t>інноваційність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запропоновані рішення є оригінальними, відрізняють заклад від конкурентів і містять інноваційні елементи.</w:t>
            </w:r>
          </w:p>
          <w:p w14:paraId="7545BE2A" w14:textId="77777777" w:rsidR="00725806" w:rsidRPr="00FF7E6B" w:rsidRDefault="00725806" w:rsidP="00487472">
            <w:pPr>
              <w:pStyle w:val="TableParagraph"/>
              <w:ind w:left="139" w:right="96"/>
              <w:jc w:val="both"/>
              <w:rPr>
                <w:b/>
                <w:bCs/>
                <w:sz w:val="20"/>
                <w:u w:val="single"/>
              </w:rPr>
            </w:pPr>
            <w:r w:rsidRPr="00FF7E6B">
              <w:rPr>
                <w:b/>
                <w:bCs/>
                <w:sz w:val="20"/>
                <w:u w:val="single"/>
              </w:rPr>
              <w:t xml:space="preserve">4 бали </w:t>
            </w:r>
          </w:p>
          <w:p w14:paraId="0F9D4134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Комплексність та </w:t>
            </w:r>
            <w:proofErr w:type="spellStart"/>
            <w:r w:rsidRPr="00FF7E6B">
              <w:rPr>
                <w:b/>
                <w:bCs/>
                <w:sz w:val="20"/>
              </w:rPr>
              <w:t>стратегічність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оновлення іміджу є комплексним, але може мати незначні прогалини в деяких аспектах. Стратегія є логічною, але не всі її елементи однаково сильні.</w:t>
            </w:r>
          </w:p>
          <w:p w14:paraId="1EDB29C1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Відповідність цілям та </w:t>
            </w:r>
            <w:r w:rsidRPr="00FF7E6B">
              <w:rPr>
                <w:b/>
                <w:bCs/>
                <w:sz w:val="20"/>
              </w:rPr>
              <w:lastRenderedPageBreak/>
              <w:t>аудиторії:</w:t>
            </w:r>
            <w:r w:rsidRPr="00FF7E6B">
              <w:rPr>
                <w:sz w:val="20"/>
              </w:rPr>
              <w:t xml:space="preserve"> новий імідж загалом відповідає цілям та аудиторіям, але деякі елементи можуть бути менш ефективними.</w:t>
            </w:r>
          </w:p>
          <w:p w14:paraId="58DD9DFD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Оригінальність та </w:t>
            </w:r>
            <w:proofErr w:type="spellStart"/>
            <w:r w:rsidRPr="00FF7E6B">
              <w:rPr>
                <w:b/>
                <w:bCs/>
                <w:sz w:val="20"/>
              </w:rPr>
              <w:t>інноваційність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рішення є якісними та професійними, але можуть не мати яскраво виражених інноваційних рис.</w:t>
            </w:r>
          </w:p>
          <w:p w14:paraId="4902DAB0" w14:textId="77777777" w:rsidR="00725806" w:rsidRPr="00FF7E6B" w:rsidRDefault="00725806" w:rsidP="00487472">
            <w:pPr>
              <w:pStyle w:val="TableParagraph"/>
              <w:ind w:left="139" w:right="96"/>
              <w:jc w:val="both"/>
              <w:rPr>
                <w:b/>
                <w:bCs/>
                <w:sz w:val="20"/>
                <w:u w:val="single"/>
              </w:rPr>
            </w:pPr>
            <w:r w:rsidRPr="00FF7E6B">
              <w:rPr>
                <w:b/>
                <w:bCs/>
                <w:sz w:val="20"/>
                <w:u w:val="single"/>
              </w:rPr>
              <w:t xml:space="preserve">3 бали </w:t>
            </w:r>
          </w:p>
          <w:p w14:paraId="0D8C5B5F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Комплексність та </w:t>
            </w:r>
            <w:proofErr w:type="spellStart"/>
            <w:r w:rsidRPr="00FF7E6B">
              <w:rPr>
                <w:b/>
                <w:bCs/>
                <w:sz w:val="20"/>
              </w:rPr>
              <w:t>стратегічність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оновлення іміджу є фрагментарним. Відчувається відсутність єдиної стратегії, окремі елементи оновлюються без належного зв'язку.</w:t>
            </w:r>
          </w:p>
          <w:p w14:paraId="5C99FF49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>Відповідність цілям та аудиторії:</w:t>
            </w:r>
            <w:r w:rsidRPr="00FF7E6B">
              <w:rPr>
                <w:sz w:val="20"/>
              </w:rPr>
              <w:t xml:space="preserve"> новий імідж частково відповідає заявленим цілям, але може не враховувати потреби всіх цільових аудиторій.</w:t>
            </w:r>
          </w:p>
          <w:p w14:paraId="1AE38111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Оригінальність та </w:t>
            </w:r>
            <w:proofErr w:type="spellStart"/>
            <w:r w:rsidRPr="00FF7E6B">
              <w:rPr>
                <w:b/>
                <w:bCs/>
                <w:sz w:val="20"/>
              </w:rPr>
              <w:t>інноваційність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рішення є стандартними або шаблонними, не виділяють заклад серед інших.</w:t>
            </w:r>
          </w:p>
          <w:p w14:paraId="24DB3215" w14:textId="77777777" w:rsidR="00725806" w:rsidRPr="00FF7E6B" w:rsidRDefault="00725806" w:rsidP="00487472">
            <w:pPr>
              <w:pStyle w:val="TableParagraph"/>
              <w:ind w:left="139" w:right="96"/>
              <w:jc w:val="both"/>
              <w:rPr>
                <w:b/>
                <w:bCs/>
                <w:sz w:val="20"/>
                <w:u w:val="single"/>
              </w:rPr>
            </w:pPr>
            <w:r w:rsidRPr="00FF7E6B">
              <w:rPr>
                <w:b/>
                <w:bCs/>
                <w:sz w:val="20"/>
                <w:u w:val="single"/>
              </w:rPr>
              <w:t xml:space="preserve">2 бали </w:t>
            </w:r>
          </w:p>
          <w:p w14:paraId="081D1F5B" w14:textId="77777777" w:rsidR="00725806" w:rsidRPr="00FF7E6B" w:rsidRDefault="00725806" w:rsidP="00487472">
            <w:pPr>
              <w:pStyle w:val="TableParagraph"/>
              <w:ind w:left="139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Комплексність та </w:t>
            </w:r>
            <w:proofErr w:type="spellStart"/>
            <w:r w:rsidRPr="00FF7E6B">
              <w:rPr>
                <w:b/>
                <w:bCs/>
                <w:sz w:val="20"/>
              </w:rPr>
              <w:t>стратегічність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оновлення іміджу є хаотичним, без видимої стратегії. Відсутнє розуміння основних принципів </w:t>
            </w:r>
            <w:proofErr w:type="spellStart"/>
            <w:r w:rsidRPr="00FF7E6B">
              <w:rPr>
                <w:sz w:val="20"/>
              </w:rPr>
              <w:t>іміджмейкінгу</w:t>
            </w:r>
            <w:proofErr w:type="spellEnd"/>
            <w:r w:rsidRPr="00FF7E6B">
              <w:rPr>
                <w:sz w:val="20"/>
              </w:rPr>
              <w:t>.</w:t>
            </w:r>
          </w:p>
          <w:p w14:paraId="6048A3B9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>Відповідність цілям та аудиторії:</w:t>
            </w:r>
            <w:r w:rsidRPr="00FF7E6B">
              <w:rPr>
                <w:sz w:val="20"/>
              </w:rPr>
              <w:t xml:space="preserve"> оновлений імідж не відповідає цілям закладу і може навіть викликати негативну реакцію аудиторії.</w:t>
            </w:r>
          </w:p>
          <w:p w14:paraId="5DBDDCDA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Оригінальність та </w:t>
            </w:r>
            <w:proofErr w:type="spellStart"/>
            <w:r w:rsidRPr="00FF7E6B">
              <w:rPr>
                <w:b/>
                <w:bCs/>
                <w:sz w:val="20"/>
              </w:rPr>
              <w:t>інноваційність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рішення є неефективними, застарілими або відверто невдалими.</w:t>
            </w:r>
          </w:p>
          <w:p w14:paraId="57CE7F92" w14:textId="77777777" w:rsidR="00725806" w:rsidRPr="00FF7E6B" w:rsidRDefault="00725806" w:rsidP="00487472">
            <w:pPr>
              <w:pStyle w:val="TableParagraph"/>
              <w:ind w:left="139" w:right="96" w:hanging="13"/>
              <w:jc w:val="both"/>
              <w:rPr>
                <w:b/>
                <w:bCs/>
                <w:sz w:val="20"/>
                <w:u w:val="single"/>
              </w:rPr>
            </w:pPr>
            <w:r w:rsidRPr="00FF7E6B">
              <w:rPr>
                <w:b/>
                <w:bCs/>
                <w:sz w:val="20"/>
                <w:u w:val="single"/>
              </w:rPr>
              <w:t xml:space="preserve">1 бал </w:t>
            </w:r>
          </w:p>
          <w:p w14:paraId="2800DEDB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Комплексність та </w:t>
            </w:r>
            <w:proofErr w:type="spellStart"/>
            <w:r w:rsidRPr="00FF7E6B">
              <w:rPr>
                <w:b/>
                <w:bCs/>
                <w:sz w:val="20"/>
              </w:rPr>
              <w:t>стратегічність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оновлення іміджу не відбулося, або вжиті заходи погіршили поточний імідж.</w:t>
            </w:r>
          </w:p>
          <w:p w14:paraId="447230BB" w14:textId="77777777" w:rsidR="00725806" w:rsidRPr="00FF7E6B" w:rsidRDefault="00725806" w:rsidP="00487472">
            <w:pPr>
              <w:pStyle w:val="TableParagraph"/>
              <w:ind w:left="126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lastRenderedPageBreak/>
              <w:t>Відповідність цілям та аудиторії:</w:t>
            </w:r>
            <w:r w:rsidRPr="00FF7E6B">
              <w:rPr>
                <w:sz w:val="20"/>
              </w:rPr>
              <w:t xml:space="preserve"> результати оновлення абсолютно не відповідають потребам закладу.</w:t>
            </w:r>
          </w:p>
          <w:p w14:paraId="6BC4401C" w14:textId="77777777" w:rsidR="00725806" w:rsidRPr="00FF7E6B" w:rsidRDefault="00725806" w:rsidP="00487472">
            <w:pPr>
              <w:pStyle w:val="TableParagraph"/>
              <w:ind w:left="0" w:right="96"/>
              <w:jc w:val="both"/>
              <w:rPr>
                <w:sz w:val="20"/>
              </w:rPr>
            </w:pPr>
            <w:r w:rsidRPr="00FF7E6B">
              <w:rPr>
                <w:b/>
                <w:bCs/>
                <w:sz w:val="20"/>
              </w:rPr>
              <w:t xml:space="preserve">Оригінальність та </w:t>
            </w:r>
            <w:proofErr w:type="spellStart"/>
            <w:r w:rsidRPr="00FF7E6B">
              <w:rPr>
                <w:b/>
                <w:bCs/>
                <w:sz w:val="20"/>
              </w:rPr>
              <w:t>інноваційність</w:t>
            </w:r>
            <w:proofErr w:type="spellEnd"/>
            <w:r w:rsidRPr="00FF7E6B">
              <w:rPr>
                <w:b/>
                <w:bCs/>
                <w:sz w:val="20"/>
              </w:rPr>
              <w:t>:</w:t>
            </w:r>
            <w:r w:rsidRPr="00FF7E6B">
              <w:rPr>
                <w:sz w:val="20"/>
              </w:rPr>
              <w:t xml:space="preserve"> запропоновані зміни є неефективними і не мають ніякого позитивного впливу.</w:t>
            </w:r>
          </w:p>
        </w:tc>
        <w:tc>
          <w:tcPr>
            <w:tcW w:w="1133" w:type="dxa"/>
          </w:tcPr>
          <w:p w14:paraId="62DC6BA1" w14:textId="77777777" w:rsidR="00725806" w:rsidRPr="00DF3523" w:rsidRDefault="00725806" w:rsidP="00487472">
            <w:pPr>
              <w:pStyle w:val="TableParagraph"/>
              <w:ind w:left="0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5</w:t>
            </w:r>
          </w:p>
        </w:tc>
      </w:tr>
      <w:tr w:rsidR="00725806" w14:paraId="24E3245C" w14:textId="77777777" w:rsidTr="00487472">
        <w:trPr>
          <w:trHeight w:val="460"/>
        </w:trPr>
        <w:tc>
          <w:tcPr>
            <w:tcW w:w="1666" w:type="dxa"/>
          </w:tcPr>
          <w:p w14:paraId="263CDFF6" w14:textId="77777777" w:rsidR="00725806" w:rsidRPr="00EB57CE" w:rsidRDefault="00725806" w:rsidP="00487472">
            <w:pPr>
              <w:pStyle w:val="TableParagraph"/>
              <w:spacing w:line="225" w:lineRule="exact"/>
              <w:ind w:left="379"/>
              <w:jc w:val="center"/>
              <w:rPr>
                <w:spacing w:val="-2"/>
                <w:sz w:val="20"/>
              </w:rPr>
            </w:pPr>
            <w:r w:rsidRPr="00EB57CE">
              <w:rPr>
                <w:spacing w:val="-2"/>
                <w:sz w:val="20"/>
              </w:rPr>
              <w:lastRenderedPageBreak/>
              <w:t>Модульний контроль 1</w:t>
            </w:r>
          </w:p>
        </w:tc>
        <w:tc>
          <w:tcPr>
            <w:tcW w:w="2410" w:type="dxa"/>
          </w:tcPr>
          <w:p w14:paraId="0868AF1F" w14:textId="77777777" w:rsidR="00725806" w:rsidRPr="00EB57CE" w:rsidRDefault="00725806" w:rsidP="00487472">
            <w:pPr>
              <w:ind w:left="34" w:hanging="3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B57CE">
              <w:rPr>
                <w:rFonts w:ascii="Times New Roman" w:hAnsi="Times New Roman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2554" w:type="dxa"/>
          </w:tcPr>
          <w:p w14:paraId="3312E811" w14:textId="77777777" w:rsidR="00725806" w:rsidRPr="00EB57CE" w:rsidRDefault="00725806" w:rsidP="00487472">
            <w:pPr>
              <w:pStyle w:val="TableParagraph"/>
              <w:spacing w:line="225" w:lineRule="exact"/>
              <w:ind w:left="11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5DA9AA" w14:textId="77777777" w:rsidR="00725806" w:rsidRPr="00EB57CE" w:rsidRDefault="00725806" w:rsidP="00487472">
            <w:pPr>
              <w:pStyle w:val="TableParagraph"/>
              <w:ind w:left="21"/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F42E8A0" w14:textId="77777777" w:rsidR="00725806" w:rsidRPr="00EB57CE" w:rsidRDefault="00725806" w:rsidP="00487472">
            <w:pPr>
              <w:pStyle w:val="TableParagraph"/>
              <w:ind w:left="0"/>
              <w:jc w:val="center"/>
              <w:rPr>
                <w:b/>
                <w:spacing w:val="-5"/>
                <w:sz w:val="20"/>
              </w:rPr>
            </w:pPr>
            <w:r w:rsidRPr="00EB57CE">
              <w:rPr>
                <w:b/>
                <w:spacing w:val="-5"/>
                <w:sz w:val="20"/>
              </w:rPr>
              <w:t>10</w:t>
            </w:r>
          </w:p>
        </w:tc>
      </w:tr>
      <w:tr w:rsidR="00725806" w14:paraId="43A37FCD" w14:textId="77777777" w:rsidTr="00487472">
        <w:trPr>
          <w:trHeight w:val="460"/>
        </w:trPr>
        <w:tc>
          <w:tcPr>
            <w:tcW w:w="1666" w:type="dxa"/>
          </w:tcPr>
          <w:p w14:paraId="38F695EB" w14:textId="77777777" w:rsidR="00725806" w:rsidRPr="00DF3523" w:rsidRDefault="00725806" w:rsidP="00487472">
            <w:pPr>
              <w:pStyle w:val="TableParagraph"/>
              <w:spacing w:line="225" w:lineRule="exact"/>
              <w:ind w:left="379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Практичне</w:t>
            </w:r>
          </w:p>
          <w:p w14:paraId="66E2308F" w14:textId="77777777" w:rsidR="00725806" w:rsidRPr="00DF3523" w:rsidRDefault="00725806" w:rsidP="00487472">
            <w:pPr>
              <w:pStyle w:val="TableParagraph"/>
              <w:spacing w:line="215" w:lineRule="exact"/>
              <w:ind w:left="350"/>
              <w:rPr>
                <w:sz w:val="20"/>
              </w:rPr>
            </w:pPr>
            <w:r w:rsidRPr="00DF3523">
              <w:rPr>
                <w:sz w:val="20"/>
              </w:rPr>
              <w:t>заняття</w:t>
            </w:r>
            <w:r w:rsidRPr="00DF3523">
              <w:rPr>
                <w:spacing w:val="-12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№4</w:t>
            </w:r>
          </w:p>
        </w:tc>
        <w:tc>
          <w:tcPr>
            <w:tcW w:w="2410" w:type="dxa"/>
          </w:tcPr>
          <w:p w14:paraId="0E6DD623" w14:textId="77777777" w:rsidR="00725806" w:rsidRPr="00DF3523" w:rsidRDefault="00725806" w:rsidP="00487472">
            <w:pPr>
              <w:pStyle w:val="TableParagraph"/>
              <w:ind w:left="110" w:right="457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Теоретичне</w:t>
            </w:r>
            <w:r w:rsidRPr="00DF3523">
              <w:rPr>
                <w:spacing w:val="-11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 xml:space="preserve">завдання </w:t>
            </w:r>
            <w:r w:rsidRPr="00DF3523">
              <w:rPr>
                <w:sz w:val="20"/>
              </w:rPr>
              <w:t>– усне опитування,</w:t>
            </w:r>
          </w:p>
          <w:p w14:paraId="26BCBDAE" w14:textId="77777777" w:rsidR="00725806" w:rsidRPr="00DF3523" w:rsidRDefault="00725806" w:rsidP="0048747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DF3523">
              <w:rPr>
                <w:spacing w:val="-4"/>
                <w:sz w:val="20"/>
              </w:rPr>
              <w:t>Підсумкове</w:t>
            </w:r>
            <w:r w:rsidRPr="00DF3523">
              <w:rPr>
                <w:spacing w:val="5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тестування</w:t>
            </w:r>
            <w:r w:rsidRPr="00DF3523">
              <w:rPr>
                <w:sz w:val="20"/>
              </w:rPr>
              <w:t xml:space="preserve"> </w:t>
            </w:r>
          </w:p>
        </w:tc>
        <w:tc>
          <w:tcPr>
            <w:tcW w:w="2554" w:type="dxa"/>
          </w:tcPr>
          <w:p w14:paraId="31C58232" w14:textId="77777777" w:rsidR="00725806" w:rsidRPr="00DF3523" w:rsidRDefault="00725806" w:rsidP="00487472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 w:rsidRPr="00EB57CE">
              <w:rPr>
                <w:sz w:val="20"/>
                <w:szCs w:val="20"/>
              </w:rPr>
              <w:t>Питання за планом практичного заняття.</w:t>
            </w:r>
          </w:p>
        </w:tc>
        <w:tc>
          <w:tcPr>
            <w:tcW w:w="2410" w:type="dxa"/>
          </w:tcPr>
          <w:p w14:paraId="012084AC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3 бали </w:t>
            </w:r>
          </w:p>
          <w:p w14:paraId="578E590E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надає повну, точну і вичерпну відповідь на поставлене запитання. Інформація добре структурована та </w:t>
            </w:r>
            <w:proofErr w:type="spellStart"/>
            <w:r w:rsidRPr="006F56D9">
              <w:rPr>
                <w:sz w:val="20"/>
              </w:rPr>
              <w:t>логічно</w:t>
            </w:r>
            <w:proofErr w:type="spellEnd"/>
            <w:r w:rsidRPr="006F56D9">
              <w:rPr>
                <w:sz w:val="20"/>
              </w:rPr>
              <w:t xml:space="preserve"> вибудувана.</w:t>
            </w:r>
          </w:p>
          <w:p w14:paraId="0AFB4C20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родемонстровано глибоке розуміння теми, </w:t>
            </w:r>
            <w:r w:rsidRPr="001D49BD">
              <w:rPr>
                <w:sz w:val="20"/>
              </w:rPr>
              <w:t>студент</w:t>
            </w:r>
            <w:r w:rsidRPr="006F56D9">
              <w:rPr>
                <w:sz w:val="20"/>
              </w:rPr>
              <w:t xml:space="preserve"> вільно оперує фактами, поняттями та термінологією.</w:t>
            </w:r>
          </w:p>
          <w:p w14:paraId="65A424FD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чітке, граматично правильне, без суттєвих помилок.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>икористовується багатий словниковий запас</w:t>
            </w:r>
            <w:r w:rsidRPr="001D49BD">
              <w:rPr>
                <w:sz w:val="20"/>
              </w:rPr>
              <w:t>.</w:t>
            </w:r>
          </w:p>
          <w:p w14:paraId="652BF50B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2 бали </w:t>
            </w:r>
          </w:p>
          <w:p w14:paraId="62649FDB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вірною, але може бути неповною або містити неточності.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розуміє основний зміст, але не всі деталі.</w:t>
            </w:r>
          </w:p>
          <w:p w14:paraId="49556DDF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з</w:t>
            </w:r>
            <w:r w:rsidRPr="006F56D9">
              <w:rPr>
                <w:sz w:val="20"/>
              </w:rPr>
              <w:t>нання є достатніми, але деякі факти можуть бути викладені неточно або з труднощами. Існує розуміння базових понять.</w:t>
            </w:r>
          </w:p>
          <w:p w14:paraId="6D64F1A1" w14:textId="77777777" w:rsidR="00725806" w:rsidRPr="001D49BD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здебільшого правильне, але можуть траплятися незначні граматичні або лексичні помилки. </w:t>
            </w:r>
          </w:p>
          <w:p w14:paraId="5496A3B9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>1 бал</w:t>
            </w:r>
          </w:p>
          <w:p w14:paraId="3213E253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фрагментарною або містить серйозні помилки.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розуміє основних понять або плутає їх.</w:t>
            </w:r>
          </w:p>
          <w:p w14:paraId="3FDE5621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родемонстровані знання є поверховими та </w:t>
            </w:r>
            <w:r w:rsidRPr="006F56D9">
              <w:rPr>
                <w:sz w:val="20"/>
              </w:rPr>
              <w:lastRenderedPageBreak/>
              <w:t xml:space="preserve">хаотичними.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може зв'язати факти, не орієнтується в темі.</w:t>
            </w:r>
          </w:p>
          <w:p w14:paraId="4F9B10DF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>овлення важко розуміти через велику кількість помилок, порушення логіки викладу, бідний словниковий запас або невпевнену манеру мовлення.</w:t>
            </w:r>
          </w:p>
          <w:p w14:paraId="0AE30F89" w14:textId="77777777" w:rsidR="00725806" w:rsidRPr="00DF3523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sz w:val="20"/>
              </w:rPr>
            </w:pPr>
          </w:p>
        </w:tc>
        <w:tc>
          <w:tcPr>
            <w:tcW w:w="1133" w:type="dxa"/>
          </w:tcPr>
          <w:p w14:paraId="43D7AA0D" w14:textId="77777777" w:rsidR="00725806" w:rsidRPr="00DF3523" w:rsidRDefault="00725806" w:rsidP="00487472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3</w:t>
            </w:r>
          </w:p>
        </w:tc>
      </w:tr>
      <w:tr w:rsidR="00725806" w14:paraId="06D7A487" w14:textId="77777777" w:rsidTr="00487472">
        <w:trPr>
          <w:trHeight w:val="460"/>
        </w:trPr>
        <w:tc>
          <w:tcPr>
            <w:tcW w:w="1666" w:type="dxa"/>
          </w:tcPr>
          <w:p w14:paraId="726AB575" w14:textId="77777777" w:rsidR="00725806" w:rsidRPr="00DF3523" w:rsidRDefault="00725806" w:rsidP="00487472">
            <w:pPr>
              <w:pStyle w:val="TableParagraph"/>
              <w:spacing w:line="225" w:lineRule="exact"/>
              <w:ind w:left="379"/>
              <w:jc w:val="center"/>
              <w:rPr>
                <w:spacing w:val="-2"/>
                <w:sz w:val="20"/>
              </w:rPr>
            </w:pPr>
            <w:r w:rsidRPr="00D028DE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2410" w:type="dxa"/>
          </w:tcPr>
          <w:p w14:paraId="02C04F7B" w14:textId="77777777" w:rsidR="00725806" w:rsidRPr="00DF3523" w:rsidRDefault="00725806" w:rsidP="00487472">
            <w:pPr>
              <w:pStyle w:val="TableParagraph"/>
              <w:spacing w:line="225" w:lineRule="exact"/>
              <w:ind w:left="110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Ділова гра</w:t>
            </w:r>
          </w:p>
        </w:tc>
        <w:tc>
          <w:tcPr>
            <w:tcW w:w="2554" w:type="dxa"/>
          </w:tcPr>
          <w:p w14:paraId="26B5CC78" w14:textId="77777777" w:rsidR="00725806" w:rsidRPr="00DF3523" w:rsidRDefault="00725806" w:rsidP="00487472">
            <w:pPr>
              <w:pStyle w:val="TableParagraph"/>
              <w:spacing w:line="225" w:lineRule="exact"/>
              <w:ind w:left="110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Проведення ділової гри </w:t>
            </w:r>
            <w:r>
              <w:rPr>
                <w:spacing w:val="-2"/>
                <w:sz w:val="20"/>
                <w:lang w:val="ru-RU"/>
              </w:rPr>
              <w:t>«</w:t>
            </w:r>
            <w:r w:rsidRPr="00B90C03">
              <w:rPr>
                <w:spacing w:val="-2"/>
                <w:sz w:val="20"/>
              </w:rPr>
              <w:t>Співбесіда»</w:t>
            </w:r>
            <w:r>
              <w:rPr>
                <w:spacing w:val="-2"/>
                <w:sz w:val="20"/>
              </w:rPr>
              <w:t>. Результат: коротка презентація.</w:t>
            </w:r>
          </w:p>
        </w:tc>
        <w:tc>
          <w:tcPr>
            <w:tcW w:w="2410" w:type="dxa"/>
          </w:tcPr>
          <w:p w14:paraId="2771E693" w14:textId="77777777" w:rsidR="00725806" w:rsidRPr="00F87F7B" w:rsidRDefault="00725806" w:rsidP="00487472">
            <w:pPr>
              <w:pStyle w:val="TableParagraph"/>
              <w:spacing w:line="225" w:lineRule="exact"/>
              <w:ind w:left="139"/>
              <w:jc w:val="both"/>
              <w:rPr>
                <w:b/>
                <w:bCs/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  <w:u w:val="single"/>
                <w:lang w:val="ru-RU"/>
              </w:rPr>
              <w:t xml:space="preserve">3 </w:t>
            </w:r>
            <w:r w:rsidRPr="000026EE">
              <w:rPr>
                <w:b/>
                <w:bCs/>
                <w:spacing w:val="-2"/>
                <w:sz w:val="20"/>
                <w:u w:val="single"/>
              </w:rPr>
              <w:t>бали</w:t>
            </w:r>
            <w:r w:rsidRPr="000026EE">
              <w:rPr>
                <w:b/>
                <w:bCs/>
                <w:spacing w:val="-2"/>
                <w:sz w:val="20"/>
              </w:rPr>
              <w:t xml:space="preserve">: </w:t>
            </w:r>
          </w:p>
          <w:p w14:paraId="57A74AC0" w14:textId="77777777" w:rsidR="00725806" w:rsidRPr="000026EE" w:rsidRDefault="00725806" w:rsidP="00487472">
            <w:pPr>
              <w:pStyle w:val="TableParagraph"/>
              <w:spacing w:line="225" w:lineRule="exact"/>
              <w:ind w:left="139"/>
              <w:jc w:val="both"/>
              <w:rPr>
                <w:spacing w:val="-2"/>
                <w:sz w:val="20"/>
                <w:lang w:val="ru-RU"/>
              </w:rPr>
            </w:pPr>
            <w:r w:rsidRPr="000026EE">
              <w:rPr>
                <w:b/>
                <w:bCs/>
                <w:spacing w:val="-2"/>
                <w:sz w:val="20"/>
              </w:rPr>
              <w:t>Зміст:</w:t>
            </w:r>
            <w:r w:rsidRPr="000026EE">
              <w:rPr>
                <w:spacing w:val="-2"/>
                <w:sz w:val="20"/>
              </w:rPr>
              <w:t xml:space="preserve"> </w:t>
            </w:r>
            <w:r w:rsidRPr="00F87F7B">
              <w:rPr>
                <w:spacing w:val="-2"/>
                <w:sz w:val="20"/>
              </w:rPr>
              <w:t>п</w:t>
            </w:r>
            <w:r w:rsidRPr="000026EE">
              <w:rPr>
                <w:spacing w:val="-2"/>
                <w:sz w:val="20"/>
              </w:rPr>
              <w:t>резентація містить повний та вичерпний аналіз результатів ділової гри. Усі ключові моменти гри, включно з успіхами та помилками, детально розкрито. Відповіді на запитання чіткі, логічні та ґрунтуються на ретельно проаналізованих даних</w:t>
            </w:r>
            <w:r w:rsidRPr="000026EE">
              <w:rPr>
                <w:spacing w:val="-2"/>
                <w:sz w:val="20"/>
                <w:lang w:val="ru-RU"/>
              </w:rPr>
              <w:t>.</w:t>
            </w:r>
          </w:p>
          <w:p w14:paraId="47EB8E2D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Структура:</w:t>
            </w:r>
            <w:r w:rsidRPr="000026E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</w:t>
            </w:r>
            <w:r w:rsidRPr="000026EE">
              <w:rPr>
                <w:spacing w:val="-2"/>
                <w:sz w:val="20"/>
              </w:rPr>
              <w:t>резентація має чітку, логічну та послідовну структуру. Є вступ, основна частина та висновок. Усі слайди добре взаємопов’язані.</w:t>
            </w:r>
          </w:p>
          <w:p w14:paraId="32BA39CD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Мовлення та подача:</w:t>
            </w:r>
            <w:r w:rsidRPr="000026E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</w:t>
            </w:r>
            <w:r w:rsidRPr="000026EE">
              <w:rPr>
                <w:spacing w:val="-2"/>
                <w:sz w:val="20"/>
              </w:rPr>
              <w:t xml:space="preserve">оповідач демонструє впевнене, вільне та </w:t>
            </w:r>
            <w:proofErr w:type="spellStart"/>
            <w:r w:rsidRPr="000026EE">
              <w:rPr>
                <w:spacing w:val="-2"/>
                <w:sz w:val="20"/>
              </w:rPr>
              <w:t>емоційно</w:t>
            </w:r>
            <w:proofErr w:type="spellEnd"/>
            <w:r w:rsidRPr="000026EE">
              <w:rPr>
                <w:spacing w:val="-2"/>
                <w:sz w:val="20"/>
              </w:rPr>
              <w:t xml:space="preserve"> забарвлене мовлення. Використовує професійну термінологію, не перевантажуючи нею слухачів. Контакт з аудиторією підтримується на високому рівні.</w:t>
            </w:r>
          </w:p>
          <w:p w14:paraId="2D484511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Візуальне оформлення:</w:t>
            </w:r>
            <w:r w:rsidRPr="000026EE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 w:rsidRPr="000026EE">
              <w:rPr>
                <w:spacing w:val="-2"/>
                <w:sz w:val="20"/>
              </w:rPr>
              <w:t xml:space="preserve">лайди оформлено естетично, з використанням якісних графіків, діаграм, зображень, які доповнюють зміст. Текст легко </w:t>
            </w:r>
            <w:proofErr w:type="spellStart"/>
            <w:r w:rsidRPr="000026EE">
              <w:rPr>
                <w:spacing w:val="-2"/>
                <w:sz w:val="20"/>
              </w:rPr>
              <w:t>читається</w:t>
            </w:r>
            <w:proofErr w:type="spellEnd"/>
            <w:r w:rsidRPr="000026EE">
              <w:rPr>
                <w:spacing w:val="-2"/>
                <w:sz w:val="20"/>
              </w:rPr>
              <w:t>.</w:t>
            </w:r>
          </w:p>
          <w:p w14:paraId="488E5D9D" w14:textId="77777777" w:rsidR="00725806" w:rsidRPr="00E610D9" w:rsidRDefault="00725806" w:rsidP="00487472">
            <w:pPr>
              <w:pStyle w:val="TableParagraph"/>
              <w:spacing w:line="225" w:lineRule="exact"/>
              <w:ind w:left="139"/>
              <w:jc w:val="both"/>
              <w:rPr>
                <w:b/>
                <w:bCs/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  <w:u w:val="single"/>
              </w:rPr>
              <w:t>2 бали</w:t>
            </w:r>
            <w:r w:rsidRPr="000026EE">
              <w:rPr>
                <w:b/>
                <w:bCs/>
                <w:spacing w:val="-2"/>
                <w:sz w:val="20"/>
              </w:rPr>
              <w:t xml:space="preserve">: </w:t>
            </w:r>
          </w:p>
          <w:p w14:paraId="18AA31F8" w14:textId="77777777" w:rsidR="00725806" w:rsidRPr="000026EE" w:rsidRDefault="00725806" w:rsidP="00487472">
            <w:pPr>
              <w:pStyle w:val="TableParagraph"/>
              <w:spacing w:line="225" w:lineRule="exact"/>
              <w:ind w:left="139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Зміст:</w:t>
            </w:r>
            <w:r w:rsidRPr="000026EE">
              <w:rPr>
                <w:spacing w:val="-2"/>
                <w:sz w:val="20"/>
              </w:rPr>
              <w:t xml:space="preserve"> </w:t>
            </w:r>
            <w:r w:rsidRPr="00E610D9">
              <w:rPr>
                <w:spacing w:val="-2"/>
                <w:sz w:val="20"/>
              </w:rPr>
              <w:t>п</w:t>
            </w:r>
            <w:r w:rsidRPr="000026EE">
              <w:rPr>
                <w:spacing w:val="-2"/>
                <w:sz w:val="20"/>
              </w:rPr>
              <w:t>резентація містить основні результати ділової гри, але деякі аспекти можуть бути розкриті не так глибоко. Є загальне розуміння теми, проте аналіз не завжди є вичерпним. Відповіді на запитання є коректними, але можуть бути неповними.</w:t>
            </w:r>
          </w:p>
          <w:p w14:paraId="544BBA14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Структура:</w:t>
            </w:r>
            <w:r w:rsidRPr="000026EE">
              <w:rPr>
                <w:spacing w:val="-2"/>
                <w:sz w:val="20"/>
              </w:rPr>
              <w:t xml:space="preserve"> Структура презентації загалом логічна, хоча може бути </w:t>
            </w:r>
            <w:r w:rsidRPr="000026EE">
              <w:rPr>
                <w:spacing w:val="-2"/>
                <w:sz w:val="20"/>
              </w:rPr>
              <w:lastRenderedPageBreak/>
              <w:t>кілька невеликих відхилень від ідеальної послідовності.</w:t>
            </w:r>
          </w:p>
          <w:p w14:paraId="782E79F0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Мовлення та подача:</w:t>
            </w:r>
            <w:r w:rsidRPr="000026EE">
              <w:rPr>
                <w:spacing w:val="-2"/>
                <w:sz w:val="20"/>
              </w:rPr>
              <w:t xml:space="preserve"> </w:t>
            </w:r>
            <w:r w:rsidRPr="00F87F7B">
              <w:rPr>
                <w:spacing w:val="-2"/>
                <w:sz w:val="20"/>
              </w:rPr>
              <w:t>д</w:t>
            </w:r>
            <w:r w:rsidRPr="000026EE">
              <w:rPr>
                <w:spacing w:val="-2"/>
                <w:sz w:val="20"/>
              </w:rPr>
              <w:t>оповідач володіє темою, але мова може бути не настільки впевненою, як хотілося б. Є невеликі затримки або повтори. Контакт з аудиторією підтримується, але не постійно.</w:t>
            </w:r>
          </w:p>
          <w:p w14:paraId="2A08E2E0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  <w:lang w:val="ru-RU"/>
              </w:rPr>
            </w:pPr>
            <w:r w:rsidRPr="000026EE">
              <w:rPr>
                <w:b/>
                <w:bCs/>
                <w:spacing w:val="-2"/>
                <w:sz w:val="20"/>
              </w:rPr>
              <w:t>Візуальне оформлення:</w:t>
            </w:r>
            <w:r w:rsidRPr="000026EE">
              <w:rPr>
                <w:spacing w:val="-2"/>
                <w:sz w:val="20"/>
              </w:rPr>
              <w:t xml:space="preserve"> </w:t>
            </w:r>
            <w:r w:rsidRPr="00F87F7B">
              <w:rPr>
                <w:spacing w:val="-2"/>
                <w:sz w:val="20"/>
              </w:rPr>
              <w:t>с</w:t>
            </w:r>
            <w:r w:rsidRPr="000026EE">
              <w:rPr>
                <w:spacing w:val="-2"/>
                <w:sz w:val="20"/>
              </w:rPr>
              <w:t>лайди є зрозумілими, але оформлення може бути менш професійним. Деякі елементи можуть бути оформлені не так естетично, або кількість тексту на слайдах може бути надмірною</w:t>
            </w:r>
            <w:r w:rsidRPr="000026EE">
              <w:rPr>
                <w:spacing w:val="-2"/>
                <w:sz w:val="20"/>
                <w:lang w:val="ru-RU"/>
              </w:rPr>
              <w:t>.</w:t>
            </w:r>
          </w:p>
          <w:p w14:paraId="31F47A6D" w14:textId="77777777" w:rsidR="00725806" w:rsidRPr="000026EE" w:rsidRDefault="00725806" w:rsidP="00487472">
            <w:pPr>
              <w:pStyle w:val="TableParagraph"/>
              <w:spacing w:line="225" w:lineRule="exact"/>
              <w:ind w:left="139"/>
              <w:jc w:val="both"/>
              <w:rPr>
                <w:b/>
                <w:bCs/>
                <w:spacing w:val="-2"/>
                <w:sz w:val="20"/>
                <w:lang w:val="ru-RU"/>
              </w:rPr>
            </w:pPr>
            <w:r w:rsidRPr="000026EE">
              <w:rPr>
                <w:b/>
                <w:bCs/>
                <w:spacing w:val="-2"/>
                <w:sz w:val="20"/>
                <w:u w:val="single"/>
                <w:lang w:val="ru-RU"/>
              </w:rPr>
              <w:t>1 бал</w:t>
            </w:r>
            <w:r w:rsidRPr="000026EE">
              <w:rPr>
                <w:b/>
                <w:bCs/>
                <w:spacing w:val="-2"/>
                <w:sz w:val="20"/>
                <w:lang w:val="ru-RU"/>
              </w:rPr>
              <w:t xml:space="preserve">: </w:t>
            </w:r>
          </w:p>
          <w:p w14:paraId="0B097347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Зміст:</w:t>
            </w:r>
            <w:r w:rsidRPr="000026EE">
              <w:rPr>
                <w:spacing w:val="-2"/>
                <w:sz w:val="20"/>
              </w:rPr>
              <w:t xml:space="preserve"> Презентація є поверховою та не містить детального аналізу результатів. Ключові моменти гри або пропущені, або представлені нечітко. Відповіді на запитання є некоректними або відсутні.</w:t>
            </w:r>
          </w:p>
          <w:p w14:paraId="04982FCE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Структура:</w:t>
            </w:r>
            <w:r w:rsidRPr="000026EE">
              <w:rPr>
                <w:spacing w:val="-2"/>
                <w:sz w:val="20"/>
              </w:rPr>
              <w:t xml:space="preserve"> Презентація не має чіткої структури. Логічний зв’язок між частинами порушений, що ускладнює розуміння.</w:t>
            </w:r>
          </w:p>
          <w:p w14:paraId="5D6EB079" w14:textId="77777777" w:rsidR="00725806" w:rsidRPr="000026EE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Мовлення та подача:</w:t>
            </w:r>
            <w:r w:rsidRPr="000026EE">
              <w:rPr>
                <w:spacing w:val="-2"/>
                <w:sz w:val="20"/>
              </w:rPr>
              <w:t xml:space="preserve"> Доповідач демонструє невпевнене мовлення, часто робить паузи, читає текст зі слайдів. Контакт з аудиторією майже відсутній.</w:t>
            </w:r>
          </w:p>
          <w:p w14:paraId="7A750C76" w14:textId="77777777" w:rsidR="00725806" w:rsidRPr="00344CD1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pacing w:val="-2"/>
                <w:sz w:val="20"/>
              </w:rPr>
            </w:pPr>
            <w:r w:rsidRPr="000026EE">
              <w:rPr>
                <w:b/>
                <w:bCs/>
                <w:spacing w:val="-2"/>
                <w:sz w:val="20"/>
              </w:rPr>
              <w:t>Візуальне оформлення:</w:t>
            </w:r>
            <w:r w:rsidRPr="000026EE">
              <w:rPr>
                <w:spacing w:val="-2"/>
                <w:sz w:val="20"/>
              </w:rPr>
              <w:t xml:space="preserve"> Слайди оформлені недбало, містять велику кількість тексту, нечитабельні шрифти або неякісні зображення. Візуальні матеріали не допомагають розкрити зміст презентації.</w:t>
            </w:r>
          </w:p>
        </w:tc>
        <w:tc>
          <w:tcPr>
            <w:tcW w:w="1133" w:type="dxa"/>
          </w:tcPr>
          <w:p w14:paraId="776C0A64" w14:textId="77777777" w:rsidR="00725806" w:rsidRDefault="00725806" w:rsidP="00487472">
            <w:pPr>
              <w:pStyle w:val="TableParagraph"/>
              <w:ind w:left="0" w:right="451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3</w:t>
            </w:r>
          </w:p>
        </w:tc>
      </w:tr>
      <w:tr w:rsidR="00725806" w14:paraId="03FAB0FC" w14:textId="77777777" w:rsidTr="00487472">
        <w:trPr>
          <w:trHeight w:val="2760"/>
        </w:trPr>
        <w:tc>
          <w:tcPr>
            <w:tcW w:w="1666" w:type="dxa"/>
          </w:tcPr>
          <w:p w14:paraId="19CF8ECF" w14:textId="77777777" w:rsidR="00725806" w:rsidRPr="00DF3523" w:rsidRDefault="00725806" w:rsidP="00487472">
            <w:pPr>
              <w:pStyle w:val="TableParagraph"/>
              <w:ind w:left="350" w:firstLine="28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lastRenderedPageBreak/>
              <w:t xml:space="preserve">Практичне </w:t>
            </w:r>
            <w:r w:rsidRPr="00DF3523">
              <w:rPr>
                <w:sz w:val="20"/>
              </w:rPr>
              <w:t>заняття</w:t>
            </w:r>
            <w:r w:rsidRPr="00DF3523">
              <w:rPr>
                <w:spacing w:val="-10"/>
                <w:sz w:val="20"/>
              </w:rPr>
              <w:t xml:space="preserve"> </w:t>
            </w:r>
            <w:r w:rsidRPr="00DF3523">
              <w:rPr>
                <w:spacing w:val="-5"/>
                <w:sz w:val="20"/>
              </w:rPr>
              <w:t>№5</w:t>
            </w:r>
          </w:p>
        </w:tc>
        <w:tc>
          <w:tcPr>
            <w:tcW w:w="2410" w:type="dxa"/>
          </w:tcPr>
          <w:p w14:paraId="4AA664C7" w14:textId="77777777" w:rsidR="00725806" w:rsidRPr="00DF3523" w:rsidRDefault="00725806" w:rsidP="00487472">
            <w:pPr>
              <w:pStyle w:val="TableParagraph"/>
              <w:ind w:left="110" w:right="457"/>
              <w:rPr>
                <w:sz w:val="20"/>
              </w:rPr>
            </w:pPr>
            <w:r w:rsidRPr="00DF3523">
              <w:rPr>
                <w:spacing w:val="-2"/>
                <w:sz w:val="20"/>
              </w:rPr>
              <w:t>Теоретичне</w:t>
            </w:r>
            <w:r w:rsidRPr="00DF3523">
              <w:rPr>
                <w:spacing w:val="-11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 xml:space="preserve">завдання </w:t>
            </w:r>
            <w:r w:rsidRPr="00DF3523">
              <w:rPr>
                <w:sz w:val="20"/>
              </w:rPr>
              <w:t>– усне опитування,</w:t>
            </w:r>
          </w:p>
          <w:p w14:paraId="6C750E5E" w14:textId="77777777" w:rsidR="00725806" w:rsidRPr="00DF3523" w:rsidRDefault="00725806" w:rsidP="00487472">
            <w:pPr>
              <w:pStyle w:val="TableParagraph"/>
              <w:spacing w:line="225" w:lineRule="exact"/>
              <w:ind w:left="345"/>
              <w:rPr>
                <w:sz w:val="20"/>
              </w:rPr>
            </w:pPr>
            <w:r w:rsidRPr="00DF3523">
              <w:rPr>
                <w:spacing w:val="-4"/>
                <w:sz w:val="20"/>
              </w:rPr>
              <w:t>Підсумкове</w:t>
            </w:r>
            <w:r w:rsidRPr="00DF3523">
              <w:rPr>
                <w:spacing w:val="5"/>
                <w:sz w:val="20"/>
              </w:rPr>
              <w:t xml:space="preserve"> </w:t>
            </w:r>
            <w:r w:rsidRPr="00DF3523">
              <w:rPr>
                <w:spacing w:val="-2"/>
                <w:sz w:val="20"/>
              </w:rPr>
              <w:t>тестування</w:t>
            </w:r>
            <w:r w:rsidRPr="00DF3523">
              <w:rPr>
                <w:sz w:val="20"/>
              </w:rPr>
              <w:t xml:space="preserve"> </w:t>
            </w:r>
          </w:p>
        </w:tc>
        <w:tc>
          <w:tcPr>
            <w:tcW w:w="2554" w:type="dxa"/>
          </w:tcPr>
          <w:p w14:paraId="61B51173" w14:textId="77777777" w:rsidR="00725806" w:rsidRPr="00DF3523" w:rsidRDefault="00725806" w:rsidP="00487472">
            <w:pPr>
              <w:pStyle w:val="TableParagraph"/>
              <w:ind w:left="600"/>
              <w:rPr>
                <w:sz w:val="20"/>
              </w:rPr>
            </w:pPr>
            <w:r w:rsidRPr="00D028DE">
              <w:rPr>
                <w:sz w:val="20"/>
                <w:szCs w:val="20"/>
              </w:rPr>
              <w:t>Питання за планом практичного заняття</w:t>
            </w:r>
          </w:p>
        </w:tc>
        <w:tc>
          <w:tcPr>
            <w:tcW w:w="2410" w:type="dxa"/>
          </w:tcPr>
          <w:p w14:paraId="7A6B58CB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3 бали </w:t>
            </w:r>
          </w:p>
          <w:p w14:paraId="033A52CB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надає повну, точну і вичерпну відповідь на поставлене запитання. Інформація добре структурована та </w:t>
            </w:r>
            <w:proofErr w:type="spellStart"/>
            <w:r w:rsidRPr="006F56D9">
              <w:rPr>
                <w:sz w:val="20"/>
              </w:rPr>
              <w:t>логічно</w:t>
            </w:r>
            <w:proofErr w:type="spellEnd"/>
            <w:r w:rsidRPr="006F56D9">
              <w:rPr>
                <w:sz w:val="20"/>
              </w:rPr>
              <w:t xml:space="preserve"> вибудувана.</w:t>
            </w:r>
          </w:p>
          <w:p w14:paraId="6F86F0B6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родемонстровано глибоке розуміння теми, </w:t>
            </w:r>
            <w:r w:rsidRPr="001D49BD">
              <w:rPr>
                <w:sz w:val="20"/>
              </w:rPr>
              <w:t>студент</w:t>
            </w:r>
            <w:r w:rsidRPr="006F56D9">
              <w:rPr>
                <w:sz w:val="20"/>
              </w:rPr>
              <w:t xml:space="preserve"> вільно оперує фактами, поняттями та термінологією.</w:t>
            </w:r>
          </w:p>
          <w:p w14:paraId="26CD7473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чітке, граматично правильне, без суттєвих помилок.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>икористовується багатий словниковий запас</w:t>
            </w:r>
            <w:r w:rsidRPr="001D49BD">
              <w:rPr>
                <w:sz w:val="20"/>
              </w:rPr>
              <w:t>.</w:t>
            </w:r>
          </w:p>
          <w:p w14:paraId="32F933C6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 xml:space="preserve">2 бали </w:t>
            </w:r>
          </w:p>
          <w:p w14:paraId="1D43FE29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вірною, але може бути неповною або містити неточності.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розуміє основний зміст, але не всі деталі.</w:t>
            </w:r>
          </w:p>
          <w:p w14:paraId="547A2C75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з</w:t>
            </w:r>
            <w:r w:rsidRPr="006F56D9">
              <w:rPr>
                <w:sz w:val="20"/>
              </w:rPr>
              <w:t>нання є достатніми, але деякі факти можуть бути викладені неточно або з труднощами. Існує розуміння базових понять.</w:t>
            </w:r>
          </w:p>
          <w:p w14:paraId="6E085BDE" w14:textId="77777777" w:rsidR="00725806" w:rsidRPr="001D49BD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 xml:space="preserve">овлення здебільшого правильне, але можуть траплятися незначні граматичні або лексичні помилки. </w:t>
            </w:r>
          </w:p>
          <w:p w14:paraId="51B94BE8" w14:textId="77777777" w:rsidR="00725806" w:rsidRPr="006F56D9" w:rsidRDefault="00725806" w:rsidP="00487472">
            <w:pPr>
              <w:pStyle w:val="TableParagraph"/>
              <w:spacing w:line="225" w:lineRule="exact"/>
              <w:ind w:left="21"/>
              <w:jc w:val="both"/>
              <w:rPr>
                <w:b/>
                <w:bCs/>
                <w:sz w:val="20"/>
                <w:u w:val="single"/>
              </w:rPr>
            </w:pPr>
            <w:r w:rsidRPr="006F56D9">
              <w:rPr>
                <w:b/>
                <w:bCs/>
                <w:sz w:val="20"/>
                <w:u w:val="single"/>
              </w:rPr>
              <w:t>1 бал</w:t>
            </w:r>
          </w:p>
          <w:p w14:paraId="4CA1F1A6" w14:textId="77777777" w:rsidR="00725806" w:rsidRPr="006F56D9" w:rsidRDefault="00725806" w:rsidP="00487472">
            <w:pPr>
              <w:pStyle w:val="TableParagraph"/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Змістовність: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в</w:t>
            </w:r>
            <w:r w:rsidRPr="006F56D9">
              <w:rPr>
                <w:sz w:val="20"/>
              </w:rPr>
              <w:t xml:space="preserve">ідповідь є фрагментарною або містить серйозні помилки.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розуміє основних понять або плутає їх.</w:t>
            </w:r>
          </w:p>
          <w:p w14:paraId="7BC05C7F" w14:textId="77777777" w:rsidR="00725806" w:rsidRPr="006F56D9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Володіння матеріалом: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п</w:t>
            </w:r>
            <w:r w:rsidRPr="006F56D9">
              <w:rPr>
                <w:sz w:val="20"/>
              </w:rPr>
              <w:t xml:space="preserve">родемонстровані знання є поверховими та хаотичними. </w:t>
            </w:r>
            <w:r w:rsidRPr="001D49BD">
              <w:rPr>
                <w:sz w:val="20"/>
              </w:rPr>
              <w:t>Магістр</w:t>
            </w:r>
            <w:r w:rsidRPr="006F56D9">
              <w:rPr>
                <w:sz w:val="20"/>
              </w:rPr>
              <w:t xml:space="preserve"> не може зв'язати факти, не орієнтується в темі.</w:t>
            </w:r>
          </w:p>
          <w:p w14:paraId="1DA96342" w14:textId="77777777" w:rsidR="00725806" w:rsidRPr="00DF3523" w:rsidRDefault="00725806" w:rsidP="00487472">
            <w:pPr>
              <w:pStyle w:val="TableParagraph"/>
              <w:tabs>
                <w:tab w:val="num" w:pos="0"/>
              </w:tabs>
              <w:spacing w:line="225" w:lineRule="exact"/>
              <w:ind w:left="126"/>
              <w:jc w:val="both"/>
              <w:rPr>
                <w:sz w:val="20"/>
              </w:rPr>
            </w:pPr>
            <w:r w:rsidRPr="006F56D9">
              <w:rPr>
                <w:b/>
                <w:bCs/>
                <w:sz w:val="20"/>
              </w:rPr>
              <w:t>Мовлення:</w:t>
            </w:r>
            <w:r w:rsidRPr="006F56D9">
              <w:rPr>
                <w:sz w:val="20"/>
              </w:rPr>
              <w:t xml:space="preserve"> </w:t>
            </w:r>
            <w:r w:rsidRPr="001D49BD">
              <w:rPr>
                <w:sz w:val="20"/>
              </w:rPr>
              <w:t>м</w:t>
            </w:r>
            <w:r w:rsidRPr="006F56D9">
              <w:rPr>
                <w:sz w:val="20"/>
              </w:rPr>
              <w:t>овлення важко розуміти через велику кількість помилок, порушення логіки викладу, бідний словниковий запас або невпевнену манеру мовлення.</w:t>
            </w:r>
          </w:p>
        </w:tc>
        <w:tc>
          <w:tcPr>
            <w:tcW w:w="1133" w:type="dxa"/>
          </w:tcPr>
          <w:p w14:paraId="06519CD8" w14:textId="77777777" w:rsidR="00725806" w:rsidRPr="00DF3523" w:rsidRDefault="00725806" w:rsidP="00487472">
            <w:pPr>
              <w:pStyle w:val="TableParagraph"/>
              <w:ind w:left="0" w:right="45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</w:p>
        </w:tc>
      </w:tr>
      <w:tr w:rsidR="00725806" w14:paraId="4097E845" w14:textId="77777777" w:rsidTr="00487472">
        <w:trPr>
          <w:trHeight w:val="2760"/>
        </w:trPr>
        <w:tc>
          <w:tcPr>
            <w:tcW w:w="1666" w:type="dxa"/>
          </w:tcPr>
          <w:p w14:paraId="436474F6" w14:textId="77777777" w:rsidR="00725806" w:rsidRPr="00DF3523" w:rsidRDefault="00725806" w:rsidP="00487472">
            <w:pPr>
              <w:pStyle w:val="TableParagraph"/>
              <w:ind w:left="350" w:firstLine="28"/>
              <w:jc w:val="center"/>
              <w:rPr>
                <w:spacing w:val="-2"/>
                <w:sz w:val="20"/>
              </w:rPr>
            </w:pPr>
            <w:r w:rsidRPr="00D028DE">
              <w:rPr>
                <w:sz w:val="20"/>
                <w:szCs w:val="20"/>
              </w:rPr>
              <w:lastRenderedPageBreak/>
              <w:t>Самостійна робота</w:t>
            </w:r>
          </w:p>
        </w:tc>
        <w:tc>
          <w:tcPr>
            <w:tcW w:w="2410" w:type="dxa"/>
          </w:tcPr>
          <w:p w14:paraId="7FE7CACB" w14:textId="77777777" w:rsidR="00725806" w:rsidRPr="004361E2" w:rsidRDefault="00725806" w:rsidP="00487472">
            <w:pPr>
              <w:spacing w:after="0" w:line="240" w:lineRule="auto"/>
              <w:jc w:val="center"/>
              <w:rPr>
                <w:rStyle w:val="jlqj4b"/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uk-UA"/>
              </w:rPr>
              <w:t>Презентаціія</w:t>
            </w:r>
            <w:proofErr w:type="spellEnd"/>
          </w:p>
          <w:p w14:paraId="7A5BCE3F" w14:textId="77777777" w:rsidR="00725806" w:rsidRPr="00DF3523" w:rsidRDefault="00725806" w:rsidP="00487472">
            <w:pPr>
              <w:pStyle w:val="TableParagraph"/>
              <w:spacing w:line="225" w:lineRule="exact"/>
              <w:ind w:left="0" w:firstLine="149"/>
              <w:jc w:val="both"/>
              <w:rPr>
                <w:spacing w:val="-2"/>
                <w:sz w:val="20"/>
              </w:rPr>
            </w:pPr>
          </w:p>
        </w:tc>
        <w:tc>
          <w:tcPr>
            <w:tcW w:w="2554" w:type="dxa"/>
          </w:tcPr>
          <w:p w14:paraId="2F043482" w14:textId="77777777" w:rsidR="00725806" w:rsidRPr="004361E2" w:rsidRDefault="00725806" w:rsidP="00487472">
            <w:pPr>
              <w:pStyle w:val="TableParagraph"/>
              <w:ind w:left="110" w:right="103"/>
              <w:rPr>
                <w:sz w:val="20"/>
              </w:rPr>
            </w:pPr>
            <w:r w:rsidRPr="004361E2">
              <w:rPr>
                <w:sz w:val="20"/>
              </w:rPr>
              <w:t xml:space="preserve">Створити презентацію на конкретних прикладах з вітчизняної реклами, де необхідно проілюструвати такі інструменти створення іміджу відомої особистості: </w:t>
            </w:r>
          </w:p>
          <w:p w14:paraId="4F5F2F2D" w14:textId="77777777" w:rsidR="00725806" w:rsidRPr="004361E2" w:rsidRDefault="00725806" w:rsidP="00487472">
            <w:pPr>
              <w:pStyle w:val="TableParagraph"/>
              <w:ind w:left="110" w:right="103"/>
              <w:rPr>
                <w:sz w:val="20"/>
              </w:rPr>
            </w:pPr>
            <w:r w:rsidRPr="004361E2">
              <w:rPr>
                <w:sz w:val="20"/>
              </w:rPr>
              <w:t xml:space="preserve">- створення форматів </w:t>
            </w:r>
          </w:p>
          <w:p w14:paraId="11A1A3EC" w14:textId="77777777" w:rsidR="00725806" w:rsidRPr="004361E2" w:rsidRDefault="00725806" w:rsidP="00487472">
            <w:pPr>
              <w:pStyle w:val="TableParagraph"/>
              <w:ind w:left="110" w:right="103"/>
              <w:rPr>
                <w:sz w:val="20"/>
              </w:rPr>
            </w:pPr>
            <w:r w:rsidRPr="004361E2">
              <w:rPr>
                <w:sz w:val="20"/>
              </w:rPr>
              <w:t xml:space="preserve">- вербалізація </w:t>
            </w:r>
          </w:p>
          <w:p w14:paraId="011A4EA8" w14:textId="77777777" w:rsidR="00725806" w:rsidRPr="00DF3523" w:rsidRDefault="00725806" w:rsidP="00487472">
            <w:pPr>
              <w:pStyle w:val="TableParagraph"/>
              <w:ind w:left="110" w:right="103"/>
              <w:rPr>
                <w:sz w:val="20"/>
              </w:rPr>
            </w:pPr>
            <w:r w:rsidRPr="004361E2">
              <w:rPr>
                <w:sz w:val="20"/>
              </w:rPr>
              <w:t>- міфологізація</w:t>
            </w:r>
          </w:p>
        </w:tc>
        <w:tc>
          <w:tcPr>
            <w:tcW w:w="2410" w:type="dxa"/>
          </w:tcPr>
          <w:p w14:paraId="6948462A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rPr>
                <w:b/>
                <w:bCs/>
                <w:spacing w:val="-2"/>
                <w:sz w:val="20"/>
                <w:u w:val="single"/>
              </w:rPr>
            </w:pPr>
            <w:r w:rsidRPr="00D3417A">
              <w:rPr>
                <w:b/>
                <w:bCs/>
                <w:spacing w:val="-2"/>
                <w:sz w:val="20"/>
                <w:u w:val="single"/>
              </w:rPr>
              <w:t xml:space="preserve">3 бали: </w:t>
            </w:r>
          </w:p>
          <w:p w14:paraId="14B8AFE0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3417A">
              <w:rPr>
                <w:b/>
                <w:bCs/>
                <w:spacing w:val="-2"/>
                <w:sz w:val="20"/>
              </w:rPr>
              <w:t>Зміст:</w:t>
            </w:r>
            <w:r w:rsidRPr="00D3417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</w:t>
            </w:r>
            <w:r w:rsidRPr="00D3417A">
              <w:rPr>
                <w:spacing w:val="-2"/>
                <w:sz w:val="20"/>
              </w:rPr>
              <w:t>резентація містить чіткі та релевантні приклади з вітчизняної реклами, що ілюструють кожен із трьох інструментів: створення форматів, вербалізацію та міфологізацію. Аналіз прикладів є глибоким, висновки логічні та обґрунтовані.</w:t>
            </w:r>
          </w:p>
          <w:p w14:paraId="0C3FD18F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3417A">
              <w:rPr>
                <w:b/>
                <w:bCs/>
                <w:spacing w:val="-2"/>
                <w:sz w:val="20"/>
              </w:rPr>
              <w:t>Структура</w:t>
            </w:r>
            <w:r w:rsidRPr="00D3417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п</w:t>
            </w:r>
            <w:r w:rsidRPr="00D3417A">
              <w:rPr>
                <w:spacing w:val="-2"/>
                <w:sz w:val="20"/>
              </w:rPr>
              <w:t>резентація має логічну, послідовну та добре структуровану подачу матеріалу. Кожен інструмент виділений в окремий блок, що полегшує сприйняття.</w:t>
            </w:r>
          </w:p>
          <w:p w14:paraId="075722BC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3417A">
              <w:rPr>
                <w:b/>
                <w:bCs/>
                <w:spacing w:val="-2"/>
                <w:sz w:val="20"/>
              </w:rPr>
              <w:t>Візуальне оформлення</w:t>
            </w:r>
            <w:r w:rsidRPr="00D3417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с</w:t>
            </w:r>
            <w:r w:rsidRPr="00D3417A">
              <w:rPr>
                <w:spacing w:val="-2"/>
                <w:sz w:val="20"/>
              </w:rPr>
              <w:t xml:space="preserve">лайди є естетично привабливими, інформативними, з використанням якісних зображень, </w:t>
            </w:r>
            <w:proofErr w:type="spellStart"/>
            <w:r w:rsidRPr="00D3417A">
              <w:rPr>
                <w:spacing w:val="-2"/>
                <w:sz w:val="20"/>
              </w:rPr>
              <w:t>відеофрагментів</w:t>
            </w:r>
            <w:proofErr w:type="spellEnd"/>
            <w:r w:rsidRPr="00D3417A">
              <w:rPr>
                <w:spacing w:val="-2"/>
                <w:sz w:val="20"/>
              </w:rPr>
              <w:t xml:space="preserve"> або скріншотів, що ефективно доповнюють аналіз. Текст на слайдах мінімальний, але достатній для розуміння.</w:t>
            </w:r>
          </w:p>
          <w:p w14:paraId="34DC3A39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13613">
              <w:rPr>
                <w:b/>
                <w:bCs/>
                <w:spacing w:val="-2"/>
                <w:sz w:val="20"/>
                <w:u w:val="single"/>
              </w:rPr>
              <w:t>2 бали</w:t>
            </w:r>
            <w:r w:rsidRPr="00D3417A">
              <w:rPr>
                <w:spacing w:val="-2"/>
                <w:sz w:val="20"/>
              </w:rPr>
              <w:t xml:space="preserve">: </w:t>
            </w:r>
          </w:p>
          <w:p w14:paraId="7FB271D2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13613">
              <w:rPr>
                <w:b/>
                <w:bCs/>
                <w:spacing w:val="-2"/>
                <w:sz w:val="20"/>
              </w:rPr>
              <w:t>Зміст</w:t>
            </w:r>
            <w:r w:rsidRPr="00D3417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п</w:t>
            </w:r>
            <w:r w:rsidRPr="00D3417A">
              <w:rPr>
                <w:spacing w:val="-2"/>
                <w:sz w:val="20"/>
              </w:rPr>
              <w:t>резентація містить приклади, що ілюструють зазначені інструменти, але деякі з них можуть бути неповними або не зовсім релевантними. Аналіз прикладів є поверхневим, не всі висновки є достатньо обґрунтованими.</w:t>
            </w:r>
          </w:p>
          <w:p w14:paraId="7BC592AD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13613">
              <w:rPr>
                <w:b/>
                <w:bCs/>
                <w:spacing w:val="-2"/>
                <w:sz w:val="20"/>
              </w:rPr>
              <w:t>Структура</w:t>
            </w:r>
            <w:r w:rsidRPr="00D3417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з</w:t>
            </w:r>
            <w:r w:rsidRPr="00D3417A">
              <w:rPr>
                <w:spacing w:val="-2"/>
                <w:sz w:val="20"/>
              </w:rPr>
              <w:t>агальна структура презентації є зрозумілою, але може бути порушена логічна послідовність подачі інформації. Деякі розділи можуть бути представлені нерівномірно.</w:t>
            </w:r>
          </w:p>
          <w:p w14:paraId="6598EDC2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13613">
              <w:rPr>
                <w:b/>
                <w:bCs/>
                <w:spacing w:val="-2"/>
                <w:sz w:val="20"/>
              </w:rPr>
              <w:t>Візуальне оформлення</w:t>
            </w:r>
            <w:r w:rsidRPr="00D3417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с</w:t>
            </w:r>
            <w:r w:rsidRPr="00D3417A">
              <w:rPr>
                <w:spacing w:val="-2"/>
                <w:sz w:val="20"/>
              </w:rPr>
              <w:t>лайди є зрозумілими, але оформлення може бути не таким професійним. Деякі візуальні матеріали можуть мати низьку якість або не повністю відповідати змісту.</w:t>
            </w:r>
          </w:p>
          <w:p w14:paraId="36E60F82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652304">
              <w:rPr>
                <w:b/>
                <w:bCs/>
                <w:spacing w:val="-2"/>
                <w:sz w:val="20"/>
                <w:u w:val="single"/>
              </w:rPr>
              <w:t>1 бал</w:t>
            </w:r>
            <w:r w:rsidRPr="00D3417A">
              <w:rPr>
                <w:spacing w:val="-2"/>
                <w:sz w:val="20"/>
              </w:rPr>
              <w:t xml:space="preserve">: </w:t>
            </w:r>
          </w:p>
          <w:p w14:paraId="32EDB483" w14:textId="77777777" w:rsidR="00725806" w:rsidRPr="00D3417A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13613">
              <w:rPr>
                <w:b/>
                <w:bCs/>
                <w:spacing w:val="-2"/>
                <w:sz w:val="20"/>
              </w:rPr>
              <w:t>Зміст</w:t>
            </w:r>
            <w:r w:rsidRPr="00D3417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п</w:t>
            </w:r>
            <w:r w:rsidRPr="00D3417A">
              <w:rPr>
                <w:spacing w:val="-2"/>
                <w:sz w:val="20"/>
              </w:rPr>
              <w:t xml:space="preserve">резентація містить нечіткі або нерелевантні приклади, які не ілюструють заявлені </w:t>
            </w:r>
            <w:r w:rsidRPr="00D3417A">
              <w:rPr>
                <w:spacing w:val="-2"/>
                <w:sz w:val="20"/>
              </w:rPr>
              <w:lastRenderedPageBreak/>
              <w:t>інструменти. Аналіз відсутній або є некоректним.</w:t>
            </w:r>
          </w:p>
          <w:p w14:paraId="6432C79A" w14:textId="77777777" w:rsidR="00725806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D13613">
              <w:rPr>
                <w:b/>
                <w:bCs/>
                <w:spacing w:val="-2"/>
                <w:sz w:val="20"/>
              </w:rPr>
              <w:t>Структура</w:t>
            </w:r>
            <w:r w:rsidRPr="00D3417A">
              <w:rPr>
                <w:spacing w:val="-2"/>
                <w:sz w:val="20"/>
              </w:rPr>
              <w:t xml:space="preserve">: </w:t>
            </w:r>
            <w:r>
              <w:rPr>
                <w:spacing w:val="-2"/>
                <w:sz w:val="20"/>
              </w:rPr>
              <w:t>с</w:t>
            </w:r>
            <w:r w:rsidRPr="00D3417A">
              <w:rPr>
                <w:spacing w:val="-2"/>
                <w:sz w:val="20"/>
              </w:rPr>
              <w:t>труктура презентації відсутня, що ускладнює розуміння. Подача матеріалу є хаотичною.</w:t>
            </w:r>
          </w:p>
          <w:p w14:paraId="0B2039C3" w14:textId="77777777" w:rsidR="00725806" w:rsidRPr="00DF3523" w:rsidRDefault="00725806" w:rsidP="00487472">
            <w:pPr>
              <w:pStyle w:val="TableParagraph"/>
              <w:spacing w:line="225" w:lineRule="exact"/>
              <w:ind w:left="111"/>
              <w:jc w:val="both"/>
              <w:rPr>
                <w:spacing w:val="-2"/>
                <w:sz w:val="20"/>
              </w:rPr>
            </w:pPr>
            <w:r w:rsidRPr="00652304">
              <w:rPr>
                <w:b/>
                <w:bCs/>
                <w:spacing w:val="-2"/>
                <w:sz w:val="20"/>
              </w:rPr>
              <w:t>Візуальне оформлення:</w:t>
            </w:r>
            <w:r w:rsidRPr="00652304">
              <w:rPr>
                <w:spacing w:val="-2"/>
                <w:sz w:val="20"/>
              </w:rPr>
              <w:t xml:space="preserve"> оформлення слайдів недбале, містить занадто багато тексту, нечитабельні шрифти або неякісні зображення. Візуальні матеріали не допомагають розкрити зміст презентації.</w:t>
            </w:r>
          </w:p>
        </w:tc>
        <w:tc>
          <w:tcPr>
            <w:tcW w:w="1133" w:type="dxa"/>
          </w:tcPr>
          <w:p w14:paraId="6E54A702" w14:textId="77777777" w:rsidR="00725806" w:rsidRPr="00DF3523" w:rsidRDefault="00725806" w:rsidP="00487472">
            <w:pPr>
              <w:pStyle w:val="TableParagraph"/>
              <w:ind w:left="0" w:right="451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3</w:t>
            </w:r>
          </w:p>
        </w:tc>
      </w:tr>
      <w:tr w:rsidR="00725806" w14:paraId="1C74532B" w14:textId="77777777" w:rsidTr="00487472">
        <w:trPr>
          <w:trHeight w:val="2760"/>
        </w:trPr>
        <w:tc>
          <w:tcPr>
            <w:tcW w:w="1666" w:type="dxa"/>
          </w:tcPr>
          <w:p w14:paraId="7D9EBF35" w14:textId="77777777" w:rsidR="00725806" w:rsidRPr="00DF3523" w:rsidRDefault="00725806" w:rsidP="00487472">
            <w:pPr>
              <w:pStyle w:val="TableParagraph"/>
              <w:ind w:left="350" w:firstLine="28"/>
              <w:jc w:val="center"/>
              <w:rPr>
                <w:spacing w:val="-2"/>
                <w:sz w:val="20"/>
              </w:rPr>
            </w:pPr>
            <w:r w:rsidRPr="00D028DE">
              <w:rPr>
                <w:sz w:val="20"/>
                <w:szCs w:val="20"/>
              </w:rPr>
              <w:t>Самостійна робота</w:t>
            </w:r>
          </w:p>
        </w:tc>
        <w:tc>
          <w:tcPr>
            <w:tcW w:w="2410" w:type="dxa"/>
          </w:tcPr>
          <w:p w14:paraId="4E1A50AC" w14:textId="77777777" w:rsidR="00725806" w:rsidRPr="00871379" w:rsidRDefault="00725806" w:rsidP="00487472">
            <w:pPr>
              <w:pStyle w:val="TableParagraph"/>
              <w:spacing w:line="225" w:lineRule="exact"/>
              <w:ind w:left="0"/>
              <w:jc w:val="center"/>
              <w:rPr>
                <w:spacing w:val="-2"/>
                <w:sz w:val="20"/>
              </w:rPr>
            </w:pPr>
            <w:r w:rsidRPr="006B533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Pr="00871379">
              <w:rPr>
                <w:sz w:val="20"/>
                <w:szCs w:val="20"/>
              </w:rPr>
              <w:t>пис кейсу</w:t>
            </w:r>
          </w:p>
        </w:tc>
        <w:tc>
          <w:tcPr>
            <w:tcW w:w="2554" w:type="dxa"/>
          </w:tcPr>
          <w:p w14:paraId="6295B4D1" w14:textId="77777777" w:rsidR="00725806" w:rsidRPr="00DF3523" w:rsidRDefault="00725806" w:rsidP="00487472">
            <w:pPr>
              <w:pStyle w:val="TableParagraph"/>
              <w:ind w:left="110" w:right="103"/>
              <w:jc w:val="both"/>
              <w:rPr>
                <w:sz w:val="20"/>
              </w:rPr>
            </w:pPr>
            <w:r w:rsidRPr="002372BB">
              <w:rPr>
                <w:sz w:val="20"/>
              </w:rPr>
              <w:t xml:space="preserve">.Опис реального або вигаданого кейсу, де для формування іміджу було використано певні технології (наприклад, вірусна реклама, використання AR-фільтрів у </w:t>
            </w:r>
            <w:proofErr w:type="spellStart"/>
            <w:r w:rsidRPr="002372BB">
              <w:rPr>
                <w:sz w:val="20"/>
              </w:rPr>
              <w:t>Instagram</w:t>
            </w:r>
            <w:proofErr w:type="spellEnd"/>
            <w:r w:rsidRPr="002372BB">
              <w:rPr>
                <w:sz w:val="20"/>
              </w:rPr>
              <w:t xml:space="preserve">, </w:t>
            </w:r>
            <w:proofErr w:type="spellStart"/>
            <w:r w:rsidRPr="002372BB">
              <w:rPr>
                <w:sz w:val="20"/>
              </w:rPr>
              <w:t>чатботи</w:t>
            </w:r>
            <w:proofErr w:type="spellEnd"/>
            <w:r w:rsidRPr="002372BB">
              <w:rPr>
                <w:sz w:val="20"/>
              </w:rPr>
              <w:t xml:space="preserve"> для комунікації з аудиторією).</w:t>
            </w:r>
          </w:p>
        </w:tc>
        <w:tc>
          <w:tcPr>
            <w:tcW w:w="2410" w:type="dxa"/>
          </w:tcPr>
          <w:p w14:paraId="2446AA11" w14:textId="77777777" w:rsidR="00725806" w:rsidRPr="00E1723A" w:rsidRDefault="00725806" w:rsidP="00487472">
            <w:pPr>
              <w:pStyle w:val="TableParagraph"/>
              <w:ind w:left="139"/>
              <w:jc w:val="both"/>
              <w:rPr>
                <w:b/>
                <w:bCs/>
                <w:spacing w:val="-2"/>
                <w:sz w:val="20"/>
                <w:u w:val="single"/>
              </w:rPr>
            </w:pPr>
            <w:r w:rsidRPr="0000518D">
              <w:rPr>
                <w:b/>
                <w:bCs/>
                <w:spacing w:val="-2"/>
                <w:sz w:val="20"/>
                <w:u w:val="single"/>
                <w:lang w:val="ru-RU"/>
              </w:rPr>
              <w:t xml:space="preserve">5 </w:t>
            </w:r>
            <w:r w:rsidRPr="00E1723A">
              <w:rPr>
                <w:b/>
                <w:bCs/>
                <w:spacing w:val="-2"/>
                <w:sz w:val="20"/>
                <w:u w:val="single"/>
              </w:rPr>
              <w:t xml:space="preserve">балів </w:t>
            </w:r>
          </w:p>
          <w:p w14:paraId="45F7167B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E1723A">
              <w:rPr>
                <w:b/>
                <w:bCs/>
                <w:spacing w:val="-2"/>
                <w:sz w:val="20"/>
              </w:rPr>
              <w:t>Повнота та точність:</w:t>
            </w:r>
            <w:r w:rsidRPr="00E1723A">
              <w:rPr>
                <w:spacing w:val="-2"/>
                <w:sz w:val="20"/>
              </w:rPr>
              <w:t xml:space="preserve"> завдання виконано повністю, без помилок і </w:t>
            </w:r>
            <w:proofErr w:type="spellStart"/>
            <w:r w:rsidRPr="00E1723A">
              <w:rPr>
                <w:spacing w:val="-2"/>
                <w:sz w:val="20"/>
              </w:rPr>
              <w:t>неточностей</w:t>
            </w:r>
            <w:proofErr w:type="spellEnd"/>
            <w:r w:rsidRPr="00E1723A">
              <w:rPr>
                <w:spacing w:val="-2"/>
                <w:sz w:val="20"/>
              </w:rPr>
              <w:t>. Усі вимоги враховано, а</w:t>
            </w:r>
            <w:r w:rsidRPr="0000518D">
              <w:rPr>
                <w:spacing w:val="-2"/>
                <w:sz w:val="20"/>
              </w:rPr>
              <w:t xml:space="preserve"> відповідь є вичерпною.</w:t>
            </w:r>
          </w:p>
          <w:p w14:paraId="33265163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Логіка та обґрунтування: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х</w:t>
            </w:r>
            <w:r w:rsidRPr="0000518D">
              <w:rPr>
                <w:spacing w:val="-2"/>
                <w:sz w:val="20"/>
              </w:rPr>
              <w:t>ід виконання завдання є абсолютно логічним і послідовним. Кожен крок чи теза чітко та переконливо обґрунтовані.</w:t>
            </w:r>
          </w:p>
          <w:p w14:paraId="600D2199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Самостійність: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з</w:t>
            </w:r>
            <w:r w:rsidRPr="0000518D">
              <w:rPr>
                <w:spacing w:val="-2"/>
                <w:sz w:val="20"/>
              </w:rPr>
              <w:t>авдання</w:t>
            </w:r>
            <w:r w:rsidRPr="00A44645">
              <w:rPr>
                <w:spacing w:val="-2"/>
                <w:sz w:val="20"/>
              </w:rPr>
              <w:t xml:space="preserve"> </w:t>
            </w:r>
            <w:r w:rsidRPr="0000518D">
              <w:rPr>
                <w:spacing w:val="-2"/>
                <w:sz w:val="20"/>
              </w:rPr>
              <w:t>виконано повністю самостійно, демонструючи глибоке розуміння матеріалу.</w:t>
            </w:r>
          </w:p>
          <w:p w14:paraId="72CED43A" w14:textId="77777777" w:rsidR="00725806" w:rsidRPr="002D54B1" w:rsidRDefault="00725806" w:rsidP="00487472">
            <w:pPr>
              <w:pStyle w:val="TableParagraph"/>
              <w:ind w:left="139"/>
              <w:jc w:val="both"/>
              <w:rPr>
                <w:b/>
                <w:bCs/>
                <w:spacing w:val="-2"/>
                <w:sz w:val="20"/>
                <w:u w:val="single"/>
              </w:rPr>
            </w:pPr>
            <w:r w:rsidRPr="0000518D">
              <w:rPr>
                <w:b/>
                <w:bCs/>
                <w:spacing w:val="-2"/>
                <w:sz w:val="20"/>
                <w:u w:val="single"/>
              </w:rPr>
              <w:t xml:space="preserve">4 бали </w:t>
            </w:r>
          </w:p>
          <w:p w14:paraId="03B0B99F" w14:textId="77777777" w:rsidR="00725806" w:rsidRPr="0000518D" w:rsidRDefault="00725806" w:rsidP="00487472">
            <w:pPr>
              <w:pStyle w:val="TableParagraph"/>
              <w:ind w:left="139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Повнота та точність: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з</w:t>
            </w:r>
            <w:r w:rsidRPr="0000518D">
              <w:rPr>
                <w:spacing w:val="-2"/>
                <w:sz w:val="20"/>
              </w:rPr>
              <w:t>авдання виконано, але можуть бути незначні неточності або помилки, що не впливають на загальний результат. Деякі вимоги виконано не повністю.</w:t>
            </w:r>
          </w:p>
          <w:p w14:paraId="2DCDC8AD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Логіка та обґрунтування: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х</w:t>
            </w:r>
            <w:r w:rsidRPr="0000518D">
              <w:rPr>
                <w:spacing w:val="-2"/>
                <w:sz w:val="20"/>
              </w:rPr>
              <w:t>ід виконання здебільшого правильний, але можуть бути невеликі пропуски в обґрунтуванні</w:t>
            </w:r>
            <w:r w:rsidRPr="00A44645">
              <w:rPr>
                <w:spacing w:val="-2"/>
                <w:sz w:val="20"/>
              </w:rPr>
              <w:t xml:space="preserve"> або менш </w:t>
            </w:r>
            <w:r w:rsidRPr="0000518D">
              <w:rPr>
                <w:spacing w:val="-2"/>
                <w:sz w:val="20"/>
              </w:rPr>
              <w:t>логічні кроки.</w:t>
            </w:r>
          </w:p>
          <w:p w14:paraId="4A986C5D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Самостійність: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з</w:t>
            </w:r>
            <w:r w:rsidRPr="0000518D">
              <w:rPr>
                <w:spacing w:val="-2"/>
                <w:sz w:val="20"/>
              </w:rPr>
              <w:t>авдання виконано самостійно, але з невеликими труднощами або потребою в додатковому роз'ясненні.</w:t>
            </w:r>
          </w:p>
          <w:p w14:paraId="54820B9E" w14:textId="77777777" w:rsidR="00725806" w:rsidRPr="002D54B1" w:rsidRDefault="00725806" w:rsidP="00487472">
            <w:pPr>
              <w:pStyle w:val="TableParagraph"/>
              <w:ind w:left="139"/>
              <w:jc w:val="both"/>
              <w:rPr>
                <w:b/>
                <w:bCs/>
                <w:spacing w:val="-2"/>
                <w:sz w:val="20"/>
                <w:u w:val="single"/>
              </w:rPr>
            </w:pPr>
            <w:r w:rsidRPr="0000518D">
              <w:rPr>
                <w:b/>
                <w:bCs/>
                <w:spacing w:val="-2"/>
                <w:sz w:val="20"/>
                <w:u w:val="single"/>
              </w:rPr>
              <w:t>3 бали</w:t>
            </w:r>
          </w:p>
          <w:p w14:paraId="1C049274" w14:textId="77777777" w:rsidR="00725806" w:rsidRPr="0000518D" w:rsidRDefault="00725806" w:rsidP="00487472">
            <w:pPr>
              <w:pStyle w:val="TableParagraph"/>
              <w:ind w:left="139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Повнота та</w:t>
            </w:r>
            <w:r w:rsidRPr="0000518D">
              <w:rPr>
                <w:b/>
                <w:bCs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0518D">
              <w:rPr>
                <w:b/>
                <w:bCs/>
                <w:spacing w:val="-2"/>
                <w:sz w:val="20"/>
                <w:lang w:val="ru-RU"/>
              </w:rPr>
              <w:t>точність</w:t>
            </w:r>
            <w:proofErr w:type="spellEnd"/>
            <w:r w:rsidRPr="0000518D">
              <w:rPr>
                <w:b/>
                <w:bCs/>
                <w:spacing w:val="-2"/>
                <w:sz w:val="20"/>
                <w:lang w:val="ru-RU"/>
              </w:rPr>
              <w:t>:</w:t>
            </w:r>
            <w:r w:rsidRPr="0000518D">
              <w:rPr>
                <w:spacing w:val="-2"/>
                <w:sz w:val="20"/>
                <w:lang w:val="ru-RU"/>
              </w:rPr>
              <w:t xml:space="preserve"> </w:t>
            </w:r>
            <w:r w:rsidRPr="002D54B1">
              <w:rPr>
                <w:spacing w:val="-2"/>
                <w:sz w:val="20"/>
              </w:rPr>
              <w:t>з</w:t>
            </w:r>
            <w:r w:rsidRPr="0000518D">
              <w:rPr>
                <w:spacing w:val="-2"/>
                <w:sz w:val="20"/>
              </w:rPr>
              <w:t xml:space="preserve">авдання виконано частково або містить суттєві помилки, які призводять до </w:t>
            </w:r>
            <w:r w:rsidRPr="0000518D">
              <w:rPr>
                <w:spacing w:val="-2"/>
                <w:sz w:val="20"/>
              </w:rPr>
              <w:lastRenderedPageBreak/>
              <w:t>неправильного результату. Основні вимоги не враховано.</w:t>
            </w:r>
          </w:p>
          <w:p w14:paraId="76732EC0" w14:textId="77777777" w:rsidR="00725806" w:rsidRPr="0000518D" w:rsidRDefault="00725806" w:rsidP="00487472">
            <w:pPr>
              <w:pStyle w:val="TableParagraph"/>
              <w:ind w:left="139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Логіка та обґрунтування: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у</w:t>
            </w:r>
            <w:r w:rsidRPr="0000518D">
              <w:rPr>
                <w:spacing w:val="-2"/>
                <w:sz w:val="20"/>
              </w:rPr>
              <w:t xml:space="preserve"> виконанні завдання є значні логічні помилки або відсутнє належне обґрунтування. Розуміння матеріалу є поверховим.</w:t>
            </w:r>
          </w:p>
          <w:p w14:paraId="3BD567F2" w14:textId="77777777" w:rsidR="00725806" w:rsidRPr="0000518D" w:rsidRDefault="00725806" w:rsidP="00487472">
            <w:pPr>
              <w:pStyle w:val="TableParagraph"/>
              <w:ind w:left="139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Самостійність:</w:t>
            </w:r>
            <w:r w:rsidRPr="0000518D">
              <w:rPr>
                <w:spacing w:val="-2"/>
                <w:sz w:val="20"/>
              </w:rPr>
              <w:t xml:space="preserve"> Завдання виконано з труднощами або з допомогою, що вказує на недостатнє розуміння теми.</w:t>
            </w:r>
          </w:p>
          <w:p w14:paraId="050193D9" w14:textId="77777777" w:rsidR="00725806" w:rsidRPr="0000518D" w:rsidRDefault="00725806" w:rsidP="00487472">
            <w:pPr>
              <w:pStyle w:val="TableParagraph"/>
              <w:ind w:left="139"/>
              <w:jc w:val="both"/>
              <w:rPr>
                <w:b/>
                <w:bCs/>
                <w:spacing w:val="-2"/>
                <w:sz w:val="20"/>
                <w:u w:val="single"/>
              </w:rPr>
            </w:pPr>
            <w:r w:rsidRPr="0000518D">
              <w:rPr>
                <w:b/>
                <w:bCs/>
                <w:spacing w:val="-2"/>
                <w:sz w:val="20"/>
                <w:u w:val="single"/>
              </w:rPr>
              <w:t xml:space="preserve">2 бали </w:t>
            </w:r>
          </w:p>
          <w:p w14:paraId="289192A6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Повнота та точність: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з</w:t>
            </w:r>
            <w:r w:rsidRPr="0000518D">
              <w:rPr>
                <w:spacing w:val="-2"/>
                <w:sz w:val="20"/>
              </w:rPr>
              <w:t>авдання не виконано, або виконано з великою кількістю серйозних помилок.</w:t>
            </w:r>
          </w:p>
          <w:p w14:paraId="73B3A139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Логіка та обґрунтування: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в</w:t>
            </w:r>
            <w:r w:rsidRPr="0000518D">
              <w:rPr>
                <w:spacing w:val="-2"/>
                <w:sz w:val="20"/>
              </w:rPr>
              <w:t>ідсутня будь-яка логіка, хід виконання є хаотичним або абсолютно неправильним.</w:t>
            </w:r>
          </w:p>
          <w:p w14:paraId="4D3D0D61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Самостійність: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в</w:t>
            </w:r>
            <w:r w:rsidRPr="0000518D">
              <w:rPr>
                <w:spacing w:val="-2"/>
                <w:sz w:val="20"/>
              </w:rPr>
              <w:t>ідсутнє розуміння завдання, самостійне виконання неможливе.</w:t>
            </w:r>
          </w:p>
          <w:p w14:paraId="3A371DE0" w14:textId="77777777" w:rsidR="00725806" w:rsidRPr="002D54B1" w:rsidRDefault="00725806" w:rsidP="00487472">
            <w:pPr>
              <w:pStyle w:val="TableParagraph"/>
              <w:ind w:left="139"/>
              <w:jc w:val="both"/>
              <w:rPr>
                <w:b/>
                <w:bCs/>
                <w:spacing w:val="-2"/>
                <w:sz w:val="20"/>
                <w:u w:val="single"/>
              </w:rPr>
            </w:pPr>
            <w:r w:rsidRPr="0000518D">
              <w:rPr>
                <w:b/>
                <w:bCs/>
                <w:spacing w:val="-2"/>
                <w:sz w:val="20"/>
                <w:u w:val="single"/>
              </w:rPr>
              <w:t xml:space="preserve">1 бал </w:t>
            </w:r>
          </w:p>
          <w:p w14:paraId="6F81F9D5" w14:textId="77777777" w:rsidR="00725806" w:rsidRPr="0000518D" w:rsidRDefault="00725806" w:rsidP="00487472">
            <w:pPr>
              <w:pStyle w:val="TableParagraph"/>
              <w:ind w:left="139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Повнота та точність: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з</w:t>
            </w:r>
            <w:r w:rsidRPr="0000518D">
              <w:rPr>
                <w:spacing w:val="-2"/>
                <w:sz w:val="20"/>
              </w:rPr>
              <w:t>авдання взагалі не виконано.</w:t>
            </w:r>
          </w:p>
          <w:p w14:paraId="685A49F3" w14:textId="77777777" w:rsidR="00725806" w:rsidRPr="0000518D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Логіка та обґрунтування: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в</w:t>
            </w:r>
            <w:r w:rsidRPr="0000518D">
              <w:rPr>
                <w:spacing w:val="-2"/>
                <w:sz w:val="20"/>
              </w:rPr>
              <w:t>ідсутнє будь-яке розуміння завдання або спроби його виконати.</w:t>
            </w:r>
          </w:p>
          <w:p w14:paraId="6AD3ECEE" w14:textId="77777777" w:rsidR="00725806" w:rsidRPr="00871379" w:rsidRDefault="00725806" w:rsidP="00487472">
            <w:pPr>
              <w:pStyle w:val="TableParagraph"/>
              <w:ind w:left="126"/>
              <w:jc w:val="both"/>
              <w:rPr>
                <w:spacing w:val="-2"/>
                <w:sz w:val="20"/>
              </w:rPr>
            </w:pPr>
            <w:r w:rsidRPr="0000518D">
              <w:rPr>
                <w:b/>
                <w:bCs/>
                <w:spacing w:val="-2"/>
                <w:sz w:val="20"/>
              </w:rPr>
              <w:t>Самостійність:</w:t>
            </w:r>
            <w:r w:rsidRPr="0000518D">
              <w:rPr>
                <w:spacing w:val="-2"/>
                <w:sz w:val="20"/>
              </w:rPr>
              <w:t xml:space="preserve"> </w:t>
            </w:r>
            <w:r w:rsidRPr="002D54B1">
              <w:rPr>
                <w:spacing w:val="-2"/>
                <w:sz w:val="20"/>
              </w:rPr>
              <w:t>магістр</w:t>
            </w:r>
            <w:r w:rsidRPr="0000518D">
              <w:rPr>
                <w:spacing w:val="-2"/>
                <w:sz w:val="20"/>
              </w:rPr>
              <w:t xml:space="preserve"> не зміг(-ла) навіть приступити до виконання завдання</w:t>
            </w:r>
            <w:r w:rsidRPr="002D54B1">
              <w:rPr>
                <w:spacing w:val="-2"/>
                <w:sz w:val="20"/>
              </w:rPr>
              <w:t>.</w:t>
            </w:r>
          </w:p>
        </w:tc>
        <w:tc>
          <w:tcPr>
            <w:tcW w:w="1133" w:type="dxa"/>
          </w:tcPr>
          <w:p w14:paraId="5F3557C0" w14:textId="77777777" w:rsidR="00725806" w:rsidRPr="00DF3523" w:rsidRDefault="00725806" w:rsidP="00487472">
            <w:pPr>
              <w:pStyle w:val="TableParagraph"/>
              <w:ind w:left="0" w:right="451"/>
              <w:jc w:val="right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5</w:t>
            </w:r>
          </w:p>
        </w:tc>
      </w:tr>
      <w:tr w:rsidR="00725806" w14:paraId="342323A5" w14:textId="77777777" w:rsidTr="00487472">
        <w:trPr>
          <w:trHeight w:val="2760"/>
        </w:trPr>
        <w:tc>
          <w:tcPr>
            <w:tcW w:w="1666" w:type="dxa"/>
          </w:tcPr>
          <w:p w14:paraId="35A75A1C" w14:textId="77777777" w:rsidR="00725806" w:rsidRPr="00D028DE" w:rsidRDefault="00725806" w:rsidP="00487472">
            <w:pPr>
              <w:pStyle w:val="TableParagraph"/>
              <w:ind w:left="350" w:firstLine="28"/>
              <w:jc w:val="center"/>
              <w:rPr>
                <w:sz w:val="20"/>
                <w:szCs w:val="20"/>
              </w:rPr>
            </w:pPr>
            <w:r w:rsidRPr="00D028DE">
              <w:rPr>
                <w:sz w:val="20"/>
                <w:szCs w:val="20"/>
              </w:rPr>
              <w:t xml:space="preserve">Модульний контроль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7038B491" w14:textId="77777777" w:rsidR="00725806" w:rsidRPr="006B5330" w:rsidRDefault="00725806" w:rsidP="00487472">
            <w:pPr>
              <w:pStyle w:val="TableParagraph"/>
              <w:spacing w:line="225" w:lineRule="exact"/>
              <w:ind w:left="0" w:firstLine="7"/>
              <w:jc w:val="center"/>
              <w:rPr>
                <w:sz w:val="20"/>
                <w:szCs w:val="20"/>
              </w:rPr>
            </w:pPr>
            <w:r w:rsidRPr="00D028DE">
              <w:rPr>
                <w:sz w:val="20"/>
                <w:szCs w:val="20"/>
              </w:rPr>
              <w:t>Тестування</w:t>
            </w:r>
          </w:p>
        </w:tc>
        <w:tc>
          <w:tcPr>
            <w:tcW w:w="2554" w:type="dxa"/>
          </w:tcPr>
          <w:p w14:paraId="4A741B0E" w14:textId="77777777" w:rsidR="00725806" w:rsidRPr="00DF3523" w:rsidRDefault="00725806" w:rsidP="00487472">
            <w:pPr>
              <w:pStyle w:val="TableParagraph"/>
              <w:ind w:left="110" w:right="103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633ED601" w14:textId="77777777" w:rsidR="00725806" w:rsidRPr="00CA3040" w:rsidRDefault="00725806" w:rsidP="00487472">
            <w:pPr>
              <w:pStyle w:val="TableParagraph"/>
              <w:ind w:left="111"/>
              <w:jc w:val="both"/>
              <w:rPr>
                <w:spacing w:val="-2"/>
                <w:sz w:val="20"/>
              </w:rPr>
            </w:pPr>
            <w:r w:rsidRPr="00CA3040">
              <w:rPr>
                <w:spacing w:val="-2"/>
                <w:sz w:val="20"/>
              </w:rPr>
              <w:t xml:space="preserve">За кожну правильну відповідь на 20 тестових запитань здобувач </w:t>
            </w:r>
          </w:p>
          <w:p w14:paraId="7CA4D01B" w14:textId="77777777" w:rsidR="00725806" w:rsidRPr="00ED74A8" w:rsidRDefault="00725806" w:rsidP="00487472">
            <w:pPr>
              <w:pStyle w:val="TableParagraph"/>
              <w:ind w:left="111"/>
              <w:jc w:val="both"/>
              <w:rPr>
                <w:b/>
                <w:bCs/>
                <w:spacing w:val="-2"/>
                <w:sz w:val="20"/>
                <w:lang w:val="ru-RU"/>
              </w:rPr>
            </w:pPr>
            <w:r w:rsidRPr="00CA3040">
              <w:rPr>
                <w:spacing w:val="-2"/>
                <w:sz w:val="20"/>
              </w:rPr>
              <w:t xml:space="preserve">вищої освіти отримує </w:t>
            </w:r>
            <w:r>
              <w:rPr>
                <w:spacing w:val="-2"/>
                <w:sz w:val="20"/>
              </w:rPr>
              <w:t>1</w:t>
            </w:r>
            <w:r w:rsidRPr="00CA3040">
              <w:rPr>
                <w:spacing w:val="-2"/>
                <w:sz w:val="20"/>
              </w:rPr>
              <w:t xml:space="preserve"> бал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3" w:type="dxa"/>
          </w:tcPr>
          <w:p w14:paraId="59D0A3A7" w14:textId="77777777" w:rsidR="00725806" w:rsidRDefault="00725806" w:rsidP="00487472">
            <w:pPr>
              <w:pStyle w:val="TableParagraph"/>
              <w:ind w:left="0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028DE">
              <w:rPr>
                <w:b/>
                <w:sz w:val="20"/>
                <w:szCs w:val="20"/>
              </w:rPr>
              <w:t>0</w:t>
            </w:r>
          </w:p>
        </w:tc>
      </w:tr>
      <w:tr w:rsidR="00725806" w14:paraId="78058CF6" w14:textId="77777777" w:rsidTr="00487472">
        <w:trPr>
          <w:trHeight w:val="1151"/>
        </w:trPr>
        <w:tc>
          <w:tcPr>
            <w:tcW w:w="1666" w:type="dxa"/>
          </w:tcPr>
          <w:p w14:paraId="431B52F3" w14:textId="77777777" w:rsidR="00725806" w:rsidRPr="00DF3523" w:rsidRDefault="00725806" w:rsidP="00487472">
            <w:pPr>
              <w:pStyle w:val="TableParagraph"/>
              <w:ind w:left="110" w:right="105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 xml:space="preserve">Усього </w:t>
            </w:r>
            <w:r w:rsidRPr="00DF3523">
              <w:rPr>
                <w:b/>
                <w:spacing w:val="-4"/>
                <w:sz w:val="20"/>
              </w:rPr>
              <w:t xml:space="preserve">поточний </w:t>
            </w:r>
            <w:r w:rsidRPr="00DF3523">
              <w:rPr>
                <w:b/>
                <w:spacing w:val="-2"/>
                <w:sz w:val="20"/>
              </w:rPr>
              <w:t>контроль</w:t>
            </w:r>
          </w:p>
        </w:tc>
        <w:tc>
          <w:tcPr>
            <w:tcW w:w="2410" w:type="dxa"/>
          </w:tcPr>
          <w:p w14:paraId="0A49FE3C" w14:textId="77777777" w:rsidR="00725806" w:rsidRPr="00DF3523" w:rsidRDefault="00725806" w:rsidP="00487472">
            <w:pPr>
              <w:pStyle w:val="TableParagraph"/>
              <w:ind w:left="21" w:right="6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554" w:type="dxa"/>
          </w:tcPr>
          <w:p w14:paraId="53AB01FD" w14:textId="77777777" w:rsidR="00725806" w:rsidRPr="00DF3523" w:rsidRDefault="00725806" w:rsidP="004874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14:paraId="6278179B" w14:textId="77777777" w:rsidR="00725806" w:rsidRPr="00DF3523" w:rsidRDefault="00725806" w:rsidP="0048747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342E8733" w14:textId="77777777" w:rsidR="00725806" w:rsidRPr="00DF3523" w:rsidRDefault="00725806" w:rsidP="00487472">
            <w:pPr>
              <w:pStyle w:val="TableParagraph"/>
              <w:ind w:left="0" w:right="451"/>
              <w:jc w:val="right"/>
              <w:rPr>
                <w:b/>
                <w:sz w:val="20"/>
              </w:rPr>
            </w:pPr>
            <w:r w:rsidRPr="00DF3523">
              <w:rPr>
                <w:b/>
                <w:spacing w:val="-5"/>
                <w:sz w:val="20"/>
              </w:rPr>
              <w:t>60</w:t>
            </w:r>
          </w:p>
        </w:tc>
      </w:tr>
      <w:tr w:rsidR="00725806" w14:paraId="28EDA895" w14:textId="77777777" w:rsidTr="00487472">
        <w:trPr>
          <w:trHeight w:val="230"/>
        </w:trPr>
        <w:tc>
          <w:tcPr>
            <w:tcW w:w="10173" w:type="dxa"/>
            <w:gridSpan w:val="5"/>
          </w:tcPr>
          <w:p w14:paraId="07FDA69E" w14:textId="77777777" w:rsidR="00725806" w:rsidRPr="00DF3523" w:rsidRDefault="00725806" w:rsidP="00487472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Підсумковий</w:t>
            </w:r>
            <w:r w:rsidRPr="00DF3523">
              <w:rPr>
                <w:b/>
                <w:spacing w:val="-1"/>
                <w:sz w:val="20"/>
              </w:rPr>
              <w:t xml:space="preserve"> </w:t>
            </w:r>
            <w:r w:rsidRPr="00DF3523">
              <w:rPr>
                <w:b/>
                <w:spacing w:val="-2"/>
                <w:sz w:val="20"/>
              </w:rPr>
              <w:t>контроль</w:t>
            </w:r>
          </w:p>
        </w:tc>
      </w:tr>
      <w:tr w:rsidR="00725806" w14:paraId="5B457032" w14:textId="77777777" w:rsidTr="00487472">
        <w:trPr>
          <w:trHeight w:val="1344"/>
        </w:trPr>
        <w:tc>
          <w:tcPr>
            <w:tcW w:w="1666" w:type="dxa"/>
            <w:textDirection w:val="btLr"/>
          </w:tcPr>
          <w:p w14:paraId="406923E9" w14:textId="77777777" w:rsidR="00725806" w:rsidRPr="00DF3523" w:rsidRDefault="00725806" w:rsidP="00487472">
            <w:pPr>
              <w:pStyle w:val="TableParagraph"/>
              <w:spacing w:before="115"/>
              <w:ind w:left="0"/>
              <w:rPr>
                <w:b/>
                <w:sz w:val="20"/>
              </w:rPr>
            </w:pPr>
          </w:p>
          <w:p w14:paraId="1C937BF0" w14:textId="77777777" w:rsidR="00725806" w:rsidRPr="00DF3523" w:rsidRDefault="00725806" w:rsidP="00487472">
            <w:pPr>
              <w:pStyle w:val="TableParagraph"/>
              <w:spacing w:before="1"/>
              <w:ind w:left="0" w:right="357"/>
              <w:jc w:val="right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Залік</w:t>
            </w:r>
          </w:p>
          <w:p w14:paraId="610654F1" w14:textId="77777777" w:rsidR="00725806" w:rsidRPr="00DF3523" w:rsidRDefault="00725806" w:rsidP="00487472">
            <w:pPr>
              <w:pStyle w:val="TableParagraph"/>
              <w:spacing w:before="5"/>
              <w:ind w:left="0" w:right="396"/>
              <w:jc w:val="right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/Екзамен</w:t>
            </w:r>
          </w:p>
        </w:tc>
        <w:tc>
          <w:tcPr>
            <w:tcW w:w="2410" w:type="dxa"/>
          </w:tcPr>
          <w:p w14:paraId="4AF58894" w14:textId="77777777" w:rsidR="00725806" w:rsidRPr="00DF3523" w:rsidRDefault="00725806" w:rsidP="00487472">
            <w:pPr>
              <w:pStyle w:val="TableParagraph"/>
              <w:spacing w:line="221" w:lineRule="exact"/>
              <w:ind w:left="143"/>
              <w:rPr>
                <w:sz w:val="20"/>
              </w:rPr>
            </w:pPr>
            <w:r w:rsidRPr="00B62393">
              <w:rPr>
                <w:sz w:val="20"/>
                <w:szCs w:val="20"/>
              </w:rPr>
              <w:t>Тестування</w:t>
            </w:r>
          </w:p>
        </w:tc>
        <w:tc>
          <w:tcPr>
            <w:tcW w:w="2554" w:type="dxa"/>
          </w:tcPr>
          <w:p w14:paraId="4885663D" w14:textId="77777777" w:rsidR="00725806" w:rsidRPr="004050DE" w:rsidRDefault="00725806" w:rsidP="00487472">
            <w:pPr>
              <w:rPr>
                <w:sz w:val="20"/>
                <w:lang w:val="en-US"/>
              </w:rPr>
            </w:pPr>
          </w:p>
          <w:p w14:paraId="40B00F25" w14:textId="77777777" w:rsidR="00725806" w:rsidRPr="00DF3523" w:rsidRDefault="00725806" w:rsidP="00487472">
            <w:pPr>
              <w:pStyle w:val="TableParagraph"/>
              <w:spacing w:line="221" w:lineRule="exact"/>
              <w:ind w:left="110"/>
              <w:rPr>
                <w:sz w:val="20"/>
              </w:rPr>
            </w:pPr>
          </w:p>
        </w:tc>
        <w:tc>
          <w:tcPr>
            <w:tcW w:w="2410" w:type="dxa"/>
          </w:tcPr>
          <w:p w14:paraId="3D41E83E" w14:textId="77777777" w:rsidR="00725806" w:rsidRPr="00CA3040" w:rsidRDefault="00725806" w:rsidP="00487472">
            <w:pPr>
              <w:pStyle w:val="TableParagraph"/>
              <w:ind w:left="111"/>
              <w:jc w:val="both"/>
              <w:rPr>
                <w:spacing w:val="-2"/>
                <w:sz w:val="20"/>
              </w:rPr>
            </w:pPr>
            <w:r w:rsidRPr="00CA3040">
              <w:rPr>
                <w:spacing w:val="-2"/>
                <w:sz w:val="20"/>
              </w:rPr>
              <w:t xml:space="preserve">За кожну правильну відповідь на 20 тестових запитань здобувач </w:t>
            </w:r>
          </w:p>
          <w:p w14:paraId="24775849" w14:textId="77777777" w:rsidR="00725806" w:rsidRPr="00DF3523" w:rsidRDefault="00725806" w:rsidP="00487472">
            <w:pPr>
              <w:pStyle w:val="TableParagraph"/>
              <w:ind w:left="0"/>
              <w:rPr>
                <w:sz w:val="24"/>
              </w:rPr>
            </w:pPr>
            <w:r w:rsidRPr="00CA3040">
              <w:rPr>
                <w:spacing w:val="-2"/>
                <w:sz w:val="20"/>
              </w:rPr>
              <w:t xml:space="preserve">вищої освіти отримує </w:t>
            </w:r>
            <w:r>
              <w:rPr>
                <w:spacing w:val="-2"/>
                <w:sz w:val="20"/>
              </w:rPr>
              <w:t>1</w:t>
            </w:r>
            <w:r w:rsidRPr="00CA3040">
              <w:rPr>
                <w:spacing w:val="-2"/>
                <w:sz w:val="20"/>
              </w:rPr>
              <w:t xml:space="preserve"> бал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133" w:type="dxa"/>
          </w:tcPr>
          <w:p w14:paraId="1182A01F" w14:textId="77777777" w:rsidR="00725806" w:rsidRPr="00DF3523" w:rsidRDefault="00725806" w:rsidP="00487472">
            <w:pPr>
              <w:pStyle w:val="TableParagraph"/>
              <w:spacing w:line="225" w:lineRule="exact"/>
              <w:ind w:left="14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5"/>
                <w:sz w:val="20"/>
              </w:rPr>
              <w:t>20</w:t>
            </w:r>
          </w:p>
        </w:tc>
      </w:tr>
      <w:tr w:rsidR="00725806" w14:paraId="6B35A4E0" w14:textId="77777777" w:rsidTr="00487472">
        <w:trPr>
          <w:trHeight w:val="566"/>
        </w:trPr>
        <w:tc>
          <w:tcPr>
            <w:tcW w:w="1666" w:type="dxa"/>
          </w:tcPr>
          <w:p w14:paraId="11EE0B14" w14:textId="77777777" w:rsidR="00725806" w:rsidRPr="00DF3523" w:rsidRDefault="00725806" w:rsidP="004874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742BBABB" w14:textId="77777777" w:rsidR="00725806" w:rsidRPr="00DF3523" w:rsidRDefault="00725806" w:rsidP="00487472">
            <w:pPr>
              <w:pStyle w:val="TableParagraph"/>
              <w:spacing w:line="221" w:lineRule="exact"/>
              <w:ind w:left="177"/>
              <w:rPr>
                <w:sz w:val="20"/>
              </w:rPr>
            </w:pPr>
            <w:r>
              <w:rPr>
                <w:sz w:val="20"/>
              </w:rPr>
              <w:t>Практичне завдання</w:t>
            </w:r>
          </w:p>
        </w:tc>
        <w:tc>
          <w:tcPr>
            <w:tcW w:w="2554" w:type="dxa"/>
          </w:tcPr>
          <w:p w14:paraId="4CA7882D" w14:textId="77777777" w:rsidR="00725806" w:rsidRPr="00DF3523" w:rsidRDefault="00725806" w:rsidP="00487472">
            <w:pPr>
              <w:pStyle w:val="TableParagraph"/>
              <w:ind w:left="110"/>
              <w:rPr>
                <w:sz w:val="20"/>
              </w:rPr>
            </w:pPr>
            <w:r w:rsidRPr="005600CD">
              <w:rPr>
                <w:sz w:val="20"/>
              </w:rPr>
              <w:t>Розробити індивідуальну стратегію для конкретного педагогічного працівника</w:t>
            </w:r>
          </w:p>
        </w:tc>
        <w:tc>
          <w:tcPr>
            <w:tcW w:w="2410" w:type="dxa"/>
          </w:tcPr>
          <w:p w14:paraId="52200415" w14:textId="77777777" w:rsidR="00725806" w:rsidRPr="00DF3523" w:rsidRDefault="00725806" w:rsidP="00487472">
            <w:pPr>
              <w:pStyle w:val="TableParagraph"/>
              <w:ind w:left="0"/>
              <w:jc w:val="both"/>
              <w:rPr>
                <w:sz w:val="24"/>
              </w:rPr>
            </w:pPr>
            <w:r w:rsidRPr="00B62393">
              <w:rPr>
                <w:sz w:val="20"/>
                <w:szCs w:val="20"/>
              </w:rPr>
              <w:t xml:space="preserve">За навчальним матеріалом усіх змістових модулів. Перелік </w:t>
            </w:r>
            <w:proofErr w:type="spellStart"/>
            <w:r>
              <w:rPr>
                <w:sz w:val="20"/>
                <w:szCs w:val="20"/>
              </w:rPr>
              <w:t>критерїїв</w:t>
            </w:r>
            <w:proofErr w:type="spellEnd"/>
            <w:r w:rsidRPr="00B62393">
              <w:rPr>
                <w:sz w:val="20"/>
                <w:szCs w:val="20"/>
              </w:rPr>
              <w:t xml:space="preserve"> до підготовки розміщено в СЕЗН ЗНУ </w:t>
            </w:r>
            <w:proofErr w:type="spellStart"/>
            <w:r w:rsidRPr="00B62393">
              <w:rPr>
                <w:sz w:val="20"/>
                <w:szCs w:val="20"/>
              </w:rPr>
              <w:t>Moodle</w:t>
            </w:r>
            <w:proofErr w:type="spellEnd"/>
            <w:r w:rsidRPr="00B62393">
              <w:rPr>
                <w:sz w:val="20"/>
                <w:szCs w:val="20"/>
              </w:rPr>
              <w:t>, секція «Підсумковий контроль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570BD2">
              <w:rPr>
                <w:sz w:val="20"/>
                <w:szCs w:val="20"/>
              </w:rPr>
              <w:t>https://moodle.znu.edu.ua/course/view.php?id=10745</w:t>
            </w:r>
          </w:p>
        </w:tc>
        <w:tc>
          <w:tcPr>
            <w:tcW w:w="1133" w:type="dxa"/>
          </w:tcPr>
          <w:p w14:paraId="31497C63" w14:textId="77777777" w:rsidR="00725806" w:rsidRPr="00DF3523" w:rsidRDefault="00725806" w:rsidP="00487472">
            <w:pPr>
              <w:pStyle w:val="TableParagraph"/>
              <w:spacing w:line="225" w:lineRule="exact"/>
              <w:ind w:left="14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5"/>
                <w:sz w:val="20"/>
              </w:rPr>
              <w:t>20</w:t>
            </w:r>
          </w:p>
        </w:tc>
      </w:tr>
      <w:tr w:rsidR="00725806" w14:paraId="2501716C" w14:textId="77777777" w:rsidTr="00487472">
        <w:trPr>
          <w:trHeight w:val="690"/>
        </w:trPr>
        <w:tc>
          <w:tcPr>
            <w:tcW w:w="1666" w:type="dxa"/>
          </w:tcPr>
          <w:p w14:paraId="04030716" w14:textId="77777777" w:rsidR="00725806" w:rsidRPr="00DF3523" w:rsidRDefault="00725806" w:rsidP="00487472">
            <w:pPr>
              <w:pStyle w:val="TableParagraph"/>
              <w:spacing w:line="225" w:lineRule="exact"/>
              <w:ind w:left="11" w:right="2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Усього</w:t>
            </w:r>
          </w:p>
          <w:p w14:paraId="03338514" w14:textId="77777777" w:rsidR="00725806" w:rsidRPr="00DF3523" w:rsidRDefault="00725806" w:rsidP="00487472">
            <w:pPr>
              <w:pStyle w:val="TableParagraph"/>
              <w:spacing w:line="226" w:lineRule="exact"/>
              <w:ind w:left="11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2"/>
                <w:sz w:val="20"/>
              </w:rPr>
              <w:t>підсумковий контроль</w:t>
            </w:r>
          </w:p>
        </w:tc>
        <w:tc>
          <w:tcPr>
            <w:tcW w:w="2410" w:type="dxa"/>
          </w:tcPr>
          <w:p w14:paraId="6A84F893" w14:textId="77777777" w:rsidR="00725806" w:rsidRPr="00DF3523" w:rsidRDefault="00725806" w:rsidP="004874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0A4114F9" w14:textId="77777777" w:rsidR="00725806" w:rsidRPr="00DF3523" w:rsidRDefault="00725806" w:rsidP="004874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7DCE3858" w14:textId="77777777" w:rsidR="00725806" w:rsidRPr="00DF3523" w:rsidRDefault="00725806" w:rsidP="004874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6B548865" w14:textId="77777777" w:rsidR="00725806" w:rsidRPr="00DF3523" w:rsidRDefault="00725806" w:rsidP="00487472">
            <w:pPr>
              <w:pStyle w:val="TableParagraph"/>
              <w:spacing w:line="225" w:lineRule="exact"/>
              <w:ind w:left="14"/>
              <w:jc w:val="center"/>
              <w:rPr>
                <w:b/>
                <w:sz w:val="20"/>
              </w:rPr>
            </w:pPr>
            <w:r w:rsidRPr="00DF3523">
              <w:rPr>
                <w:b/>
                <w:spacing w:val="-5"/>
                <w:sz w:val="20"/>
              </w:rPr>
              <w:t>40</w:t>
            </w:r>
          </w:p>
        </w:tc>
      </w:tr>
    </w:tbl>
    <w:p w14:paraId="4368F0E9" w14:textId="77777777" w:rsidR="00725806" w:rsidRPr="00C91D3F" w:rsidRDefault="00725806" w:rsidP="0072580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EEE8B9" w14:textId="77777777" w:rsidR="00725806" w:rsidRPr="00E8575D" w:rsidRDefault="00725806" w:rsidP="00725806">
      <w:pPr>
        <w:jc w:val="center"/>
        <w:rPr>
          <w:rFonts w:ascii="Times New Roman" w:hAnsi="Times New Roman"/>
          <w:b/>
          <w:color w:val="000000"/>
          <w:lang w:val="uk-UA"/>
        </w:rPr>
      </w:pPr>
      <w:r w:rsidRPr="00E8575D">
        <w:rPr>
          <w:rFonts w:ascii="Times New Roman" w:hAnsi="Times New Roman"/>
          <w:b/>
          <w:color w:val="000000"/>
          <w:lang w:val="uk-UA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725806" w:rsidRPr="00E8575D" w14:paraId="46B3335C" w14:textId="77777777" w:rsidTr="00487472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BF07" w14:textId="77777777" w:rsidR="00725806" w:rsidRPr="000A3FC1" w:rsidRDefault="00725806" w:rsidP="00487472">
            <w:pPr>
              <w:pStyle w:val="2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A3FC1">
              <w:rPr>
                <w:rFonts w:ascii="Times New Roman" w:hAnsi="Times New Roman"/>
                <w:caps/>
                <w:color w:val="000000"/>
                <w:sz w:val="24"/>
                <w:szCs w:val="24"/>
                <w:lang w:val="uk-UA"/>
              </w:rPr>
              <w:t>З</w:t>
            </w:r>
            <w:r w:rsidRPr="000A3F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72471D65" w14:textId="77777777" w:rsidR="00725806" w:rsidRPr="000A3FC1" w:rsidRDefault="00725806" w:rsidP="00487472">
            <w:pPr>
              <w:pStyle w:val="6"/>
              <w:spacing w:before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A3FC1">
              <w:rPr>
                <w:rFonts w:ascii="Times New Roman" w:hAnsi="Times New Roman"/>
                <w:color w:val="000000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B230" w14:textId="77777777" w:rsidR="00725806" w:rsidRPr="000A3FC1" w:rsidRDefault="00725806" w:rsidP="00487472">
            <w:pPr>
              <w:pStyle w:val="5"/>
              <w:spacing w:before="0"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A3FC1">
              <w:rPr>
                <w:rFonts w:ascii="Times New Roman" w:hAnsi="Times New Roman"/>
                <w:color w:val="000000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B712" w14:textId="77777777" w:rsidR="00725806" w:rsidRPr="000A3FC1" w:rsidRDefault="00725806" w:rsidP="00487472">
            <w:pPr>
              <w:pStyle w:val="3"/>
              <w:tabs>
                <w:tab w:val="left" w:pos="0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A3F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725806" w:rsidRPr="00E8575D" w14:paraId="7F301E9F" w14:textId="77777777" w:rsidTr="00487472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3A25" w14:textId="77777777" w:rsidR="00725806" w:rsidRPr="000A3FC1" w:rsidRDefault="00725806" w:rsidP="00487472">
            <w:pPr>
              <w:pStyle w:val="2"/>
              <w:snapToGrid w:val="0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8298" w14:textId="77777777" w:rsidR="00725806" w:rsidRPr="000A3FC1" w:rsidRDefault="00725806" w:rsidP="00487472">
            <w:pPr>
              <w:pStyle w:val="5"/>
              <w:snapToGrid w:val="0"/>
              <w:spacing w:before="0"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34D" w14:textId="77777777" w:rsidR="00725806" w:rsidRPr="000A3FC1" w:rsidRDefault="00725806" w:rsidP="00487472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A3F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D1E5" w14:textId="77777777" w:rsidR="00725806" w:rsidRPr="000A3FC1" w:rsidRDefault="00725806" w:rsidP="00487472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A3F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Залік</w:t>
            </w:r>
          </w:p>
        </w:tc>
      </w:tr>
      <w:tr w:rsidR="00725806" w:rsidRPr="00E8575D" w14:paraId="23FE1E7A" w14:textId="77777777" w:rsidTr="0048747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B132" w14:textId="77777777" w:rsidR="00725806" w:rsidRPr="00E8575D" w:rsidRDefault="00725806" w:rsidP="0048747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B9AF" w14:textId="77777777" w:rsidR="00725806" w:rsidRPr="00E8575D" w:rsidRDefault="00725806" w:rsidP="0048747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456B" w14:textId="77777777" w:rsidR="00725806" w:rsidRPr="000A3FC1" w:rsidRDefault="00725806" w:rsidP="00487472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A3FC1">
              <w:rPr>
                <w:rFonts w:ascii="Times New Roman" w:hAnsi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E15A" w14:textId="77777777" w:rsidR="00725806" w:rsidRPr="000A3FC1" w:rsidRDefault="00725806" w:rsidP="00487472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0A3FC1">
              <w:rPr>
                <w:rFonts w:ascii="Times New Roman" w:hAnsi="Times New Roman"/>
                <w:i w:val="0"/>
                <w:color w:val="000000"/>
                <w:lang w:val="uk-UA"/>
              </w:rPr>
              <w:t>Зараховано</w:t>
            </w:r>
          </w:p>
        </w:tc>
      </w:tr>
      <w:tr w:rsidR="00725806" w:rsidRPr="00E8575D" w14:paraId="205CCF41" w14:textId="77777777" w:rsidTr="0048747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ED8F" w14:textId="77777777" w:rsidR="00725806" w:rsidRPr="00E8575D" w:rsidRDefault="00725806" w:rsidP="0048747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6C7A" w14:textId="77777777" w:rsidR="00725806" w:rsidRPr="00E8575D" w:rsidRDefault="00725806" w:rsidP="0048747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62E1" w14:textId="77777777" w:rsidR="00725806" w:rsidRPr="00E8575D" w:rsidRDefault="00725806" w:rsidP="00487472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346C" w14:textId="77777777" w:rsidR="00725806" w:rsidRPr="00E8575D" w:rsidRDefault="00725806" w:rsidP="00487472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</w:tr>
      <w:tr w:rsidR="00725806" w:rsidRPr="00E8575D" w14:paraId="786B5ED4" w14:textId="77777777" w:rsidTr="0048747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B70C" w14:textId="77777777" w:rsidR="00725806" w:rsidRPr="00E8575D" w:rsidRDefault="00725806" w:rsidP="0048747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174F" w14:textId="77777777" w:rsidR="00725806" w:rsidRPr="00E8575D" w:rsidRDefault="00725806" w:rsidP="0048747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0445" w14:textId="77777777" w:rsidR="00725806" w:rsidRPr="00E8575D" w:rsidRDefault="00725806" w:rsidP="00487472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AB5A" w14:textId="77777777" w:rsidR="00725806" w:rsidRPr="00E8575D" w:rsidRDefault="00725806" w:rsidP="00487472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</w:tr>
      <w:tr w:rsidR="00725806" w:rsidRPr="00E8575D" w14:paraId="41898063" w14:textId="77777777" w:rsidTr="0048747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E1A0" w14:textId="77777777" w:rsidR="00725806" w:rsidRPr="00E8575D" w:rsidRDefault="00725806" w:rsidP="0048747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A5A6" w14:textId="77777777" w:rsidR="00725806" w:rsidRPr="00E8575D" w:rsidRDefault="00725806" w:rsidP="0048747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81B6" w14:textId="77777777" w:rsidR="00725806" w:rsidRPr="00E8575D" w:rsidRDefault="00725806" w:rsidP="00487472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0E3A2" w14:textId="77777777" w:rsidR="00725806" w:rsidRPr="00E8575D" w:rsidRDefault="00725806" w:rsidP="00487472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</w:tr>
      <w:tr w:rsidR="00725806" w:rsidRPr="00E8575D" w14:paraId="2C3617F7" w14:textId="77777777" w:rsidTr="0048747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3B31" w14:textId="77777777" w:rsidR="00725806" w:rsidRPr="00E8575D" w:rsidRDefault="00725806" w:rsidP="0048747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AFDB" w14:textId="77777777" w:rsidR="00725806" w:rsidRPr="00E8575D" w:rsidRDefault="00725806" w:rsidP="0048747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0AFF" w14:textId="77777777" w:rsidR="00725806" w:rsidRPr="00E8575D" w:rsidRDefault="00725806" w:rsidP="00487472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B971" w14:textId="77777777" w:rsidR="00725806" w:rsidRPr="00E8575D" w:rsidRDefault="00725806" w:rsidP="00487472">
            <w:pPr>
              <w:snapToGrid w:val="0"/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</w:tr>
      <w:tr w:rsidR="00725806" w:rsidRPr="00E8575D" w14:paraId="51C66486" w14:textId="77777777" w:rsidTr="0048747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387F" w14:textId="77777777" w:rsidR="00725806" w:rsidRPr="00E8575D" w:rsidRDefault="00725806" w:rsidP="00487472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2AD7" w14:textId="77777777" w:rsidR="00725806" w:rsidRPr="00E8575D" w:rsidRDefault="00725806" w:rsidP="00487472">
            <w:pPr>
              <w:spacing w:after="0" w:line="240" w:lineRule="auto"/>
              <w:ind w:right="223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79E" w14:textId="77777777" w:rsidR="00725806" w:rsidRPr="00E8575D" w:rsidRDefault="00725806" w:rsidP="00487472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1641" w14:textId="77777777" w:rsidR="00725806" w:rsidRPr="00E8575D" w:rsidRDefault="00725806" w:rsidP="00487472">
            <w:pPr>
              <w:spacing w:after="0" w:line="240" w:lineRule="auto"/>
              <w:ind w:right="-54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Не зараховано</w:t>
            </w:r>
          </w:p>
        </w:tc>
      </w:tr>
      <w:tr w:rsidR="00725806" w:rsidRPr="00E8575D" w14:paraId="387905BD" w14:textId="77777777" w:rsidTr="00487472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4944" w14:textId="77777777" w:rsidR="00725806" w:rsidRPr="00E8575D" w:rsidRDefault="00725806" w:rsidP="00487472">
            <w:pPr>
              <w:spacing w:line="220" w:lineRule="auto"/>
              <w:ind w:right="-68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855B" w14:textId="77777777" w:rsidR="00725806" w:rsidRPr="00E8575D" w:rsidRDefault="00725806" w:rsidP="00487472">
            <w:pPr>
              <w:spacing w:line="220" w:lineRule="auto"/>
              <w:ind w:right="223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E8575D">
              <w:rPr>
                <w:rFonts w:ascii="Times New Roman" w:hAnsi="Times New Roman"/>
                <w:color w:val="000000"/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AC1" w14:textId="77777777" w:rsidR="00725806" w:rsidRPr="00E8575D" w:rsidRDefault="00725806" w:rsidP="0048747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9EE1" w14:textId="77777777" w:rsidR="00725806" w:rsidRPr="00E8575D" w:rsidRDefault="00725806" w:rsidP="00487472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/>
                <w:color w:val="000000"/>
                <w:spacing w:val="-2"/>
                <w:lang w:val="uk-UA"/>
              </w:rPr>
            </w:pPr>
          </w:p>
        </w:tc>
      </w:tr>
    </w:tbl>
    <w:p w14:paraId="15DE01FF" w14:textId="77777777" w:rsidR="00725806" w:rsidRPr="00E8575D" w:rsidRDefault="00725806" w:rsidP="00725806">
      <w:pPr>
        <w:shd w:val="clear" w:color="auto" w:fill="FFFFFF"/>
        <w:jc w:val="center"/>
        <w:rPr>
          <w:rFonts w:ascii="Times New Roman" w:hAnsi="Times New Roman"/>
          <w:b/>
          <w:lang w:val="uk-UA"/>
        </w:rPr>
      </w:pPr>
    </w:p>
    <w:p w14:paraId="00FF616B" w14:textId="77777777" w:rsidR="00725806" w:rsidRPr="00EE03C7" w:rsidRDefault="00725806" w:rsidP="0072580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6D43">
        <w:rPr>
          <w:rFonts w:ascii="Times New Roman" w:hAnsi="Times New Roman"/>
          <w:b/>
        </w:rPr>
        <w:t xml:space="preserve">6. </w:t>
      </w:r>
      <w:r w:rsidRPr="00906D43">
        <w:rPr>
          <w:rFonts w:ascii="Times New Roman" w:hAnsi="Times New Roman"/>
          <w:b/>
          <w:color w:val="FF0000"/>
        </w:rPr>
        <w:t xml:space="preserve">  </w:t>
      </w:r>
      <w:r w:rsidRPr="00EE03C7">
        <w:rPr>
          <w:rFonts w:ascii="Times New Roman" w:hAnsi="Times New Roman"/>
          <w:b/>
          <w:sz w:val="28"/>
          <w:szCs w:val="28"/>
          <w:lang w:val="uk-UA"/>
        </w:rPr>
        <w:t xml:space="preserve">Основні навчальні ресурси </w:t>
      </w:r>
    </w:p>
    <w:p w14:paraId="6048E7D0" w14:textId="77777777" w:rsidR="00725806" w:rsidRPr="007908FE" w:rsidRDefault="00725806" w:rsidP="00725806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908FE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14:paraId="67F1FB44" w14:textId="77777777" w:rsidR="00725806" w:rsidRPr="00F17F54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proofErr w:type="spellStart"/>
      <w:r w:rsidRPr="007E0B25">
        <w:rPr>
          <w:rFonts w:ascii="Times New Roman" w:hAnsi="Times New Roman"/>
        </w:rPr>
        <w:t>Боковець</w:t>
      </w:r>
      <w:proofErr w:type="spellEnd"/>
      <w:r w:rsidRPr="007E0B25">
        <w:rPr>
          <w:rFonts w:ascii="Times New Roman" w:hAnsi="Times New Roman"/>
        </w:rPr>
        <w:t xml:space="preserve"> </w:t>
      </w:r>
      <w:r w:rsidRPr="00F17F54">
        <w:rPr>
          <w:rFonts w:ascii="Times New Roman" w:hAnsi="Times New Roman"/>
          <w:lang w:val="uk-UA"/>
        </w:rPr>
        <w:t xml:space="preserve">В. В. Управління </w:t>
      </w:r>
      <w:proofErr w:type="spellStart"/>
      <w:r w:rsidRPr="00F17F54">
        <w:rPr>
          <w:rFonts w:ascii="Times New Roman" w:hAnsi="Times New Roman"/>
          <w:lang w:val="uk-UA"/>
        </w:rPr>
        <w:t>іміджем</w:t>
      </w:r>
      <w:proofErr w:type="spellEnd"/>
      <w:r w:rsidRPr="00F17F54">
        <w:rPr>
          <w:rFonts w:ascii="Times New Roman" w:hAnsi="Times New Roman"/>
          <w:lang w:val="uk-UA"/>
        </w:rPr>
        <w:t xml:space="preserve"> </w:t>
      </w:r>
      <w:proofErr w:type="gramStart"/>
      <w:r w:rsidRPr="00F17F54">
        <w:rPr>
          <w:rFonts w:ascii="Times New Roman" w:hAnsi="Times New Roman"/>
          <w:lang w:val="uk-UA"/>
        </w:rPr>
        <w:t>підприємства :</w:t>
      </w:r>
      <w:proofErr w:type="gramEnd"/>
      <w:r w:rsidRPr="00F17F54">
        <w:rPr>
          <w:rFonts w:ascii="Times New Roman" w:hAnsi="Times New Roman"/>
          <w:lang w:val="uk-UA"/>
        </w:rPr>
        <w:t xml:space="preserve"> електронний навчальний посібник комбінованого (локального та мережного) використання. Вінниця : ВНТУ, 2024. 112 с. </w:t>
      </w:r>
    </w:p>
    <w:p w14:paraId="494149CD" w14:textId="77777777" w:rsidR="00725806" w:rsidRPr="00F17F54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proofErr w:type="spellStart"/>
      <w:r w:rsidRPr="00F17F54">
        <w:rPr>
          <w:rFonts w:ascii="Times New Roman" w:hAnsi="Times New Roman"/>
          <w:lang w:val="uk-UA"/>
        </w:rPr>
        <w:t>Болотова</w:t>
      </w:r>
      <w:proofErr w:type="spellEnd"/>
      <w:r w:rsidRPr="00F17F54">
        <w:rPr>
          <w:rFonts w:ascii="Times New Roman" w:hAnsi="Times New Roman"/>
          <w:lang w:val="uk-UA"/>
        </w:rPr>
        <w:t xml:space="preserve"> В. О. </w:t>
      </w:r>
      <w:proofErr w:type="spellStart"/>
      <w:r w:rsidRPr="00F17F54">
        <w:rPr>
          <w:rFonts w:ascii="Times New Roman" w:hAnsi="Times New Roman"/>
          <w:lang w:val="uk-UA"/>
        </w:rPr>
        <w:t>Іміджологія</w:t>
      </w:r>
      <w:proofErr w:type="spellEnd"/>
      <w:r w:rsidRPr="00F17F54">
        <w:rPr>
          <w:rFonts w:ascii="Times New Roman" w:hAnsi="Times New Roman"/>
          <w:lang w:val="uk-UA"/>
        </w:rPr>
        <w:t xml:space="preserve"> : текст лекцій для студентів спеціальностей 054 «Соціологія», 061 «Журналістика» / В. О. </w:t>
      </w:r>
      <w:proofErr w:type="spellStart"/>
      <w:r w:rsidRPr="00F17F54">
        <w:rPr>
          <w:rFonts w:ascii="Times New Roman" w:hAnsi="Times New Roman"/>
          <w:lang w:val="uk-UA"/>
        </w:rPr>
        <w:t>Болотова</w:t>
      </w:r>
      <w:proofErr w:type="spellEnd"/>
      <w:r w:rsidRPr="00F17F54">
        <w:rPr>
          <w:rFonts w:ascii="Times New Roman" w:hAnsi="Times New Roman"/>
          <w:lang w:val="uk-UA"/>
        </w:rPr>
        <w:t xml:space="preserve">, Н. О. Ляшенко, К. А. </w:t>
      </w:r>
      <w:proofErr w:type="spellStart"/>
      <w:r w:rsidRPr="00F17F54">
        <w:rPr>
          <w:rFonts w:ascii="Times New Roman" w:hAnsi="Times New Roman"/>
          <w:lang w:val="uk-UA"/>
        </w:rPr>
        <w:t>Агаларова</w:t>
      </w:r>
      <w:proofErr w:type="spellEnd"/>
      <w:r w:rsidRPr="00F17F54">
        <w:rPr>
          <w:rFonts w:ascii="Times New Roman" w:hAnsi="Times New Roman"/>
          <w:lang w:val="uk-UA"/>
        </w:rPr>
        <w:t xml:space="preserve">. Харків : НТУ «ХПІ», 2021. 150 с. </w:t>
      </w:r>
    </w:p>
    <w:p w14:paraId="68B91F1A" w14:textId="77777777" w:rsidR="00725806" w:rsidRPr="00F17F54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F17F54">
        <w:rPr>
          <w:rFonts w:ascii="Times New Roman" w:hAnsi="Times New Roman"/>
          <w:lang w:val="uk-UA"/>
        </w:rPr>
        <w:t xml:space="preserve">Калениченко Р. А., </w:t>
      </w:r>
      <w:proofErr w:type="spellStart"/>
      <w:r w:rsidRPr="00F17F54">
        <w:rPr>
          <w:rFonts w:ascii="Times New Roman" w:hAnsi="Times New Roman"/>
          <w:lang w:val="uk-UA"/>
        </w:rPr>
        <w:t>Телебенева</w:t>
      </w:r>
      <w:proofErr w:type="spellEnd"/>
      <w:r w:rsidRPr="00F17F54">
        <w:rPr>
          <w:rFonts w:ascii="Times New Roman" w:hAnsi="Times New Roman"/>
          <w:lang w:val="uk-UA"/>
        </w:rPr>
        <w:t xml:space="preserve"> Є. О. </w:t>
      </w:r>
      <w:proofErr w:type="spellStart"/>
      <w:r w:rsidRPr="00F17F54">
        <w:rPr>
          <w:rFonts w:ascii="Times New Roman" w:hAnsi="Times New Roman"/>
          <w:lang w:val="uk-UA"/>
        </w:rPr>
        <w:t>Іміджелогія</w:t>
      </w:r>
      <w:proofErr w:type="spellEnd"/>
      <w:r w:rsidRPr="00F17F54">
        <w:rPr>
          <w:rFonts w:ascii="Times New Roman" w:hAnsi="Times New Roman"/>
          <w:lang w:val="uk-UA"/>
        </w:rPr>
        <w:t xml:space="preserve"> : </w:t>
      </w:r>
      <w:proofErr w:type="spellStart"/>
      <w:r w:rsidRPr="00F17F54">
        <w:rPr>
          <w:rFonts w:ascii="Times New Roman" w:hAnsi="Times New Roman"/>
          <w:lang w:val="uk-UA"/>
        </w:rPr>
        <w:t>навч</w:t>
      </w:r>
      <w:proofErr w:type="spellEnd"/>
      <w:r w:rsidRPr="00F17F54">
        <w:rPr>
          <w:rFonts w:ascii="Times New Roman" w:hAnsi="Times New Roman"/>
          <w:lang w:val="uk-UA"/>
        </w:rPr>
        <w:t xml:space="preserve">. посібник. Київ : ЦП </w:t>
      </w:r>
      <w:proofErr w:type="spellStart"/>
      <w:r w:rsidRPr="00F17F54">
        <w:rPr>
          <w:rFonts w:ascii="Times New Roman" w:hAnsi="Times New Roman"/>
          <w:lang w:val="uk-UA"/>
        </w:rPr>
        <w:t>Компринт</w:t>
      </w:r>
      <w:proofErr w:type="spellEnd"/>
      <w:r w:rsidRPr="00F17F54">
        <w:rPr>
          <w:rFonts w:ascii="Times New Roman" w:hAnsi="Times New Roman"/>
          <w:lang w:val="uk-UA"/>
        </w:rPr>
        <w:t xml:space="preserve">, 2023. 131 с. </w:t>
      </w:r>
    </w:p>
    <w:p w14:paraId="20EB1C49" w14:textId="77777777" w:rsidR="00725806" w:rsidRPr="00F17F54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F17F54">
        <w:rPr>
          <w:rFonts w:ascii="Times New Roman" w:hAnsi="Times New Roman"/>
          <w:lang w:val="uk-UA"/>
        </w:rPr>
        <w:t xml:space="preserve">Педагогічна освіта і професійна підготовка в сучасному соціокультурному середовищі : монографія / </w:t>
      </w:r>
      <w:proofErr w:type="spellStart"/>
      <w:r w:rsidRPr="00F17F54">
        <w:rPr>
          <w:rFonts w:ascii="Times New Roman" w:hAnsi="Times New Roman"/>
          <w:lang w:val="uk-UA"/>
        </w:rPr>
        <w:t>Товканець</w:t>
      </w:r>
      <w:proofErr w:type="spellEnd"/>
      <w:r w:rsidRPr="00F17F54">
        <w:rPr>
          <w:rFonts w:ascii="Times New Roman" w:hAnsi="Times New Roman"/>
          <w:lang w:val="uk-UA"/>
        </w:rPr>
        <w:t xml:space="preserve"> Г. В. та колектив авторів / за </w:t>
      </w:r>
      <w:proofErr w:type="spellStart"/>
      <w:r w:rsidRPr="00F17F54">
        <w:rPr>
          <w:rFonts w:ascii="Times New Roman" w:hAnsi="Times New Roman"/>
          <w:lang w:val="uk-UA"/>
        </w:rPr>
        <w:t>заг</w:t>
      </w:r>
      <w:proofErr w:type="spellEnd"/>
      <w:r w:rsidRPr="00F17F54">
        <w:rPr>
          <w:rFonts w:ascii="Times New Roman" w:hAnsi="Times New Roman"/>
          <w:lang w:val="uk-UA"/>
        </w:rPr>
        <w:t xml:space="preserve">. ред. Г. В. </w:t>
      </w:r>
      <w:proofErr w:type="spellStart"/>
      <w:r w:rsidRPr="00F17F54">
        <w:rPr>
          <w:rFonts w:ascii="Times New Roman" w:hAnsi="Times New Roman"/>
          <w:lang w:val="uk-UA"/>
        </w:rPr>
        <w:t>Товканець</w:t>
      </w:r>
      <w:proofErr w:type="spellEnd"/>
      <w:r w:rsidRPr="00F17F54">
        <w:rPr>
          <w:rFonts w:ascii="Times New Roman" w:hAnsi="Times New Roman"/>
          <w:lang w:val="uk-UA"/>
        </w:rPr>
        <w:t xml:space="preserve">. Мукачево : Редакційно-видавничий центр МДУ, 2018. 302 с. </w:t>
      </w:r>
    </w:p>
    <w:p w14:paraId="76A8EF50" w14:textId="77777777" w:rsidR="00725806" w:rsidRPr="00F17F54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proofErr w:type="spellStart"/>
      <w:r w:rsidRPr="00F17F54">
        <w:rPr>
          <w:rFonts w:ascii="Times New Roman" w:hAnsi="Times New Roman"/>
          <w:lang w:val="uk-UA"/>
        </w:rPr>
        <w:t>Підборський</w:t>
      </w:r>
      <w:proofErr w:type="spellEnd"/>
      <w:r w:rsidRPr="00F17F54">
        <w:rPr>
          <w:rFonts w:ascii="Times New Roman" w:hAnsi="Times New Roman"/>
          <w:lang w:val="uk-UA"/>
        </w:rPr>
        <w:t xml:space="preserve"> Ю. Г., Хмельницька О. С. Педагогічна майстерність викладача : навчальний посібник. Переяслав (Київ обл.) : Домбровська Я. М., 2020. 156 с. </w:t>
      </w:r>
    </w:p>
    <w:p w14:paraId="49F1C540" w14:textId="77777777" w:rsidR="00725806" w:rsidRPr="00F17F54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F17F54">
        <w:rPr>
          <w:rFonts w:ascii="Times New Roman" w:hAnsi="Times New Roman"/>
          <w:lang w:val="uk-UA"/>
        </w:rPr>
        <w:t xml:space="preserve">Повалій Т. Л., Бойко О. П., </w:t>
      </w:r>
      <w:proofErr w:type="spellStart"/>
      <w:r w:rsidRPr="00F17F54">
        <w:rPr>
          <w:rFonts w:ascii="Times New Roman" w:hAnsi="Times New Roman"/>
          <w:lang w:val="uk-UA"/>
        </w:rPr>
        <w:t>Котенко</w:t>
      </w:r>
      <w:proofErr w:type="spellEnd"/>
      <w:r w:rsidRPr="00F17F54">
        <w:rPr>
          <w:rFonts w:ascii="Times New Roman" w:hAnsi="Times New Roman"/>
          <w:lang w:val="uk-UA"/>
        </w:rPr>
        <w:t xml:space="preserve"> О. О. </w:t>
      </w:r>
      <w:proofErr w:type="spellStart"/>
      <w:r w:rsidRPr="00F17F54">
        <w:rPr>
          <w:rFonts w:ascii="Times New Roman" w:hAnsi="Times New Roman"/>
          <w:lang w:val="uk-UA"/>
        </w:rPr>
        <w:t>Іміджелогія</w:t>
      </w:r>
      <w:proofErr w:type="spellEnd"/>
      <w:r w:rsidRPr="00F17F54">
        <w:rPr>
          <w:rFonts w:ascii="Times New Roman" w:hAnsi="Times New Roman"/>
          <w:lang w:val="uk-UA"/>
        </w:rPr>
        <w:t xml:space="preserve"> та брендинг у соціокультурній діяльності : </w:t>
      </w:r>
      <w:proofErr w:type="spellStart"/>
      <w:r w:rsidRPr="00F17F54">
        <w:rPr>
          <w:rFonts w:ascii="Times New Roman" w:hAnsi="Times New Roman"/>
          <w:lang w:val="uk-UA"/>
        </w:rPr>
        <w:t>навч</w:t>
      </w:r>
      <w:proofErr w:type="spellEnd"/>
      <w:r w:rsidRPr="00F17F54">
        <w:rPr>
          <w:rFonts w:ascii="Times New Roman" w:hAnsi="Times New Roman"/>
          <w:lang w:val="uk-UA"/>
        </w:rPr>
        <w:t xml:space="preserve">. </w:t>
      </w:r>
      <w:proofErr w:type="spellStart"/>
      <w:r w:rsidRPr="00F17F54">
        <w:rPr>
          <w:rFonts w:ascii="Times New Roman" w:hAnsi="Times New Roman"/>
          <w:lang w:val="uk-UA"/>
        </w:rPr>
        <w:t>посіб</w:t>
      </w:r>
      <w:proofErr w:type="spellEnd"/>
      <w:r w:rsidRPr="00F17F54">
        <w:rPr>
          <w:rFonts w:ascii="Times New Roman" w:hAnsi="Times New Roman"/>
          <w:lang w:val="uk-UA"/>
        </w:rPr>
        <w:t xml:space="preserve">. Суми : Сумський державний університет, 2024. 257 c. </w:t>
      </w:r>
    </w:p>
    <w:p w14:paraId="5B290562" w14:textId="77777777" w:rsidR="00725806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F17F54">
        <w:rPr>
          <w:rFonts w:ascii="Times New Roman" w:hAnsi="Times New Roman"/>
          <w:lang w:val="uk-UA"/>
        </w:rPr>
        <w:t xml:space="preserve">Психологія освітнього менеджменту : </w:t>
      </w:r>
      <w:proofErr w:type="spellStart"/>
      <w:r w:rsidRPr="00F17F54">
        <w:rPr>
          <w:rFonts w:ascii="Times New Roman" w:hAnsi="Times New Roman"/>
          <w:lang w:val="uk-UA"/>
        </w:rPr>
        <w:t>навч</w:t>
      </w:r>
      <w:proofErr w:type="spellEnd"/>
      <w:r w:rsidRPr="00F17F54">
        <w:rPr>
          <w:rFonts w:ascii="Times New Roman" w:hAnsi="Times New Roman"/>
          <w:lang w:val="uk-UA"/>
        </w:rPr>
        <w:t xml:space="preserve">.-метод. посібник / </w:t>
      </w:r>
      <w:proofErr w:type="spellStart"/>
      <w:r w:rsidRPr="00F17F54">
        <w:rPr>
          <w:rFonts w:ascii="Times New Roman" w:hAnsi="Times New Roman"/>
          <w:lang w:val="uk-UA"/>
        </w:rPr>
        <w:t>укл</w:t>
      </w:r>
      <w:proofErr w:type="spellEnd"/>
      <w:r w:rsidRPr="00F17F54">
        <w:rPr>
          <w:rFonts w:ascii="Times New Roman" w:hAnsi="Times New Roman"/>
          <w:lang w:val="uk-UA"/>
        </w:rPr>
        <w:t xml:space="preserve">. Лариса </w:t>
      </w:r>
      <w:proofErr w:type="spellStart"/>
      <w:r w:rsidRPr="00F17F54">
        <w:rPr>
          <w:rFonts w:ascii="Times New Roman" w:hAnsi="Times New Roman"/>
          <w:lang w:val="uk-UA"/>
        </w:rPr>
        <w:t>Мафтин</w:t>
      </w:r>
      <w:proofErr w:type="spellEnd"/>
      <w:r w:rsidRPr="00F17F54">
        <w:rPr>
          <w:rFonts w:ascii="Times New Roman" w:hAnsi="Times New Roman"/>
          <w:lang w:val="uk-UA"/>
        </w:rPr>
        <w:t xml:space="preserve">. Чернівці : </w:t>
      </w:r>
      <w:proofErr w:type="spellStart"/>
      <w:r w:rsidRPr="00F17F54">
        <w:rPr>
          <w:rFonts w:ascii="Times New Roman" w:hAnsi="Times New Roman"/>
          <w:lang w:val="uk-UA"/>
        </w:rPr>
        <w:t>Чернівец</w:t>
      </w:r>
      <w:proofErr w:type="spellEnd"/>
      <w:r w:rsidRPr="00F17F54">
        <w:rPr>
          <w:rFonts w:ascii="Times New Roman" w:hAnsi="Times New Roman"/>
          <w:lang w:val="uk-UA"/>
        </w:rPr>
        <w:t xml:space="preserve">. </w:t>
      </w:r>
      <w:proofErr w:type="spellStart"/>
      <w:r w:rsidRPr="00F17F54">
        <w:rPr>
          <w:rFonts w:ascii="Times New Roman" w:hAnsi="Times New Roman"/>
          <w:lang w:val="uk-UA"/>
        </w:rPr>
        <w:t>нац</w:t>
      </w:r>
      <w:proofErr w:type="spellEnd"/>
      <w:r w:rsidRPr="00F17F54">
        <w:rPr>
          <w:rFonts w:ascii="Times New Roman" w:hAnsi="Times New Roman"/>
          <w:lang w:val="uk-UA"/>
        </w:rPr>
        <w:t>. ун-т ім. Ю. Федьковича, 2021. 296</w:t>
      </w:r>
      <w:r w:rsidRPr="007E0B25">
        <w:rPr>
          <w:rFonts w:ascii="Times New Roman" w:hAnsi="Times New Roman"/>
        </w:rPr>
        <w:t xml:space="preserve"> с. </w:t>
      </w:r>
    </w:p>
    <w:p w14:paraId="4FC07856" w14:textId="77777777" w:rsidR="00725806" w:rsidRPr="007E0B25" w:rsidRDefault="00725806" w:rsidP="00725806">
      <w:pPr>
        <w:pStyle w:val="a7"/>
        <w:numPr>
          <w:ilvl w:val="0"/>
          <w:numId w:val="15"/>
        </w:num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80341E">
        <w:rPr>
          <w:rFonts w:ascii="Times New Roman" w:hAnsi="Times New Roman"/>
        </w:rPr>
        <w:lastRenderedPageBreak/>
        <w:t xml:space="preserve">Фурман О. </w:t>
      </w:r>
      <w:proofErr w:type="spellStart"/>
      <w:r w:rsidRPr="0080341E">
        <w:rPr>
          <w:rFonts w:ascii="Times New Roman" w:hAnsi="Times New Roman"/>
        </w:rPr>
        <w:t>Успішність</w:t>
      </w:r>
      <w:proofErr w:type="spellEnd"/>
      <w:r w:rsidRPr="0080341E">
        <w:rPr>
          <w:rFonts w:ascii="Times New Roman" w:hAnsi="Times New Roman"/>
        </w:rPr>
        <w:t xml:space="preserve">, </w:t>
      </w:r>
      <w:proofErr w:type="spellStart"/>
      <w:r w:rsidRPr="0080341E">
        <w:rPr>
          <w:rFonts w:ascii="Times New Roman" w:hAnsi="Times New Roman"/>
        </w:rPr>
        <w:t>успіх</w:t>
      </w:r>
      <w:proofErr w:type="spellEnd"/>
      <w:r w:rsidRPr="0080341E">
        <w:rPr>
          <w:rFonts w:ascii="Times New Roman" w:hAnsi="Times New Roman"/>
        </w:rPr>
        <w:t xml:space="preserve"> і Я–</w:t>
      </w:r>
      <w:proofErr w:type="spellStart"/>
      <w:r w:rsidRPr="0080341E">
        <w:rPr>
          <w:rFonts w:ascii="Times New Roman" w:hAnsi="Times New Roman"/>
        </w:rPr>
        <w:t>концепція</w:t>
      </w:r>
      <w:proofErr w:type="spellEnd"/>
      <w:r w:rsidRPr="0080341E">
        <w:rPr>
          <w:rFonts w:ascii="Times New Roman" w:hAnsi="Times New Roman"/>
        </w:rPr>
        <w:t xml:space="preserve"> </w:t>
      </w:r>
      <w:proofErr w:type="spellStart"/>
      <w:r w:rsidRPr="0080341E">
        <w:rPr>
          <w:rFonts w:ascii="Times New Roman" w:hAnsi="Times New Roman"/>
        </w:rPr>
        <w:t>особистості</w:t>
      </w:r>
      <w:proofErr w:type="spellEnd"/>
      <w:r w:rsidRPr="0080341E">
        <w:rPr>
          <w:rFonts w:ascii="Times New Roman" w:hAnsi="Times New Roman"/>
        </w:rPr>
        <w:t xml:space="preserve">. </w:t>
      </w:r>
      <w:proofErr w:type="spellStart"/>
      <w:r w:rsidRPr="0080341E">
        <w:rPr>
          <w:rFonts w:ascii="Times New Roman" w:hAnsi="Times New Roman"/>
        </w:rPr>
        <w:t>Психологія</w:t>
      </w:r>
      <w:proofErr w:type="spellEnd"/>
      <w:r w:rsidRPr="0080341E">
        <w:rPr>
          <w:rFonts w:ascii="Times New Roman" w:hAnsi="Times New Roman"/>
        </w:rPr>
        <w:t xml:space="preserve"> і </w:t>
      </w:r>
      <w:proofErr w:type="spellStart"/>
      <w:r w:rsidRPr="0080341E">
        <w:rPr>
          <w:rFonts w:ascii="Times New Roman" w:hAnsi="Times New Roman"/>
        </w:rPr>
        <w:t>суспільство</w:t>
      </w:r>
      <w:proofErr w:type="spellEnd"/>
      <w:r w:rsidRPr="0080341E">
        <w:rPr>
          <w:rFonts w:ascii="Times New Roman" w:hAnsi="Times New Roman"/>
        </w:rPr>
        <w:t>. 2023. № 1. С. 191–204.</w:t>
      </w:r>
    </w:p>
    <w:p w14:paraId="25D55F20" w14:textId="77777777" w:rsidR="00725806" w:rsidRPr="00F01977" w:rsidRDefault="00725806" w:rsidP="00725806">
      <w:pPr>
        <w:pStyle w:val="a7"/>
        <w:shd w:val="clear" w:color="auto" w:fill="FFFFFF"/>
        <w:tabs>
          <w:tab w:val="left" w:pos="284"/>
          <w:tab w:val="left" w:pos="993"/>
        </w:tabs>
        <w:spacing w:after="0" w:line="240" w:lineRule="auto"/>
        <w:ind w:left="12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5AF06FA" w14:textId="77777777" w:rsidR="00725806" w:rsidRDefault="00725806" w:rsidP="00725806">
      <w:pPr>
        <w:tabs>
          <w:tab w:val="left" w:pos="0"/>
          <w:tab w:val="left" w:pos="6135"/>
        </w:tabs>
        <w:overflowPunct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14:paraId="26AB48B6" w14:textId="77777777" w:rsidR="00725806" w:rsidRDefault="00725806" w:rsidP="00725806">
      <w:pPr>
        <w:tabs>
          <w:tab w:val="left" w:pos="0"/>
          <w:tab w:val="left" w:pos="6135"/>
        </w:tabs>
        <w:overflowPunct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14:paraId="1411482F" w14:textId="77777777" w:rsidR="00725806" w:rsidRPr="00B47A88" w:rsidRDefault="00725806" w:rsidP="00725806">
      <w:pPr>
        <w:tabs>
          <w:tab w:val="left" w:pos="0"/>
          <w:tab w:val="left" w:pos="6135"/>
        </w:tabs>
        <w:overflowPunct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B47A88">
        <w:rPr>
          <w:rFonts w:ascii="Times New Roman" w:hAnsi="Times New Roman"/>
          <w:b/>
          <w:sz w:val="28"/>
          <w:szCs w:val="28"/>
          <w:lang w:val="uk-UA"/>
        </w:rPr>
        <w:t>Інформаційні ресурси</w:t>
      </w:r>
    </w:p>
    <w:p w14:paraId="760AF349" w14:textId="77777777" w:rsidR="00725806" w:rsidRPr="00B47A88" w:rsidRDefault="00725806" w:rsidP="00725806">
      <w:pPr>
        <w:tabs>
          <w:tab w:val="left" w:pos="0"/>
          <w:tab w:val="left" w:pos="6135"/>
        </w:tabs>
        <w:overflowPunct w:val="0"/>
        <w:adjustRightInd w:val="0"/>
        <w:spacing w:after="0" w:line="240" w:lineRule="auto"/>
        <w:ind w:firstLine="851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14:paraId="1D242AE9" w14:textId="77777777" w:rsidR="00725806" w:rsidRPr="004D7C81" w:rsidRDefault="00725806" w:rsidP="00725806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lang w:val="uk-UA"/>
        </w:rPr>
      </w:pPr>
      <w:proofErr w:type="spellStart"/>
      <w:r w:rsidRPr="004D7C81">
        <w:rPr>
          <w:rFonts w:ascii="Times New Roman" w:hAnsi="Times New Roman"/>
          <w:lang w:val="uk-UA"/>
        </w:rPr>
        <w:t>Всеосвіта</w:t>
      </w:r>
      <w:proofErr w:type="spellEnd"/>
      <w:r w:rsidRPr="004D7C81">
        <w:rPr>
          <w:rFonts w:ascii="Times New Roman" w:hAnsi="Times New Roman"/>
          <w:lang w:val="uk-UA"/>
        </w:rPr>
        <w:t xml:space="preserve">. </w:t>
      </w:r>
      <w:r w:rsidRPr="004D7C81">
        <w:rPr>
          <w:rFonts w:ascii="Times New Roman" w:hAnsi="Times New Roman"/>
        </w:rPr>
        <w:t>URL</w:t>
      </w:r>
      <w:r w:rsidRPr="004D7C81">
        <w:rPr>
          <w:rFonts w:ascii="Times New Roman" w:hAnsi="Times New Roman"/>
          <w:lang w:val="uk-UA"/>
        </w:rPr>
        <w:t xml:space="preserve">: </w:t>
      </w:r>
      <w:hyperlink r:id="rId8" w:history="1">
        <w:r w:rsidRPr="004D7C81">
          <w:rPr>
            <w:rStyle w:val="ad"/>
            <w:rFonts w:ascii="Times New Roman" w:hAnsi="Times New Roman"/>
          </w:rPr>
          <w:t>https</w:t>
        </w:r>
        <w:r w:rsidRPr="004D7C81">
          <w:rPr>
            <w:rStyle w:val="ad"/>
            <w:rFonts w:ascii="Times New Roman" w:hAnsi="Times New Roman"/>
            <w:lang w:val="uk-UA"/>
          </w:rPr>
          <w:t>://</w:t>
        </w:r>
        <w:r w:rsidRPr="004D7C81">
          <w:rPr>
            <w:rStyle w:val="ad"/>
            <w:rFonts w:ascii="Times New Roman" w:hAnsi="Times New Roman"/>
          </w:rPr>
          <w:t>vseosvita</w:t>
        </w:r>
        <w:r w:rsidRPr="004D7C81">
          <w:rPr>
            <w:rStyle w:val="ad"/>
            <w:rFonts w:ascii="Times New Roman" w:hAnsi="Times New Roman"/>
            <w:lang w:val="uk-UA"/>
          </w:rPr>
          <w:t>.</w:t>
        </w:r>
        <w:r w:rsidRPr="004D7C81">
          <w:rPr>
            <w:rStyle w:val="ad"/>
            <w:rFonts w:ascii="Times New Roman" w:hAnsi="Times New Roman"/>
          </w:rPr>
          <w:t>ua</w:t>
        </w:r>
        <w:r w:rsidRPr="004D7C81">
          <w:rPr>
            <w:rStyle w:val="ad"/>
            <w:rFonts w:ascii="Times New Roman" w:hAnsi="Times New Roman"/>
            <w:lang w:val="uk-UA"/>
          </w:rPr>
          <w:t>/</w:t>
        </w:r>
        <w:proofErr w:type="spellStart"/>
        <w:r w:rsidRPr="004D7C81">
          <w:rPr>
            <w:rStyle w:val="ad"/>
            <w:rFonts w:ascii="Times New Roman" w:hAnsi="Times New Roman"/>
          </w:rPr>
          <w:t>news</w:t>
        </w:r>
        <w:proofErr w:type="spellEnd"/>
      </w:hyperlink>
      <w:r w:rsidRPr="004D7C81">
        <w:rPr>
          <w:rFonts w:ascii="Times New Roman" w:hAnsi="Times New Roman"/>
          <w:lang w:val="uk-UA"/>
        </w:rPr>
        <w:t>.</w:t>
      </w:r>
    </w:p>
    <w:p w14:paraId="0F8EFBFF" w14:textId="77777777" w:rsidR="00725806" w:rsidRDefault="00725806" w:rsidP="00725806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4D7C81">
        <w:rPr>
          <w:rFonts w:ascii="Times New Roman" w:hAnsi="Times New Roman"/>
        </w:rPr>
        <w:t>Курс «</w:t>
      </w:r>
      <w:proofErr w:type="spellStart"/>
      <w:r w:rsidRPr="004D7C81">
        <w:rPr>
          <w:rFonts w:ascii="Times New Roman" w:hAnsi="Times New Roman"/>
        </w:rPr>
        <w:t>Іміджелогія</w:t>
      </w:r>
      <w:proofErr w:type="spellEnd"/>
      <w:r w:rsidRPr="004D7C81">
        <w:rPr>
          <w:rFonts w:ascii="Times New Roman" w:hAnsi="Times New Roman"/>
        </w:rPr>
        <w:t xml:space="preserve">» на </w:t>
      </w:r>
      <w:proofErr w:type="spellStart"/>
      <w:r w:rsidRPr="004D7C81">
        <w:rPr>
          <w:rFonts w:ascii="Times New Roman" w:hAnsi="Times New Roman"/>
        </w:rPr>
        <w:t>платформі</w:t>
      </w:r>
      <w:proofErr w:type="spellEnd"/>
      <w:r w:rsidRPr="004D7C81">
        <w:rPr>
          <w:rFonts w:ascii="Times New Roman" w:hAnsi="Times New Roman"/>
        </w:rPr>
        <w:t xml:space="preserve"> «</w:t>
      </w:r>
      <w:proofErr w:type="spellStart"/>
      <w:r w:rsidRPr="004D7C81">
        <w:rPr>
          <w:rFonts w:ascii="Times New Roman" w:hAnsi="Times New Roman"/>
        </w:rPr>
        <w:t>EdEra</w:t>
      </w:r>
      <w:proofErr w:type="spellEnd"/>
      <w:r w:rsidRPr="004D7C81">
        <w:rPr>
          <w:rFonts w:ascii="Times New Roman" w:hAnsi="Times New Roman"/>
        </w:rPr>
        <w:t xml:space="preserve">». </w:t>
      </w:r>
      <w:r w:rsidRPr="004D7C81">
        <w:rPr>
          <w:rFonts w:ascii="Times New Roman" w:hAnsi="Times New Roman"/>
          <w:lang w:val="en-US"/>
        </w:rPr>
        <w:t>URL: https://ed-era.com/course/for teachers/</w:t>
      </w:r>
      <w:r>
        <w:rPr>
          <w:rFonts w:ascii="Times New Roman" w:hAnsi="Times New Roman"/>
          <w:lang w:val="uk-UA"/>
        </w:rPr>
        <w:t>.</w:t>
      </w:r>
    </w:p>
    <w:p w14:paraId="7B6626D2" w14:textId="77777777" w:rsidR="00725806" w:rsidRDefault="00725806" w:rsidP="00725806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161D17">
        <w:rPr>
          <w:rFonts w:ascii="Times New Roman" w:hAnsi="Times New Roman"/>
        </w:rPr>
        <w:t>Платформа</w:t>
      </w:r>
      <w:r w:rsidRPr="00161D17">
        <w:rPr>
          <w:rFonts w:ascii="Times New Roman" w:hAnsi="Times New Roman"/>
          <w:lang w:val="en-US"/>
        </w:rPr>
        <w:t xml:space="preserve"> «Prometheus». URL: </w:t>
      </w:r>
      <w:hyperlink r:id="rId9" w:history="1">
        <w:r w:rsidRPr="00406284">
          <w:rPr>
            <w:rStyle w:val="ad"/>
            <w:rFonts w:ascii="Times New Roman" w:hAnsi="Times New Roman"/>
            <w:lang w:val="en-US"/>
          </w:rPr>
          <w:t>https://prometheus.org.ua/</w:t>
        </w:r>
      </w:hyperlink>
    </w:p>
    <w:p w14:paraId="18EC478B" w14:textId="77777777" w:rsidR="00725806" w:rsidRDefault="00725806" w:rsidP="00725806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E311AB">
        <w:rPr>
          <w:rFonts w:ascii="Times New Roman" w:hAnsi="Times New Roman"/>
          <w:lang w:val="en-US"/>
        </w:rPr>
        <w:t>Google Scholar</w:t>
      </w:r>
      <w:r>
        <w:rPr>
          <w:rFonts w:ascii="Times New Roman" w:hAnsi="Times New Roman"/>
          <w:lang w:val="en-US"/>
        </w:rPr>
        <w:t xml:space="preserve"> URL: </w:t>
      </w:r>
      <w:r w:rsidRPr="00E311AB">
        <w:rPr>
          <w:rFonts w:ascii="Times New Roman" w:hAnsi="Times New Roman"/>
          <w:lang w:val="en-US"/>
        </w:rPr>
        <w:t>https://scholar.google.com/</w:t>
      </w:r>
    </w:p>
    <w:p w14:paraId="3B815FB6" w14:textId="77777777" w:rsidR="00725806" w:rsidRPr="007523BC" w:rsidRDefault="00725806" w:rsidP="00725806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EF61F2">
        <w:rPr>
          <w:rFonts w:ascii="Times New Roman" w:hAnsi="Times New Roman"/>
          <w:lang w:val="en-US"/>
        </w:rPr>
        <w:t>TED Talks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en-US"/>
        </w:rPr>
        <w:t xml:space="preserve">URL: </w:t>
      </w:r>
      <w:hyperlink r:id="rId10" w:history="1">
        <w:r w:rsidRPr="00406284">
          <w:rPr>
            <w:rStyle w:val="ad"/>
            <w:rFonts w:ascii="Times New Roman" w:hAnsi="Times New Roman"/>
            <w:lang w:val="en-US"/>
          </w:rPr>
          <w:t>https://www.ted.com/</w:t>
        </w:r>
      </w:hyperlink>
    </w:p>
    <w:p w14:paraId="6D419624" w14:textId="77777777" w:rsidR="00725806" w:rsidRPr="00BC1CE1" w:rsidRDefault="00725806" w:rsidP="00725806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BC1CE1">
        <w:rPr>
          <w:rFonts w:ascii="Times New Roman" w:hAnsi="Times New Roman"/>
          <w:lang w:val="uk-UA"/>
        </w:rPr>
        <w:t>Coursera</w:t>
      </w:r>
      <w:proofErr w:type="spellEnd"/>
      <w:r w:rsidRPr="00BC1CE1">
        <w:rPr>
          <w:rFonts w:ascii="Times New Roman" w:hAnsi="Times New Roman"/>
          <w:lang w:val="uk-UA"/>
        </w:rPr>
        <w:t xml:space="preserve"> (</w:t>
      </w:r>
      <w:proofErr w:type="spellStart"/>
      <w:r w:rsidRPr="00BC1CE1">
        <w:rPr>
          <w:rFonts w:ascii="Times New Roman" w:hAnsi="Times New Roman"/>
          <w:lang w:val="uk-UA"/>
        </w:rPr>
        <w:t>Brand</w:t>
      </w:r>
      <w:proofErr w:type="spellEnd"/>
      <w:r w:rsidRPr="00BC1CE1">
        <w:rPr>
          <w:rFonts w:ascii="Times New Roman" w:hAnsi="Times New Roman"/>
          <w:lang w:val="uk-UA"/>
        </w:rPr>
        <w:t xml:space="preserve"> </w:t>
      </w:r>
      <w:proofErr w:type="spellStart"/>
      <w:r w:rsidRPr="00BC1CE1">
        <w:rPr>
          <w:rFonts w:ascii="Times New Roman" w:hAnsi="Times New Roman"/>
          <w:lang w:val="uk-UA"/>
        </w:rPr>
        <w:t>Management</w:t>
      </w:r>
      <w:proofErr w:type="spellEnd"/>
      <w:r w:rsidRPr="00BC1CE1">
        <w:rPr>
          <w:rFonts w:ascii="Times New Roman" w:hAnsi="Times New Roman"/>
          <w:lang w:val="uk-UA"/>
        </w:rPr>
        <w:t xml:space="preserve">; </w:t>
      </w:r>
      <w:proofErr w:type="spellStart"/>
      <w:r w:rsidRPr="00BC1CE1">
        <w:rPr>
          <w:rFonts w:ascii="Times New Roman" w:hAnsi="Times New Roman"/>
          <w:lang w:val="uk-UA"/>
        </w:rPr>
        <w:t>Personal</w:t>
      </w:r>
      <w:proofErr w:type="spellEnd"/>
      <w:r w:rsidRPr="00BC1CE1">
        <w:rPr>
          <w:rFonts w:ascii="Times New Roman" w:hAnsi="Times New Roman"/>
          <w:lang w:val="uk-UA"/>
        </w:rPr>
        <w:t xml:space="preserve"> </w:t>
      </w:r>
      <w:proofErr w:type="spellStart"/>
      <w:r w:rsidRPr="00BC1CE1">
        <w:rPr>
          <w:rFonts w:ascii="Times New Roman" w:hAnsi="Times New Roman"/>
          <w:lang w:val="uk-UA"/>
        </w:rPr>
        <w:t>Branding</w:t>
      </w:r>
      <w:proofErr w:type="spellEnd"/>
      <w:r w:rsidRPr="00BC1CE1">
        <w:rPr>
          <w:rFonts w:ascii="Times New Roman" w:hAnsi="Times New Roman"/>
          <w:lang w:val="uk-UA"/>
        </w:rPr>
        <w:t xml:space="preserve">; </w:t>
      </w:r>
      <w:proofErr w:type="spellStart"/>
      <w:r w:rsidRPr="00BC1CE1">
        <w:rPr>
          <w:rFonts w:ascii="Times New Roman" w:hAnsi="Times New Roman"/>
          <w:lang w:val="uk-UA"/>
        </w:rPr>
        <w:t>Digital</w:t>
      </w:r>
      <w:proofErr w:type="spellEnd"/>
      <w:r w:rsidRPr="00BC1CE1">
        <w:rPr>
          <w:rFonts w:ascii="Times New Roman" w:hAnsi="Times New Roman"/>
          <w:lang w:val="uk-UA"/>
        </w:rPr>
        <w:t xml:space="preserve"> </w:t>
      </w:r>
      <w:proofErr w:type="spellStart"/>
      <w:r w:rsidRPr="00BC1CE1">
        <w:rPr>
          <w:rFonts w:ascii="Times New Roman" w:hAnsi="Times New Roman"/>
          <w:lang w:val="uk-UA"/>
        </w:rPr>
        <w:t>Marketing</w:t>
      </w:r>
      <w:proofErr w:type="spellEnd"/>
      <w:r w:rsidRPr="00BC1CE1">
        <w:rPr>
          <w:rFonts w:ascii="Times New Roman" w:hAnsi="Times New Roman"/>
          <w:lang w:val="uk-UA"/>
        </w:rPr>
        <w:t>)</w:t>
      </w:r>
      <w:r w:rsidRPr="00BC1CE1">
        <w:rPr>
          <w:rFonts w:ascii="Times New Roman" w:hAnsi="Times New Roman"/>
          <w:lang w:val="en-US"/>
        </w:rPr>
        <w:t xml:space="preserve">. URL: </w:t>
      </w:r>
      <w:hyperlink r:id="rId11" w:history="1">
        <w:r w:rsidRPr="00406284">
          <w:rPr>
            <w:rStyle w:val="ad"/>
            <w:rFonts w:ascii="Times New Roman" w:hAnsi="Times New Roman"/>
            <w:lang w:val="en-US"/>
          </w:rPr>
          <w:t>https://www.coursera.org/?irclickid=VgRS2GRn3xycTo0VFhQaPQ%3AuUkp1XPyBz1DCVk0&amp;gad_source=1</w:t>
        </w:r>
      </w:hyperlink>
    </w:p>
    <w:p w14:paraId="0829D8CB" w14:textId="77777777" w:rsidR="00725806" w:rsidRPr="00BC1CE1" w:rsidRDefault="00725806" w:rsidP="00725806">
      <w:pPr>
        <w:pStyle w:val="a7"/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12CE">
        <w:rPr>
          <w:rFonts w:ascii="Times New Roman" w:hAnsi="Times New Roman"/>
          <w:lang w:val="en-US"/>
        </w:rPr>
        <w:t>SlideShare.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BC1CE1">
        <w:rPr>
          <w:rFonts w:ascii="Times New Roman" w:hAnsi="Times New Roman"/>
          <w:lang w:val="en-US"/>
        </w:rPr>
        <w:t>URL:</w:t>
      </w:r>
      <w:r w:rsidRPr="00E412CE">
        <w:rPr>
          <w:lang w:val="en-US"/>
        </w:rPr>
        <w:t xml:space="preserve"> </w:t>
      </w:r>
      <w:r w:rsidRPr="00E412CE">
        <w:rPr>
          <w:rFonts w:ascii="Times New Roman" w:hAnsi="Times New Roman"/>
          <w:lang w:val="en-US"/>
        </w:rPr>
        <w:t>https://www.slideshare.net/</w:t>
      </w:r>
    </w:p>
    <w:p w14:paraId="486EA502" w14:textId="77777777" w:rsidR="00725806" w:rsidRDefault="00725806" w:rsidP="0072580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7BD1F95" w14:textId="77777777" w:rsidR="00725806" w:rsidRPr="00B47A88" w:rsidRDefault="00725806" w:rsidP="0072580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yellow"/>
          <w:lang w:val="uk-UA"/>
        </w:rPr>
      </w:pPr>
      <w:r w:rsidRPr="00B47A88">
        <w:rPr>
          <w:rFonts w:ascii="Times New Roman" w:hAnsi="Times New Roman"/>
          <w:b/>
          <w:bCs/>
          <w:sz w:val="28"/>
          <w:szCs w:val="28"/>
          <w:lang w:val="uk-UA"/>
        </w:rPr>
        <w:t>7. Регуляції</w:t>
      </w:r>
      <w:r w:rsidRPr="00B47A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і політики курсу</w:t>
      </w:r>
    </w:p>
    <w:p w14:paraId="0D717983" w14:textId="77777777" w:rsidR="00725806" w:rsidRPr="00B47A88" w:rsidRDefault="00725806" w:rsidP="00725806">
      <w:pPr>
        <w:spacing w:after="0" w:line="240" w:lineRule="auto"/>
        <w:rPr>
          <w:rFonts w:ascii="Times New Roman" w:hAnsi="Times New Roman"/>
          <w:b/>
          <w:color w:val="000000"/>
          <w:lang w:val="uk-UA"/>
        </w:rPr>
      </w:pPr>
      <w:r w:rsidRPr="00B47A88">
        <w:rPr>
          <w:rFonts w:ascii="Times New Roman" w:hAnsi="Times New Roman"/>
          <w:b/>
          <w:bCs/>
          <w:color w:val="000000"/>
          <w:lang w:val="uk-UA"/>
        </w:rPr>
        <w:t>Відвідування занять. Регуляція пропусків.</w:t>
      </w:r>
    </w:p>
    <w:p w14:paraId="554F5D05" w14:textId="77777777" w:rsidR="00725806" w:rsidRPr="00B47A88" w:rsidRDefault="00725806" w:rsidP="0072580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lang w:val="uk-UA"/>
        </w:rPr>
      </w:pPr>
      <w:r w:rsidRPr="00B47A88">
        <w:rPr>
          <w:rFonts w:ascii="Times New Roman" w:hAnsi="Times New Roman"/>
          <w:bCs/>
          <w:i/>
          <w:iCs/>
          <w:color w:val="000000"/>
          <w:lang w:val="uk-UA"/>
        </w:rPr>
        <w:t>Відвідування усіх занять є обов’язковим. Відпрацювання пропущеного заняття здійснюється за допомогою виконання завдань, які подано у навчальному посібнику до курсу (автор Іванова Л.С.). Студент може вибрати найбільш відповідний для нього рівень завдання (репродуктивний рівень оцінюється максимально в 3 бали, продуктивний максимально в 4 бали і творчий оцінюється максимально в 5 балів).</w:t>
      </w:r>
    </w:p>
    <w:p w14:paraId="60B07F20" w14:textId="77777777" w:rsidR="00725806" w:rsidRPr="00B47A88" w:rsidRDefault="00725806" w:rsidP="00725806">
      <w:pPr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B47A88">
        <w:rPr>
          <w:rFonts w:ascii="Times New Roman" w:hAnsi="Times New Roman"/>
          <w:b/>
          <w:bCs/>
          <w:color w:val="000000"/>
          <w:lang w:val="uk-UA"/>
        </w:rPr>
        <w:t>Політика академічної доброчесності</w:t>
      </w:r>
    </w:p>
    <w:p w14:paraId="6E09E78F" w14:textId="77777777" w:rsidR="00725806" w:rsidRPr="00B47A88" w:rsidRDefault="00725806" w:rsidP="0072580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lang w:val="uk-UA"/>
        </w:rPr>
      </w:pPr>
      <w:r w:rsidRPr="00B47A88">
        <w:rPr>
          <w:rFonts w:ascii="Times New Roman" w:hAnsi="Times New Roman"/>
          <w:bCs/>
          <w:i/>
          <w:iCs/>
          <w:color w:val="000000"/>
          <w:lang w:val="uk-UA"/>
        </w:rPr>
        <w:t>Які заходи перевірки на плагіат будуть вжиті викладачем? Які санкції будуть застосовані до студентів, що вдалися до списування, плагіату чи інших проявів недоброчесної поведінки?</w:t>
      </w:r>
    </w:p>
    <w:p w14:paraId="0D05393C" w14:textId="77777777" w:rsidR="00725806" w:rsidRPr="00B47A88" w:rsidRDefault="00725806" w:rsidP="00725806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uk-UA"/>
        </w:rPr>
      </w:pPr>
      <w:r w:rsidRPr="00B47A88">
        <w:rPr>
          <w:rFonts w:ascii="Times New Roman" w:hAnsi="Times New Roman"/>
          <w:bCs/>
          <w:color w:val="000000"/>
          <w:lang w:val="uk-UA"/>
        </w:rPr>
        <w:t>Виконані завдання з елементами плагіату не зараховуються, обговорюються на практичних заняттях. Приклади оформлення цитувань, посилань на авторів тощо також обговорюються на практичних заняттях і надсилаються студентам на електронну пошту.</w:t>
      </w:r>
    </w:p>
    <w:p w14:paraId="1C717603" w14:textId="77777777" w:rsidR="00725806" w:rsidRPr="00B47A88" w:rsidRDefault="00725806" w:rsidP="00725806">
      <w:pPr>
        <w:spacing w:after="0" w:line="240" w:lineRule="auto"/>
        <w:jc w:val="both"/>
        <w:rPr>
          <w:rFonts w:ascii="Times New Roman" w:hAnsi="Times New Roman"/>
          <w:b/>
          <w:color w:val="000000"/>
          <w:lang w:val="uk-UA"/>
        </w:rPr>
      </w:pPr>
      <w:r w:rsidRPr="00B47A88">
        <w:rPr>
          <w:rFonts w:ascii="Times New Roman" w:hAnsi="Times New Roman"/>
          <w:b/>
          <w:color w:val="000000"/>
          <w:lang w:val="uk-UA"/>
        </w:rPr>
        <w:t>Комунікація</w:t>
      </w:r>
    </w:p>
    <w:p w14:paraId="47C901F1" w14:textId="77777777" w:rsidR="00725806" w:rsidRPr="00B47A88" w:rsidRDefault="00725806" w:rsidP="0072580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lang w:val="uk-UA"/>
        </w:rPr>
      </w:pPr>
      <w:r w:rsidRPr="00B47A88">
        <w:rPr>
          <w:rFonts w:ascii="Times New Roman" w:hAnsi="Times New Roman"/>
          <w:bCs/>
          <w:i/>
          <w:iCs/>
          <w:color w:val="000000"/>
          <w:lang w:val="uk-UA"/>
        </w:rPr>
        <w:t xml:space="preserve">У який спосіб здійснюватиметься комунікація викладача зі студентами (електронна пошта, </w:t>
      </w:r>
      <w:proofErr w:type="spellStart"/>
      <w:r w:rsidRPr="00B47A88">
        <w:rPr>
          <w:rFonts w:ascii="Times New Roman" w:hAnsi="Times New Roman"/>
          <w:bCs/>
          <w:i/>
          <w:iCs/>
          <w:color w:val="000000"/>
          <w:lang w:val="uk-UA"/>
        </w:rPr>
        <w:t>Moodle</w:t>
      </w:r>
      <w:proofErr w:type="spellEnd"/>
      <w:r w:rsidRPr="00B47A88">
        <w:rPr>
          <w:rFonts w:ascii="Times New Roman" w:hAnsi="Times New Roman"/>
          <w:bCs/>
          <w:i/>
          <w:iCs/>
          <w:color w:val="000000"/>
          <w:lang w:val="uk-UA"/>
        </w:rPr>
        <w:t>, інші засоби комунікації)? У який термін викладач відповідатиме на письмові запити студентів? Чи існують формальні вимоги до оформлення таких запитів? Якщо так, то які?</w:t>
      </w:r>
    </w:p>
    <w:p w14:paraId="055C64E1" w14:textId="77777777" w:rsidR="00725806" w:rsidRPr="00B47A88" w:rsidRDefault="00725806" w:rsidP="00725806">
      <w:pPr>
        <w:spacing w:after="0" w:line="240" w:lineRule="auto"/>
        <w:jc w:val="both"/>
        <w:rPr>
          <w:rFonts w:ascii="Times New Roman" w:hAnsi="Times New Roman"/>
          <w:b/>
          <w:color w:val="000000"/>
          <w:lang w:val="uk-UA"/>
        </w:rPr>
      </w:pPr>
      <w:r w:rsidRPr="00B47A88">
        <w:rPr>
          <w:rFonts w:ascii="Times New Roman" w:hAnsi="Times New Roman"/>
          <w:bCs/>
          <w:color w:val="000000"/>
          <w:lang w:val="uk-UA"/>
        </w:rPr>
        <w:t xml:space="preserve"> Комунікація студентів з викладачем може здійснюватися в різні, прийняті для обох сторін, способи (електронна пошта, </w:t>
      </w:r>
      <w:proofErr w:type="spellStart"/>
      <w:r w:rsidRPr="00B47A88">
        <w:rPr>
          <w:rFonts w:ascii="Times New Roman" w:hAnsi="Times New Roman"/>
          <w:bCs/>
          <w:color w:val="000000"/>
          <w:lang w:val="uk-UA"/>
        </w:rPr>
        <w:t>Moodle</w:t>
      </w:r>
      <w:proofErr w:type="spellEnd"/>
      <w:r w:rsidRPr="00B47A88">
        <w:rPr>
          <w:rFonts w:ascii="Times New Roman" w:hAnsi="Times New Roman"/>
          <w:bCs/>
          <w:color w:val="000000"/>
          <w:lang w:val="uk-UA"/>
        </w:rPr>
        <w:t xml:space="preserve">, </w:t>
      </w:r>
      <w:proofErr w:type="spellStart"/>
      <w:r w:rsidRPr="00B47A88">
        <w:rPr>
          <w:rFonts w:ascii="Times New Roman" w:hAnsi="Times New Roman"/>
          <w:bCs/>
          <w:color w:val="000000"/>
          <w:lang w:val="uk-UA"/>
        </w:rPr>
        <w:t>Zoom</w:t>
      </w:r>
      <w:proofErr w:type="spellEnd"/>
      <w:r w:rsidRPr="00B47A88">
        <w:rPr>
          <w:rFonts w:ascii="Times New Roman" w:hAnsi="Times New Roman"/>
          <w:bCs/>
          <w:color w:val="000000"/>
          <w:lang w:val="uk-UA"/>
        </w:rPr>
        <w:t>, Telegram). Термін відповідей викладача не регламентується. Певних вимог до оформлення запитів студентів не визначено</w:t>
      </w:r>
      <w:r w:rsidRPr="00B47A88">
        <w:rPr>
          <w:rFonts w:ascii="Times New Roman" w:hAnsi="Times New Roman"/>
          <w:b/>
          <w:color w:val="000000"/>
          <w:lang w:val="uk-UA"/>
        </w:rPr>
        <w:t>.</w:t>
      </w:r>
    </w:p>
    <w:p w14:paraId="4496B58C" w14:textId="77777777" w:rsidR="00725806" w:rsidRPr="00B47A88" w:rsidRDefault="00725806" w:rsidP="00725806">
      <w:pPr>
        <w:jc w:val="both"/>
        <w:rPr>
          <w:rFonts w:ascii="Times New Roman" w:hAnsi="Times New Roman"/>
          <w:i/>
          <w:iCs/>
          <w:color w:val="000000"/>
          <w:lang w:val="uk-UA"/>
        </w:rPr>
      </w:pPr>
    </w:p>
    <w:p w14:paraId="64BFA355" w14:textId="77777777" w:rsidR="00725806" w:rsidRPr="00753C3E" w:rsidRDefault="00725806" w:rsidP="00725806">
      <w:pPr>
        <w:jc w:val="center"/>
        <w:rPr>
          <w:rFonts w:ascii="Times New Roman" w:hAnsi="Times New Roman"/>
          <w:b/>
          <w:caps/>
          <w:lang w:val="uk-UA"/>
        </w:rPr>
      </w:pPr>
      <w:r w:rsidRPr="00DF7D51">
        <w:rPr>
          <w:rFonts w:ascii="Times New Roman" w:hAnsi="Times New Roman"/>
          <w:b/>
          <w:caps/>
        </w:rPr>
        <w:t xml:space="preserve">Додаткова </w:t>
      </w:r>
      <w:r w:rsidRPr="00753C3E">
        <w:rPr>
          <w:rFonts w:ascii="Times New Roman" w:hAnsi="Times New Roman"/>
          <w:b/>
          <w:caps/>
          <w:lang w:val="uk-UA"/>
        </w:rPr>
        <w:t>інформація</w:t>
      </w:r>
    </w:p>
    <w:p w14:paraId="26E9EE2A" w14:textId="77777777" w:rsidR="00725806" w:rsidRPr="00753C3E" w:rsidRDefault="00725806" w:rsidP="00725806">
      <w:pPr>
        <w:jc w:val="both"/>
        <w:rPr>
          <w:rFonts w:ascii="Times New Roman" w:hAnsi="Times New Roman"/>
          <w:b/>
          <w:lang w:val="uk-UA"/>
        </w:rPr>
      </w:pPr>
      <w:r w:rsidRPr="00753C3E">
        <w:rPr>
          <w:rFonts w:ascii="Times New Roman" w:hAnsi="Times New Roman"/>
          <w:b/>
          <w:lang w:val="uk-UA"/>
        </w:rPr>
        <w:t xml:space="preserve">ГРАФІК ОСВІТНЬОГО ПРОЦЕСУ НА 2025-2026 </w:t>
      </w:r>
      <w:proofErr w:type="spellStart"/>
      <w:r w:rsidRPr="00753C3E">
        <w:rPr>
          <w:rFonts w:ascii="Times New Roman" w:hAnsi="Times New Roman"/>
          <w:b/>
          <w:lang w:val="uk-UA"/>
        </w:rPr>
        <w:t>н.р</w:t>
      </w:r>
      <w:proofErr w:type="spellEnd"/>
      <w:r w:rsidRPr="00753C3E">
        <w:rPr>
          <w:rFonts w:ascii="Times New Roman" w:hAnsi="Times New Roman"/>
          <w:b/>
          <w:lang w:val="uk-UA"/>
        </w:rPr>
        <w:t xml:space="preserve">. </w:t>
      </w:r>
      <w:r w:rsidRPr="00753C3E">
        <w:rPr>
          <w:rFonts w:ascii="Times New Roman" w:hAnsi="Times New Roman"/>
          <w:lang w:val="uk-UA"/>
        </w:rPr>
        <w:t xml:space="preserve">доступний за </w:t>
      </w:r>
      <w:proofErr w:type="spellStart"/>
      <w:r w:rsidRPr="00753C3E">
        <w:rPr>
          <w:rFonts w:ascii="Times New Roman" w:hAnsi="Times New Roman"/>
          <w:lang w:val="uk-UA"/>
        </w:rPr>
        <w:t>адресою</w:t>
      </w:r>
      <w:proofErr w:type="spellEnd"/>
      <w:r w:rsidRPr="00753C3E">
        <w:rPr>
          <w:rFonts w:ascii="Times New Roman" w:hAnsi="Times New Roman"/>
          <w:lang w:val="uk-UA"/>
        </w:rPr>
        <w:t>:</w:t>
      </w:r>
      <w:r w:rsidRPr="00753C3E">
        <w:rPr>
          <w:lang w:val="uk-UA"/>
        </w:rPr>
        <w:t xml:space="preserve"> </w:t>
      </w:r>
      <w:hyperlink r:id="rId12" w:history="1">
        <w:r w:rsidRPr="00753C3E">
          <w:rPr>
            <w:rStyle w:val="ad"/>
            <w:rFonts w:ascii="Times New Roman" w:hAnsi="Times New Roman"/>
            <w:lang w:val="uk-UA"/>
          </w:rPr>
          <w:t>https://sites.znu.edu.ua/navchalnyj_viddil/1635.ukr.html</w:t>
        </w:r>
      </w:hyperlink>
      <w:r w:rsidRPr="00753C3E">
        <w:rPr>
          <w:rFonts w:ascii="Times New Roman" w:hAnsi="Times New Roman"/>
          <w:lang w:val="uk-UA"/>
        </w:rPr>
        <w:t xml:space="preserve">. </w:t>
      </w:r>
    </w:p>
    <w:p w14:paraId="77628584" w14:textId="77777777" w:rsidR="00725806" w:rsidRPr="00753C3E" w:rsidRDefault="00725806" w:rsidP="00725806">
      <w:pPr>
        <w:jc w:val="both"/>
        <w:rPr>
          <w:rFonts w:ascii="Times New Roman" w:hAnsi="Times New Roman"/>
          <w:b/>
          <w:lang w:val="uk-UA"/>
        </w:rPr>
      </w:pPr>
    </w:p>
    <w:p w14:paraId="19A90501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  <w:r w:rsidRPr="00753C3E">
        <w:rPr>
          <w:rFonts w:ascii="Times New Roman" w:hAnsi="Times New Roman"/>
          <w:b/>
          <w:lang w:val="uk-UA"/>
        </w:rPr>
        <w:t xml:space="preserve">НАВЧАННЯ ТА ЗАБЕЗПЕЧЕННЯ ЯКОСТІ ОСВІТИ. </w:t>
      </w:r>
      <w:r w:rsidRPr="00753C3E">
        <w:rPr>
          <w:rFonts w:ascii="Times New Roman" w:hAnsi="Times New Roman"/>
          <w:lang w:val="uk-UA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</w:t>
      </w:r>
      <w:r w:rsidRPr="00753C3E">
        <w:rPr>
          <w:rFonts w:ascii="Times New Roman" w:hAnsi="Times New Roman"/>
          <w:lang w:val="uk-UA"/>
        </w:rPr>
        <w:lastRenderedPageBreak/>
        <w:t xml:space="preserve">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3" w:history="1">
        <w:r w:rsidRPr="00753C3E">
          <w:rPr>
            <w:rStyle w:val="ad"/>
            <w:rFonts w:ascii="Times New Roman" w:hAnsi="Times New Roman"/>
            <w:lang w:val="uk-UA"/>
          </w:rPr>
          <w:t>https://lnk.ua/gk4x2wkVy</w:t>
        </w:r>
      </w:hyperlink>
      <w:r w:rsidRPr="00753C3E">
        <w:rPr>
          <w:rFonts w:ascii="Times New Roman" w:hAnsi="Times New Roman"/>
          <w:lang w:val="uk-UA"/>
        </w:rPr>
        <w:t xml:space="preserve"> </w:t>
      </w:r>
      <w:r w:rsidRPr="00753C3E">
        <w:rPr>
          <w:rFonts w:ascii="Times New Roman" w:hAnsi="Times New Roman"/>
          <w:bCs/>
          <w:shd w:val="clear" w:color="auto" w:fill="FFFFFF"/>
          <w:lang w:val="uk-UA"/>
        </w:rPr>
        <w:t>.</w:t>
      </w:r>
    </w:p>
    <w:p w14:paraId="0431A825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</w:p>
    <w:p w14:paraId="000C5070" w14:textId="77777777" w:rsidR="00725806" w:rsidRPr="00753C3E" w:rsidRDefault="00725806" w:rsidP="00725806">
      <w:pPr>
        <w:shd w:val="clear" w:color="auto" w:fill="FFFFFF"/>
        <w:jc w:val="both"/>
        <w:rPr>
          <w:rFonts w:ascii="Times New Roman" w:hAnsi="Times New Roman"/>
          <w:lang w:val="uk-UA"/>
        </w:rPr>
      </w:pPr>
      <w:r w:rsidRPr="00753C3E">
        <w:rPr>
          <w:rFonts w:ascii="Times New Roman" w:hAnsi="Times New Roman"/>
          <w:b/>
          <w:lang w:val="uk-UA"/>
        </w:rPr>
        <w:t xml:space="preserve">ПОВТОРНЕ ВИВЧЕННЯ ДИСЦИПЛІН. </w:t>
      </w:r>
      <w:r w:rsidRPr="00753C3E">
        <w:rPr>
          <w:rFonts w:ascii="Times New Roman" w:hAnsi="Times New Roman"/>
          <w:lang w:val="uk-UA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4" w:history="1">
        <w:r w:rsidRPr="00753C3E">
          <w:rPr>
            <w:rStyle w:val="ad"/>
            <w:rFonts w:ascii="Times New Roman" w:hAnsi="Times New Roman"/>
            <w:lang w:val="uk-UA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753C3E">
        <w:rPr>
          <w:rFonts w:ascii="Times New Roman" w:hAnsi="Times New Roman"/>
          <w:lang w:val="uk-UA"/>
        </w:rPr>
        <w:t xml:space="preserve">: </w:t>
      </w:r>
      <w:hyperlink r:id="rId15" w:history="1">
        <w:r w:rsidRPr="00753C3E">
          <w:rPr>
            <w:rStyle w:val="ad"/>
            <w:rFonts w:ascii="Times New Roman" w:hAnsi="Times New Roman"/>
            <w:lang w:val="uk-UA"/>
          </w:rPr>
          <w:t>https://lnk.ua/9MVwgEpVz</w:t>
        </w:r>
      </w:hyperlink>
      <w:r w:rsidRPr="00753C3E">
        <w:rPr>
          <w:rFonts w:ascii="Times New Roman" w:hAnsi="Times New Roman"/>
          <w:lang w:val="uk-UA"/>
        </w:rPr>
        <w:t xml:space="preserve"> . </w:t>
      </w:r>
    </w:p>
    <w:p w14:paraId="7376869E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</w:p>
    <w:p w14:paraId="25174281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  <w:r w:rsidRPr="00753C3E">
        <w:rPr>
          <w:rFonts w:ascii="Times New Roman" w:hAnsi="Times New Roman"/>
          <w:b/>
          <w:lang w:val="uk-UA"/>
        </w:rPr>
        <w:t xml:space="preserve">ВИРІШЕННЯ КОНФЛІКТІВ. </w:t>
      </w:r>
      <w:r w:rsidRPr="00753C3E">
        <w:rPr>
          <w:rFonts w:ascii="Times New Roman" w:hAnsi="Times New Roman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6" w:history="1">
        <w:r w:rsidRPr="00753C3E">
          <w:rPr>
            <w:rStyle w:val="ad"/>
            <w:rFonts w:ascii="Times New Roman" w:hAnsi="Times New Roman"/>
            <w:lang w:val="uk-UA"/>
          </w:rPr>
          <w:t>https://lnk.ua/EYNg6GpVZ</w:t>
        </w:r>
      </w:hyperlink>
      <w:r w:rsidRPr="00753C3E">
        <w:rPr>
          <w:rFonts w:ascii="Times New Roman" w:hAnsi="Times New Roman"/>
          <w:lang w:val="uk-UA"/>
        </w:rPr>
        <w:t xml:space="preserve"> . </w:t>
      </w:r>
    </w:p>
    <w:p w14:paraId="085F0DBB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  <w:r w:rsidRPr="00753C3E">
        <w:rPr>
          <w:rFonts w:ascii="Times New Roman" w:hAnsi="Times New Roman"/>
          <w:lang w:val="uk-UA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7" w:history="1">
        <w:r w:rsidRPr="00753C3E">
          <w:rPr>
            <w:rStyle w:val="ad"/>
            <w:rFonts w:ascii="Times New Roman" w:hAnsi="Times New Roman"/>
            <w:lang w:val="uk-UA"/>
          </w:rPr>
          <w:t>https://lnk.ua/QRVdWGwe3</w:t>
        </w:r>
      </w:hyperlink>
      <w:r w:rsidRPr="00753C3E">
        <w:rPr>
          <w:rFonts w:ascii="Times New Roman" w:hAnsi="Times New Roman"/>
          <w:lang w:val="uk-UA"/>
        </w:rPr>
        <w:t xml:space="preserve">; </w:t>
      </w:r>
      <w:r w:rsidRPr="00753C3E">
        <w:rPr>
          <w:rFonts w:ascii="Times New Roman" w:hAnsi="Times New Roman"/>
          <w:iCs/>
          <w:lang w:val="uk-UA"/>
        </w:rPr>
        <w:t>Положення про призначення та виплату соціальних стипендій у ЗНУ</w:t>
      </w:r>
      <w:r w:rsidRPr="00753C3E">
        <w:rPr>
          <w:rFonts w:ascii="Times New Roman" w:hAnsi="Times New Roman"/>
          <w:lang w:val="uk-UA"/>
        </w:rPr>
        <w:t xml:space="preserve">: </w:t>
      </w:r>
      <w:hyperlink r:id="rId18" w:history="1">
        <w:r w:rsidRPr="00753C3E">
          <w:rPr>
            <w:rStyle w:val="ad"/>
            <w:rFonts w:ascii="Times New Roman" w:hAnsi="Times New Roman"/>
            <w:lang w:val="uk-UA"/>
          </w:rPr>
          <w:t>https://lnk.ua/3R4avGqeJ</w:t>
        </w:r>
      </w:hyperlink>
      <w:r w:rsidRPr="00753C3E">
        <w:rPr>
          <w:rFonts w:ascii="Times New Roman" w:hAnsi="Times New Roman"/>
          <w:lang w:val="uk-UA"/>
        </w:rPr>
        <w:t xml:space="preserve">. </w:t>
      </w:r>
    </w:p>
    <w:p w14:paraId="419E819F" w14:textId="77777777" w:rsidR="00725806" w:rsidRPr="00753C3E" w:rsidRDefault="00725806" w:rsidP="00725806">
      <w:pPr>
        <w:jc w:val="both"/>
        <w:rPr>
          <w:rFonts w:ascii="Times New Roman" w:hAnsi="Times New Roman"/>
          <w:b/>
          <w:lang w:val="uk-UA"/>
        </w:rPr>
      </w:pPr>
    </w:p>
    <w:p w14:paraId="78DF7D8F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  <w:r w:rsidRPr="00753C3E">
        <w:rPr>
          <w:rFonts w:ascii="Times New Roman" w:hAnsi="Times New Roman"/>
          <w:b/>
          <w:lang w:val="uk-UA"/>
        </w:rPr>
        <w:t xml:space="preserve">ПСИХОЛОГІЧНА ДОПОМОГА. </w:t>
      </w:r>
      <w:r w:rsidRPr="00753C3E">
        <w:rPr>
          <w:rFonts w:ascii="Times New Roman" w:hAnsi="Times New Roman"/>
          <w:lang w:val="uk-UA"/>
        </w:rPr>
        <w:t xml:space="preserve">Телефон довіри практичного психолога </w:t>
      </w:r>
      <w:r w:rsidRPr="00753C3E">
        <w:rPr>
          <w:rFonts w:ascii="Times New Roman" w:hAnsi="Times New Roman"/>
          <w:b/>
          <w:lang w:val="uk-UA"/>
        </w:rPr>
        <w:t>Марті Ірини Вадимівни</w:t>
      </w:r>
      <w:r w:rsidRPr="00753C3E">
        <w:rPr>
          <w:rFonts w:ascii="Times New Roman" w:hAnsi="Times New Roman"/>
          <w:lang w:val="uk-UA"/>
        </w:rPr>
        <w:t xml:space="preserve"> (061) 228-15-84, (099) 253-78-73 (щоденно з 9 до 21). </w:t>
      </w:r>
    </w:p>
    <w:p w14:paraId="30E0DE1F" w14:textId="77777777" w:rsidR="00725806" w:rsidRPr="00753C3E" w:rsidRDefault="00725806" w:rsidP="00725806">
      <w:pPr>
        <w:jc w:val="both"/>
        <w:rPr>
          <w:rFonts w:ascii="Times New Roman" w:eastAsia="Times New Roman" w:hAnsi="Times New Roman"/>
          <w:b/>
          <w:bCs/>
          <w:lang w:val="uk-UA" w:eastAsia="uk-UA"/>
        </w:rPr>
      </w:pPr>
    </w:p>
    <w:p w14:paraId="3DB618D0" w14:textId="77777777" w:rsidR="00725806" w:rsidRPr="00753C3E" w:rsidRDefault="00725806" w:rsidP="00725806">
      <w:pPr>
        <w:jc w:val="both"/>
        <w:rPr>
          <w:rFonts w:ascii="Times New Roman" w:eastAsia="Times New Roman" w:hAnsi="Times New Roman"/>
          <w:b/>
          <w:bCs/>
          <w:lang w:val="uk-UA" w:eastAsia="uk-UA"/>
        </w:rPr>
      </w:pPr>
      <w:r w:rsidRPr="00753C3E">
        <w:rPr>
          <w:rFonts w:ascii="Times New Roman" w:eastAsia="Times New Roman" w:hAnsi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 w:rsidRPr="00753C3E">
        <w:rPr>
          <w:rFonts w:ascii="Times New Roman" w:eastAsia="Times New Roman" w:hAnsi="Times New Roman"/>
          <w:lang w:val="uk-UA" w:eastAsia="uk-UA"/>
        </w:rPr>
        <w:t xml:space="preserve"> Запорізького національного університету: </w:t>
      </w:r>
      <w:r w:rsidRPr="00753C3E">
        <w:rPr>
          <w:rFonts w:ascii="Times New Roman" w:eastAsia="Times New Roman" w:hAnsi="Times New Roman"/>
          <w:b/>
          <w:bCs/>
          <w:lang w:val="uk-UA" w:eastAsia="uk-UA"/>
        </w:rPr>
        <w:t>Банах Віктор Аркадійович</w:t>
      </w:r>
    </w:p>
    <w:p w14:paraId="0DE2BD54" w14:textId="77777777" w:rsidR="00725806" w:rsidRPr="00753C3E" w:rsidRDefault="00725806" w:rsidP="00725806">
      <w:pPr>
        <w:jc w:val="both"/>
        <w:rPr>
          <w:rFonts w:ascii="Times New Roman" w:eastAsia="Times New Roman" w:hAnsi="Times New Roman"/>
          <w:lang w:val="uk-UA" w:eastAsia="uk-UA"/>
        </w:rPr>
      </w:pPr>
      <w:r w:rsidRPr="00753C3E">
        <w:rPr>
          <w:rFonts w:ascii="Times New Roman" w:eastAsia="Times New Roman" w:hAnsi="Times New Roman"/>
          <w:lang w:val="uk-UA" w:eastAsia="uk-UA"/>
        </w:rPr>
        <w:t>Електронна адреса: </w:t>
      </w:r>
      <w:hyperlink r:id="rId19" w:history="1">
        <w:r w:rsidRPr="00753C3E">
          <w:rPr>
            <w:rStyle w:val="ad"/>
            <w:rFonts w:ascii="Times New Roman" w:hAnsi="Times New Roman"/>
            <w:shd w:val="clear" w:color="auto" w:fill="FFFFFF"/>
            <w:lang w:val="uk-UA"/>
          </w:rPr>
          <w:t>v_banakh@znu.edu.ua</w:t>
        </w:r>
      </w:hyperlink>
    </w:p>
    <w:p w14:paraId="4E860A38" w14:textId="77777777" w:rsidR="00725806" w:rsidRPr="00F1157F" w:rsidRDefault="00725806" w:rsidP="00725806">
      <w:pPr>
        <w:jc w:val="both"/>
        <w:rPr>
          <w:rFonts w:ascii="Times New Roman" w:eastAsia="Times New Roman" w:hAnsi="Times New Roman"/>
          <w:lang w:val="uk-UA" w:eastAsia="uk-UA"/>
        </w:rPr>
      </w:pPr>
      <w:r w:rsidRPr="00F1157F">
        <w:rPr>
          <w:rFonts w:ascii="Times New Roman" w:eastAsia="Times New Roman" w:hAnsi="Times New Roman"/>
          <w:lang w:val="uk-UA" w:eastAsia="uk-UA"/>
        </w:rPr>
        <w:t xml:space="preserve">Гаряча лінія: </w:t>
      </w:r>
      <w:proofErr w:type="spellStart"/>
      <w:r w:rsidRPr="00F1157F">
        <w:rPr>
          <w:rFonts w:ascii="Times New Roman" w:eastAsia="Times New Roman" w:hAnsi="Times New Roman"/>
          <w:lang w:val="uk-UA" w:eastAsia="uk-UA"/>
        </w:rPr>
        <w:t>тел</w:t>
      </w:r>
      <w:proofErr w:type="spellEnd"/>
      <w:r w:rsidRPr="00F1157F">
        <w:rPr>
          <w:rFonts w:ascii="Times New Roman" w:eastAsia="Times New Roman" w:hAnsi="Times New Roman"/>
          <w:lang w:val="uk-UA" w:eastAsia="uk-UA"/>
        </w:rPr>
        <w:t>.</w:t>
      </w:r>
      <w:r w:rsidRPr="00DF7D51">
        <w:rPr>
          <w:rFonts w:ascii="Times New Roman" w:eastAsia="Times New Roman" w:hAnsi="Times New Roman"/>
          <w:lang w:eastAsia="uk-UA"/>
        </w:rPr>
        <w:t> </w:t>
      </w:r>
      <w:r w:rsidRPr="00F1157F">
        <w:rPr>
          <w:rFonts w:ascii="Times New Roman" w:eastAsia="Times New Roman" w:hAnsi="Times New Roman"/>
          <w:lang w:val="uk-UA" w:eastAsia="uk-UA"/>
        </w:rPr>
        <w:t xml:space="preserve"> (</w:t>
      </w:r>
      <w:r w:rsidRPr="00F1157F">
        <w:rPr>
          <w:rFonts w:ascii="Times New Roman" w:hAnsi="Times New Roman"/>
          <w:shd w:val="clear" w:color="auto" w:fill="FFFFFF"/>
          <w:lang w:val="uk-UA"/>
        </w:rPr>
        <w:t>061) 227-12-76, факс 227-12-88</w:t>
      </w:r>
    </w:p>
    <w:p w14:paraId="0742E3DC" w14:textId="77777777" w:rsidR="00725806" w:rsidRPr="00F1157F" w:rsidRDefault="00725806" w:rsidP="00725806">
      <w:pPr>
        <w:jc w:val="both"/>
        <w:rPr>
          <w:rFonts w:ascii="Times New Roman" w:eastAsia="Times New Roman" w:hAnsi="Times New Roman"/>
          <w:lang w:val="uk-UA" w:eastAsia="uk-UA"/>
        </w:rPr>
      </w:pPr>
    </w:p>
    <w:p w14:paraId="2C2C1669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  <w:r w:rsidRPr="00F1157F">
        <w:rPr>
          <w:rFonts w:ascii="Times New Roman" w:hAnsi="Times New Roman"/>
          <w:b/>
          <w:lang w:val="uk-UA"/>
        </w:rPr>
        <w:t xml:space="preserve">РІВНІ </w:t>
      </w:r>
      <w:r w:rsidRPr="00753C3E">
        <w:rPr>
          <w:rFonts w:ascii="Times New Roman" w:hAnsi="Times New Roman"/>
          <w:b/>
          <w:lang w:val="uk-UA"/>
        </w:rPr>
        <w:t xml:space="preserve">МОЖЛИВОСТІ ТА ІНКЛЮЗИВНЕ ОСВІТНЄ СЕРЕДОВИЩЕ. </w:t>
      </w:r>
      <w:r w:rsidRPr="00753C3E">
        <w:rPr>
          <w:rFonts w:ascii="Times New Roman" w:hAnsi="Times New Roman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20" w:history="1">
        <w:r w:rsidRPr="00753C3E">
          <w:rPr>
            <w:rStyle w:val="ad"/>
            <w:rFonts w:ascii="Times New Roman" w:hAnsi="Times New Roman"/>
            <w:lang w:val="uk-UA"/>
          </w:rPr>
          <w:t>https://lnk.ua/5pVJr17VP</w:t>
        </w:r>
      </w:hyperlink>
      <w:r w:rsidRPr="00753C3E">
        <w:rPr>
          <w:rFonts w:ascii="Times New Roman" w:hAnsi="Times New Roman"/>
          <w:lang w:val="uk-UA"/>
        </w:rPr>
        <w:t xml:space="preserve">. </w:t>
      </w:r>
    </w:p>
    <w:p w14:paraId="3264896B" w14:textId="77777777" w:rsidR="00725806" w:rsidRPr="00753C3E" w:rsidRDefault="00725806" w:rsidP="00725806">
      <w:pPr>
        <w:jc w:val="both"/>
        <w:rPr>
          <w:rFonts w:ascii="Times New Roman" w:hAnsi="Times New Roman"/>
          <w:b/>
          <w:lang w:val="uk-UA"/>
        </w:rPr>
      </w:pPr>
    </w:p>
    <w:p w14:paraId="55F8AE74" w14:textId="77777777" w:rsidR="00725806" w:rsidRPr="00753C3E" w:rsidRDefault="00725806" w:rsidP="00725806">
      <w:pPr>
        <w:jc w:val="center"/>
        <w:rPr>
          <w:rFonts w:ascii="Times New Roman" w:hAnsi="Times New Roman"/>
          <w:b/>
          <w:lang w:val="uk-UA"/>
        </w:rPr>
      </w:pPr>
      <w:r w:rsidRPr="00753C3E">
        <w:rPr>
          <w:rFonts w:ascii="Times New Roman" w:hAnsi="Times New Roman"/>
          <w:b/>
          <w:lang w:val="uk-UA"/>
        </w:rPr>
        <w:lastRenderedPageBreak/>
        <w:t>РЕСУРСИ ДЛЯ НАВЧАННЯ</w:t>
      </w:r>
    </w:p>
    <w:p w14:paraId="40497726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  <w:r w:rsidRPr="00753C3E">
        <w:rPr>
          <w:rFonts w:ascii="Times New Roman" w:hAnsi="Times New Roman"/>
          <w:b/>
          <w:caps/>
          <w:lang w:val="uk-UA"/>
        </w:rPr>
        <w:t>Наукова бібліотека</w:t>
      </w:r>
      <w:r w:rsidRPr="00753C3E">
        <w:rPr>
          <w:rFonts w:ascii="Times New Roman" w:hAnsi="Times New Roman"/>
          <w:lang w:val="uk-UA"/>
        </w:rPr>
        <w:t xml:space="preserve">: </w:t>
      </w:r>
      <w:hyperlink r:id="rId21" w:history="1">
        <w:r w:rsidRPr="00753C3E">
          <w:rPr>
            <w:rStyle w:val="ad"/>
            <w:rFonts w:ascii="Times New Roman" w:hAnsi="Times New Roman"/>
            <w:lang w:val="uk-UA"/>
          </w:rPr>
          <w:t>https://library.znu.edu.ua/</w:t>
        </w:r>
      </w:hyperlink>
      <w:r w:rsidRPr="00753C3E">
        <w:rPr>
          <w:rFonts w:ascii="Times New Roman" w:hAnsi="Times New Roman"/>
          <w:lang w:val="uk-UA"/>
        </w:rPr>
        <w:t>. Графік роботи абонементів: понеділок-п`ятниця з 08.00 до 16.00; вихідні дні: субота і неділя.</w:t>
      </w:r>
    </w:p>
    <w:p w14:paraId="5D6CD2EE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</w:p>
    <w:p w14:paraId="32E4E468" w14:textId="77777777" w:rsidR="00725806" w:rsidRPr="00753C3E" w:rsidRDefault="00725806" w:rsidP="00725806">
      <w:pPr>
        <w:jc w:val="both"/>
        <w:rPr>
          <w:rFonts w:ascii="Times New Roman" w:hAnsi="Times New Roman"/>
          <w:b/>
          <w:lang w:val="uk-UA"/>
        </w:rPr>
      </w:pPr>
      <w:r w:rsidRPr="00753C3E">
        <w:rPr>
          <w:rFonts w:ascii="Times New Roman" w:hAnsi="Times New Roman"/>
          <w:b/>
          <w:caps/>
          <w:lang w:val="uk-UA"/>
        </w:rPr>
        <w:t>Система ЕЛЕКТРОННого</w:t>
      </w:r>
      <w:r w:rsidRPr="00753C3E">
        <w:rPr>
          <w:rFonts w:ascii="Times New Roman" w:hAnsi="Times New Roman"/>
          <w:b/>
          <w:lang w:val="uk-UA"/>
        </w:rPr>
        <w:t xml:space="preserve"> ЗАБЕЗПЕЧЕННЯ НАВЧАННЯ ЗАПОРІЗЬКОГО НАЦІОНАЛЬНОГО УНІВЕРСИТЕТУ  (СЕЗН ЗНУ): </w:t>
      </w:r>
      <w:hyperlink r:id="rId22" w:history="1">
        <w:r w:rsidRPr="00753C3E">
          <w:rPr>
            <w:rStyle w:val="ad"/>
            <w:rFonts w:ascii="Times New Roman" w:hAnsi="Times New Roman"/>
            <w:lang w:val="uk-UA"/>
          </w:rPr>
          <w:t>https://moodle.znu.edu.ua/</w:t>
        </w:r>
      </w:hyperlink>
      <w:r w:rsidRPr="00753C3E">
        <w:rPr>
          <w:rFonts w:ascii="Times New Roman" w:hAnsi="Times New Roman"/>
          <w:lang w:val="uk-UA"/>
        </w:rPr>
        <w:t>.</w:t>
      </w:r>
      <w:r w:rsidRPr="00753C3E">
        <w:rPr>
          <w:rFonts w:ascii="Times New Roman" w:hAnsi="Times New Roman"/>
          <w:u w:val="single"/>
          <w:lang w:val="uk-UA"/>
        </w:rPr>
        <w:t xml:space="preserve"> </w:t>
      </w:r>
    </w:p>
    <w:p w14:paraId="121B2B7F" w14:textId="77777777" w:rsidR="00725806" w:rsidRPr="00753C3E" w:rsidRDefault="00725806" w:rsidP="00725806">
      <w:pPr>
        <w:jc w:val="both"/>
        <w:rPr>
          <w:rFonts w:ascii="Times New Roman" w:hAnsi="Times New Roman"/>
          <w:lang w:val="uk-UA"/>
        </w:rPr>
      </w:pPr>
      <w:r w:rsidRPr="00753C3E">
        <w:rPr>
          <w:rFonts w:ascii="Times New Roman" w:hAnsi="Times New Roman"/>
          <w:lang w:val="uk-UA"/>
        </w:rPr>
        <w:t xml:space="preserve">Посилання для відновлення паролю: </w:t>
      </w:r>
      <w:hyperlink r:id="rId23" w:history="1">
        <w:r w:rsidRPr="00753C3E">
          <w:rPr>
            <w:rStyle w:val="ad"/>
            <w:rFonts w:ascii="Times New Roman" w:hAnsi="Times New Roman"/>
            <w:lang w:val="uk-UA"/>
          </w:rPr>
          <w:t>https://moodle.znu.edu.ua/mod/page/view.php?id=133015</w:t>
        </w:r>
      </w:hyperlink>
      <w:r w:rsidRPr="00753C3E">
        <w:rPr>
          <w:rFonts w:ascii="Times New Roman" w:hAnsi="Times New Roman"/>
          <w:u w:val="single"/>
          <w:lang w:val="uk-UA"/>
        </w:rPr>
        <w:t>.</w:t>
      </w:r>
    </w:p>
    <w:p w14:paraId="37606614" w14:textId="77777777" w:rsidR="00725806" w:rsidRPr="00753C3E" w:rsidRDefault="00725806" w:rsidP="00725806">
      <w:pPr>
        <w:jc w:val="both"/>
        <w:rPr>
          <w:rFonts w:ascii="Times New Roman" w:hAnsi="Times New Roman"/>
          <w:b/>
          <w:caps/>
          <w:lang w:val="uk-UA"/>
        </w:rPr>
      </w:pPr>
    </w:p>
    <w:p w14:paraId="0838D6ED" w14:textId="77777777" w:rsidR="00725806" w:rsidRPr="00753C3E" w:rsidRDefault="00725806" w:rsidP="00725806">
      <w:pPr>
        <w:jc w:val="both"/>
        <w:rPr>
          <w:lang w:val="uk-UA"/>
        </w:rPr>
      </w:pPr>
      <w:r w:rsidRPr="00753C3E">
        <w:rPr>
          <w:rFonts w:ascii="Times New Roman" w:hAnsi="Times New Roman"/>
          <w:b/>
          <w:caps/>
          <w:lang w:val="uk-UA"/>
        </w:rPr>
        <w:t>Центр інтенсивного вивчення іноземних мов</w:t>
      </w:r>
      <w:r w:rsidRPr="00753C3E">
        <w:rPr>
          <w:rFonts w:ascii="Times New Roman" w:hAnsi="Times New Roman"/>
          <w:caps/>
          <w:lang w:val="uk-UA"/>
        </w:rPr>
        <w:t xml:space="preserve">: </w:t>
      </w:r>
      <w:hyperlink r:id="rId24" w:history="1">
        <w:r w:rsidRPr="00753C3E">
          <w:rPr>
            <w:rStyle w:val="ad"/>
            <w:rFonts w:ascii="Times New Roman" w:hAnsi="Times New Roman"/>
            <w:lang w:val="uk-UA"/>
          </w:rPr>
          <w:t>https://sites.znu.edu.ua/child-advance/</w:t>
        </w:r>
      </w:hyperlink>
      <w:r w:rsidRPr="00753C3E">
        <w:rPr>
          <w:rFonts w:ascii="Times New Roman" w:hAnsi="Times New Roman"/>
          <w:u w:val="single"/>
          <w:lang w:val="uk-UA"/>
        </w:rPr>
        <w:t xml:space="preserve">. </w:t>
      </w:r>
    </w:p>
    <w:p w14:paraId="0799E46B" w14:textId="77777777" w:rsidR="00725806" w:rsidRPr="00753C3E" w:rsidRDefault="00725806" w:rsidP="0072580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  <w:lang w:val="uk-UA"/>
        </w:rPr>
      </w:pPr>
    </w:p>
    <w:p w14:paraId="35DC97B1" w14:textId="77777777" w:rsidR="00725806" w:rsidRPr="005D28C5" w:rsidRDefault="00725806" w:rsidP="00725806">
      <w:pPr>
        <w:spacing w:after="0" w:line="240" w:lineRule="auto"/>
        <w:jc w:val="center"/>
        <w:rPr>
          <w:lang w:val="uk-UA"/>
        </w:rPr>
      </w:pPr>
    </w:p>
    <w:p w14:paraId="3B8CEC5B" w14:textId="77777777" w:rsidR="00290661" w:rsidRPr="00725806" w:rsidRDefault="00290661">
      <w:pPr>
        <w:rPr>
          <w:lang w:val="uk-UA"/>
        </w:rPr>
      </w:pPr>
    </w:p>
    <w:sectPr w:rsidR="00290661" w:rsidRPr="00725806" w:rsidSect="00725806">
      <w:headerReference w:type="default" r:id="rId25"/>
      <w:pgSz w:w="11906" w:h="16838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42C8" w14:textId="77777777" w:rsidR="00206065" w:rsidRDefault="00206065" w:rsidP="00206065">
      <w:pPr>
        <w:spacing w:after="0" w:line="240" w:lineRule="auto"/>
      </w:pPr>
      <w:r>
        <w:separator/>
      </w:r>
    </w:p>
  </w:endnote>
  <w:endnote w:type="continuationSeparator" w:id="0">
    <w:p w14:paraId="5757210C" w14:textId="77777777" w:rsidR="00206065" w:rsidRDefault="00206065" w:rsidP="0020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2E5E" w14:textId="77777777" w:rsidR="00206065" w:rsidRDefault="00206065" w:rsidP="00206065">
      <w:pPr>
        <w:spacing w:after="0" w:line="240" w:lineRule="auto"/>
      </w:pPr>
      <w:r>
        <w:separator/>
      </w:r>
    </w:p>
  </w:footnote>
  <w:footnote w:type="continuationSeparator" w:id="0">
    <w:p w14:paraId="17ECF713" w14:textId="77777777" w:rsidR="00206065" w:rsidRDefault="00206065" w:rsidP="0020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903C" w14:textId="77777777" w:rsidR="00725806" w:rsidRPr="007B1498" w:rsidRDefault="00725806" w:rsidP="00722627">
    <w:pPr>
      <w:pStyle w:val="af0"/>
      <w:tabs>
        <w:tab w:val="clear" w:pos="9360"/>
        <w:tab w:val="right" w:pos="10206"/>
      </w:tabs>
      <w:ind w:hanging="142"/>
      <w:rPr>
        <w:caps/>
        <w:lang w:val="uk-U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3CEECC" wp14:editId="26A1ECD1">
          <wp:simplePos x="0" y="0"/>
          <wp:positionH relativeFrom="column">
            <wp:posOffset>5407025</wp:posOffset>
          </wp:positionH>
          <wp:positionV relativeFrom="paragraph">
            <wp:posOffset>-414655</wp:posOffset>
          </wp:positionV>
          <wp:extent cx="812165" cy="889000"/>
          <wp:effectExtent l="0" t="0" r="6985" b="6350"/>
          <wp:wrapNone/>
          <wp:docPr id="208733435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812165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lang w:val="uk-UA"/>
      </w:rPr>
      <w:t xml:space="preserve">                                        </w:t>
    </w:r>
    <w:r w:rsidRPr="007B1498">
      <w:rPr>
        <w:caps/>
        <w:lang w:val="uk-UA"/>
      </w:rPr>
      <w:t>Запорізький національний університет</w:t>
    </w:r>
    <w:r>
      <w:rPr>
        <w:caps/>
        <w:lang w:val="uk-UA"/>
      </w:rPr>
      <w:t xml:space="preserve">       </w:t>
    </w:r>
  </w:p>
  <w:p w14:paraId="2BD40013" w14:textId="77777777" w:rsidR="00725806" w:rsidRDefault="00725806" w:rsidP="00722627">
    <w:pPr>
      <w:pStyle w:val="af0"/>
      <w:jc w:val="center"/>
      <w:rPr>
        <w:lang w:val="uk-UA"/>
      </w:rPr>
    </w:pPr>
    <w:proofErr w:type="spellStart"/>
    <w:r w:rsidRPr="007B1498">
      <w:rPr>
        <w:lang w:val="uk-UA"/>
      </w:rPr>
      <w:t>Силабус</w:t>
    </w:r>
    <w:proofErr w:type="spellEnd"/>
    <w:r w:rsidRPr="007B1498">
      <w:rPr>
        <w:lang w:val="uk-UA"/>
      </w:rPr>
      <w:t xml:space="preserve"> навчальної дисципліни</w:t>
    </w:r>
    <w:r>
      <w:rPr>
        <w:lang w:val="uk-UA"/>
      </w:rPr>
      <w:t xml:space="preserve">   </w:t>
    </w:r>
  </w:p>
  <w:p w14:paraId="7F13AE2B" w14:textId="2379DA70" w:rsidR="00725806" w:rsidRDefault="00206065" w:rsidP="00722627">
    <w:pPr>
      <w:pStyle w:val="af0"/>
      <w:jc w:val="center"/>
      <w:rPr>
        <w:i/>
        <w:lang w:val="uk-UA"/>
      </w:rPr>
    </w:pPr>
    <w:r>
      <w:rPr>
        <w:i/>
        <w:lang w:val="uk-UA"/>
      </w:rPr>
      <w:t>Діловий імідж фахівця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163"/>
    <w:multiLevelType w:val="hybridMultilevel"/>
    <w:tmpl w:val="F08E2C58"/>
    <w:lvl w:ilvl="0" w:tplc="9C1A32E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03CA1A4A"/>
    <w:multiLevelType w:val="hybridMultilevel"/>
    <w:tmpl w:val="1D6AAC6A"/>
    <w:lvl w:ilvl="0" w:tplc="3C9A6D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E365CDB"/>
    <w:multiLevelType w:val="hybridMultilevel"/>
    <w:tmpl w:val="453C5B86"/>
    <w:lvl w:ilvl="0" w:tplc="0419000F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9" w:hanging="360"/>
      </w:pPr>
    </w:lvl>
    <w:lvl w:ilvl="2" w:tplc="FFFFFFFF" w:tentative="1">
      <w:start w:val="1"/>
      <w:numFmt w:val="lowerRoman"/>
      <w:lvlText w:val="%3."/>
      <w:lvlJc w:val="right"/>
      <w:pPr>
        <w:ind w:left="1909" w:hanging="180"/>
      </w:pPr>
    </w:lvl>
    <w:lvl w:ilvl="3" w:tplc="FFFFFFFF" w:tentative="1">
      <w:start w:val="1"/>
      <w:numFmt w:val="decimal"/>
      <w:lvlText w:val="%4."/>
      <w:lvlJc w:val="left"/>
      <w:pPr>
        <w:ind w:left="2629" w:hanging="360"/>
      </w:pPr>
    </w:lvl>
    <w:lvl w:ilvl="4" w:tplc="FFFFFFFF" w:tentative="1">
      <w:start w:val="1"/>
      <w:numFmt w:val="lowerLetter"/>
      <w:lvlText w:val="%5."/>
      <w:lvlJc w:val="left"/>
      <w:pPr>
        <w:ind w:left="3349" w:hanging="360"/>
      </w:pPr>
    </w:lvl>
    <w:lvl w:ilvl="5" w:tplc="FFFFFFFF" w:tentative="1">
      <w:start w:val="1"/>
      <w:numFmt w:val="lowerRoman"/>
      <w:lvlText w:val="%6."/>
      <w:lvlJc w:val="right"/>
      <w:pPr>
        <w:ind w:left="4069" w:hanging="180"/>
      </w:pPr>
    </w:lvl>
    <w:lvl w:ilvl="6" w:tplc="FFFFFFFF" w:tentative="1">
      <w:start w:val="1"/>
      <w:numFmt w:val="decimal"/>
      <w:lvlText w:val="%7."/>
      <w:lvlJc w:val="left"/>
      <w:pPr>
        <w:ind w:left="4789" w:hanging="360"/>
      </w:pPr>
    </w:lvl>
    <w:lvl w:ilvl="7" w:tplc="FFFFFFFF" w:tentative="1">
      <w:start w:val="1"/>
      <w:numFmt w:val="lowerLetter"/>
      <w:lvlText w:val="%8."/>
      <w:lvlJc w:val="left"/>
      <w:pPr>
        <w:ind w:left="5509" w:hanging="360"/>
      </w:pPr>
    </w:lvl>
    <w:lvl w:ilvl="8" w:tplc="FFFFFFFF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118B4677"/>
    <w:multiLevelType w:val="hybridMultilevel"/>
    <w:tmpl w:val="F73E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30DDE"/>
    <w:multiLevelType w:val="multilevel"/>
    <w:tmpl w:val="82A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16CD4"/>
    <w:multiLevelType w:val="hybridMultilevel"/>
    <w:tmpl w:val="871A5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3000"/>
    <w:multiLevelType w:val="hybridMultilevel"/>
    <w:tmpl w:val="42D2C5C0"/>
    <w:lvl w:ilvl="0" w:tplc="14405A7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96A732C"/>
    <w:multiLevelType w:val="hybridMultilevel"/>
    <w:tmpl w:val="57C22FA4"/>
    <w:lvl w:ilvl="0" w:tplc="5836994A">
      <w:start w:val="3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4400A"/>
    <w:multiLevelType w:val="multilevel"/>
    <w:tmpl w:val="E27E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23006"/>
    <w:multiLevelType w:val="hybridMultilevel"/>
    <w:tmpl w:val="574A3314"/>
    <w:lvl w:ilvl="0" w:tplc="D1960B14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 w15:restartNumberingAfterBreak="0">
    <w:nsid w:val="38B10E7B"/>
    <w:multiLevelType w:val="hybridMultilevel"/>
    <w:tmpl w:val="434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F0365"/>
    <w:multiLevelType w:val="hybridMultilevel"/>
    <w:tmpl w:val="600AE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E5932"/>
    <w:multiLevelType w:val="hybridMultilevel"/>
    <w:tmpl w:val="98CE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0832"/>
    <w:multiLevelType w:val="hybridMultilevel"/>
    <w:tmpl w:val="B5E2404E"/>
    <w:lvl w:ilvl="0" w:tplc="FCE81DFC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670B87"/>
    <w:multiLevelType w:val="multilevel"/>
    <w:tmpl w:val="B88A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0731B"/>
    <w:multiLevelType w:val="hybridMultilevel"/>
    <w:tmpl w:val="04AA5022"/>
    <w:lvl w:ilvl="0" w:tplc="B75236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E3825"/>
    <w:multiLevelType w:val="hybridMultilevel"/>
    <w:tmpl w:val="203E6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7D7AF7"/>
    <w:multiLevelType w:val="multilevel"/>
    <w:tmpl w:val="357423EE"/>
    <w:lvl w:ilvl="0">
      <w:start w:val="1"/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7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B2639C"/>
    <w:multiLevelType w:val="hybridMultilevel"/>
    <w:tmpl w:val="C9DA6CEC"/>
    <w:lvl w:ilvl="0" w:tplc="339A18E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555117247">
    <w:abstractNumId w:val="10"/>
  </w:num>
  <w:num w:numId="2" w16cid:durableId="167722049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002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5001606">
    <w:abstractNumId w:val="17"/>
  </w:num>
  <w:num w:numId="5" w16cid:durableId="917713558">
    <w:abstractNumId w:val="16"/>
  </w:num>
  <w:num w:numId="6" w16cid:durableId="1005132466">
    <w:abstractNumId w:val="11"/>
  </w:num>
  <w:num w:numId="7" w16cid:durableId="1364481514">
    <w:abstractNumId w:val="15"/>
  </w:num>
  <w:num w:numId="8" w16cid:durableId="603340723">
    <w:abstractNumId w:val="3"/>
  </w:num>
  <w:num w:numId="9" w16cid:durableId="1671373789">
    <w:abstractNumId w:val="18"/>
  </w:num>
  <w:num w:numId="10" w16cid:durableId="1768848601">
    <w:abstractNumId w:val="9"/>
  </w:num>
  <w:num w:numId="11" w16cid:durableId="1447315921">
    <w:abstractNumId w:val="6"/>
  </w:num>
  <w:num w:numId="12" w16cid:durableId="1971981573">
    <w:abstractNumId w:val="2"/>
  </w:num>
  <w:num w:numId="13" w16cid:durableId="977952562">
    <w:abstractNumId w:val="0"/>
  </w:num>
  <w:num w:numId="14" w16cid:durableId="1379932088">
    <w:abstractNumId w:val="1"/>
  </w:num>
  <w:num w:numId="15" w16cid:durableId="623777885">
    <w:abstractNumId w:val="12"/>
  </w:num>
  <w:num w:numId="16" w16cid:durableId="774442724">
    <w:abstractNumId w:val="13"/>
  </w:num>
  <w:num w:numId="17" w16cid:durableId="1649549725">
    <w:abstractNumId w:val="14"/>
  </w:num>
  <w:num w:numId="18" w16cid:durableId="1666668319">
    <w:abstractNumId w:val="8"/>
  </w:num>
  <w:num w:numId="19" w16cid:durableId="166289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61"/>
    <w:rsid w:val="0008469D"/>
    <w:rsid w:val="00206065"/>
    <w:rsid w:val="00290661"/>
    <w:rsid w:val="00313F3E"/>
    <w:rsid w:val="0053406D"/>
    <w:rsid w:val="006E4D22"/>
    <w:rsid w:val="00725806"/>
    <w:rsid w:val="00735A08"/>
    <w:rsid w:val="009F63D2"/>
    <w:rsid w:val="00BB0696"/>
    <w:rsid w:val="00E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CFA4"/>
  <w15:chartTrackingRefBased/>
  <w15:docId w15:val="{2AE1E000-8AA6-43D0-9C42-96D05B7E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806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qFormat/>
    <w:rsid w:val="0029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29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90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9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290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290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90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290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2906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2906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290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0661"/>
    <w:rPr>
      <w:i/>
      <w:iCs/>
      <w:color w:val="404040" w:themeColor="text1" w:themeTint="BF"/>
    </w:rPr>
  </w:style>
  <w:style w:type="paragraph" w:styleId="a7">
    <w:name w:val="List Paragraph"/>
    <w:aliases w:val="12 один"/>
    <w:basedOn w:val="a"/>
    <w:link w:val="a8"/>
    <w:qFormat/>
    <w:rsid w:val="0029066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066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90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9066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90661"/>
    <w:rPr>
      <w:b/>
      <w:bCs/>
      <w:smallCaps/>
      <w:color w:val="2F5496" w:themeColor="accent1" w:themeShade="BF"/>
      <w:spacing w:val="5"/>
    </w:rPr>
  </w:style>
  <w:style w:type="character" w:styleId="ad">
    <w:name w:val="Hyperlink"/>
    <w:uiPriority w:val="99"/>
    <w:rsid w:val="00725806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725806"/>
    <w:pPr>
      <w:suppressAutoHyphens/>
      <w:spacing w:after="140" w:line="276" w:lineRule="auto"/>
    </w:pPr>
    <w:rPr>
      <w:rFonts w:ascii="Times New Roman" w:eastAsia="MS Mincho" w:hAnsi="Times New Roman"/>
      <w:kern w:val="0"/>
      <w:lang w:val="en-US" w:eastAsia="zh-CN"/>
    </w:rPr>
  </w:style>
  <w:style w:type="character" w:customStyle="1" w:styleId="af">
    <w:name w:val="Основной текст Знак"/>
    <w:basedOn w:val="a0"/>
    <w:link w:val="ae"/>
    <w:uiPriority w:val="99"/>
    <w:rsid w:val="00725806"/>
    <w:rPr>
      <w:rFonts w:ascii="Times New Roman" w:eastAsia="MS Mincho" w:hAnsi="Times New Roman" w:cs="Times New Roman"/>
      <w:kern w:val="0"/>
      <w:lang w:val="en-US" w:eastAsia="zh-CN"/>
      <w14:ligatures w14:val="none"/>
    </w:rPr>
  </w:style>
  <w:style w:type="paragraph" w:styleId="af0">
    <w:name w:val="header"/>
    <w:basedOn w:val="a"/>
    <w:link w:val="11"/>
    <w:uiPriority w:val="99"/>
    <w:rsid w:val="00725806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MS Mincho" w:hAnsi="Times New Roman"/>
      <w:kern w:val="0"/>
      <w:lang w:val="x-none" w:eastAsia="zh-CN"/>
    </w:rPr>
  </w:style>
  <w:style w:type="character" w:customStyle="1" w:styleId="af1">
    <w:name w:val="Верхний колонтитул Знак"/>
    <w:basedOn w:val="a0"/>
    <w:uiPriority w:val="99"/>
    <w:rsid w:val="00725806"/>
    <w:rPr>
      <w:rFonts w:ascii="Calibri" w:eastAsia="Calibri" w:hAnsi="Calibri" w:cs="Times New Roman"/>
      <w14:ligatures w14:val="none"/>
    </w:rPr>
  </w:style>
  <w:style w:type="character" w:customStyle="1" w:styleId="11">
    <w:name w:val="Верхний колонтитул Знак1"/>
    <w:link w:val="af0"/>
    <w:uiPriority w:val="99"/>
    <w:rsid w:val="00725806"/>
    <w:rPr>
      <w:rFonts w:ascii="Times New Roman" w:eastAsia="MS Mincho" w:hAnsi="Times New Roman" w:cs="Times New Roman"/>
      <w:kern w:val="0"/>
      <w:lang w:val="x-none" w:eastAsia="zh-CN"/>
      <w14:ligatures w14:val="none"/>
    </w:rPr>
  </w:style>
  <w:style w:type="paragraph" w:styleId="af2">
    <w:name w:val="Body Text Indent"/>
    <w:basedOn w:val="a"/>
    <w:link w:val="af3"/>
    <w:uiPriority w:val="99"/>
    <w:unhideWhenUsed/>
    <w:rsid w:val="00725806"/>
    <w:pPr>
      <w:suppressAutoHyphens/>
      <w:spacing w:after="120" w:line="240" w:lineRule="auto"/>
      <w:ind w:left="283"/>
    </w:pPr>
    <w:rPr>
      <w:rFonts w:ascii="Times New Roman" w:eastAsia="MS Mincho" w:hAnsi="Times New Roman"/>
      <w:kern w:val="0"/>
      <w:lang w:val="en-US" w:eastAsia="zh-CN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725806"/>
    <w:rPr>
      <w:rFonts w:ascii="Times New Roman" w:eastAsia="MS Mincho" w:hAnsi="Times New Roman" w:cs="Times New Roman"/>
      <w:kern w:val="0"/>
      <w:lang w:val="en-US" w:eastAsia="zh-CN"/>
      <w14:ligatures w14:val="none"/>
    </w:rPr>
  </w:style>
  <w:style w:type="paragraph" w:styleId="af4">
    <w:name w:val="Normal (Web)"/>
    <w:basedOn w:val="a"/>
    <w:uiPriority w:val="99"/>
    <w:unhideWhenUsed/>
    <w:rsid w:val="00725806"/>
    <w:pPr>
      <w:suppressAutoHyphens/>
      <w:spacing w:after="0" w:line="240" w:lineRule="auto"/>
    </w:pPr>
    <w:rPr>
      <w:rFonts w:ascii="Times New Roman" w:eastAsia="MS Mincho" w:hAnsi="Times New Roman"/>
      <w:kern w:val="0"/>
      <w:lang w:val="en-US" w:eastAsia="zh-CN"/>
    </w:rPr>
  </w:style>
  <w:style w:type="character" w:customStyle="1" w:styleId="q4iawc">
    <w:name w:val="q4iawc"/>
    <w:basedOn w:val="a0"/>
    <w:rsid w:val="00725806"/>
  </w:style>
  <w:style w:type="paragraph" w:styleId="af5">
    <w:name w:val="footer"/>
    <w:basedOn w:val="a"/>
    <w:link w:val="af6"/>
    <w:uiPriority w:val="99"/>
    <w:unhideWhenUsed/>
    <w:rsid w:val="007258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25806"/>
    <w:rPr>
      <w:rFonts w:ascii="Calibri" w:eastAsia="Calibri" w:hAnsi="Calibri" w:cs="Times New Roman"/>
      <w14:ligatures w14:val="none"/>
    </w:rPr>
  </w:style>
  <w:style w:type="character" w:styleId="af7">
    <w:name w:val="Unresolved Mention"/>
    <w:uiPriority w:val="99"/>
    <w:semiHidden/>
    <w:unhideWhenUsed/>
    <w:rsid w:val="00725806"/>
    <w:rPr>
      <w:color w:val="605E5C"/>
      <w:shd w:val="clear" w:color="auto" w:fill="E1DFDD"/>
    </w:rPr>
  </w:style>
  <w:style w:type="character" w:customStyle="1" w:styleId="a8">
    <w:name w:val="Абзац списка Знак"/>
    <w:aliases w:val="12 один Знак"/>
    <w:link w:val="a7"/>
    <w:locked/>
    <w:rsid w:val="00725806"/>
  </w:style>
  <w:style w:type="paragraph" w:customStyle="1" w:styleId="TableParagraph">
    <w:name w:val="Table Paragraph"/>
    <w:basedOn w:val="a"/>
    <w:uiPriority w:val="1"/>
    <w:qFormat/>
    <w:rsid w:val="00725806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kern w:val="0"/>
      <w:sz w:val="22"/>
      <w:szCs w:val="22"/>
      <w:lang w:val="uk-UA"/>
    </w:rPr>
  </w:style>
  <w:style w:type="character" w:customStyle="1" w:styleId="viiyi">
    <w:name w:val="viiyi"/>
    <w:basedOn w:val="a0"/>
    <w:rsid w:val="00725806"/>
  </w:style>
  <w:style w:type="character" w:customStyle="1" w:styleId="jlqj4b">
    <w:name w:val="jlqj4b"/>
    <w:basedOn w:val="a0"/>
    <w:rsid w:val="0072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news" TargetMode="External"/><Relationship Id="rId13" Type="http://schemas.openxmlformats.org/officeDocument/2006/relationships/hyperlink" Target="https://lnk.ua/gk4x2wkVy" TargetMode="External"/><Relationship Id="rId18" Type="http://schemas.openxmlformats.org/officeDocument/2006/relationships/hyperlink" Target="https://lnk.ua/3R4avGqeJ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ibrary.znu.edu.u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ites.znu.edu.ua/navchalnyj_viddil/1635.ukr.html" TargetMode="External"/><Relationship Id="rId17" Type="http://schemas.openxmlformats.org/officeDocument/2006/relationships/hyperlink" Target="https://lnk.ua/QRVdWGwe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nk.ua/EYNg6GpVZ" TargetMode="External"/><Relationship Id="rId20" Type="http://schemas.openxmlformats.org/officeDocument/2006/relationships/hyperlink" Target="https://lnk.ua/5pVJr17V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ursera.org/?irclickid=VgRS2GRn3xycTo0VFhQaPQ%3AuUkp1XPyBz1DCVk0&amp;gad_source=1" TargetMode="External"/><Relationship Id="rId24" Type="http://schemas.openxmlformats.org/officeDocument/2006/relationships/hyperlink" Target="https://sites.znu.edu.ua/child-adva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nk.ua/9MVwgEpVz" TargetMode="External"/><Relationship Id="rId23" Type="http://schemas.openxmlformats.org/officeDocument/2006/relationships/hyperlink" Target="https://moodle.znu.edu.ua/mod/page/view.php?id=133015" TargetMode="External"/><Relationship Id="rId10" Type="http://schemas.openxmlformats.org/officeDocument/2006/relationships/hyperlink" Target="https://www.ted.com/" TargetMode="External"/><Relationship Id="rId19" Type="http://schemas.openxmlformats.org/officeDocument/2006/relationships/hyperlink" Target="mailto:v_banakh@z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etheus.org.ua/" TargetMode="External"/><Relationship Id="rId14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2" Type="http://schemas.openxmlformats.org/officeDocument/2006/relationships/hyperlink" Target="https://moodle.znu.edu.ua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5676</Words>
  <Characters>32356</Characters>
  <Application>Microsoft Office Word</Application>
  <DocSecurity>0</DocSecurity>
  <Lines>269</Lines>
  <Paragraphs>75</Paragraphs>
  <ScaleCrop>false</ScaleCrop>
  <Company/>
  <LinksUpToDate>false</LinksUpToDate>
  <CharactersWithSpaces>37957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Ivanova</dc:creator>
  <cp:keywords/>
  <dc:description/>
  <cp:lastModifiedBy>Larisa Ivanova</cp:lastModifiedBy>
  <cp:revision>10</cp:revision>
  <dcterms:created xsi:type="dcterms:W3CDTF">2025-09-22T17:26:00Z</dcterms:created>
  <dcterms:modified xsi:type="dcterms:W3CDTF">2025-09-22T17:33:00Z</dcterms:modified>
</cp:coreProperties>
</file>