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D486" w14:textId="08E5CEB9" w:rsidR="00D032AB" w:rsidRPr="004936CE" w:rsidRDefault="004F09C2" w:rsidP="004936C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936CE">
        <w:rPr>
          <w:rFonts w:ascii="Times New Roman" w:hAnsi="Times New Roman" w:cs="Times New Roman"/>
          <w:b/>
          <w:bCs/>
          <w:sz w:val="32"/>
          <w:szCs w:val="32"/>
          <w:lang w:val="uk-UA"/>
        </w:rPr>
        <w:t>Т</w:t>
      </w:r>
      <w:r w:rsidRPr="004936CE">
        <w:rPr>
          <w:rFonts w:ascii="Times New Roman" w:hAnsi="Times New Roman" w:cs="Times New Roman"/>
          <w:b/>
          <w:bCs/>
          <w:sz w:val="32"/>
          <w:szCs w:val="32"/>
          <w:lang w:val="uk-UA"/>
        </w:rPr>
        <w:t>ема</w:t>
      </w:r>
      <w:r w:rsidRPr="004936CE">
        <w:rPr>
          <w:rFonts w:ascii="Times New Roman" w:hAnsi="Times New Roman" w:cs="Times New Roman"/>
          <w:sz w:val="32"/>
          <w:szCs w:val="32"/>
          <w:lang w:val="uk-UA"/>
        </w:rPr>
        <w:t>. Психічний розвиток підлітків</w:t>
      </w:r>
      <w:r w:rsidRPr="004936CE">
        <w:rPr>
          <w:rFonts w:ascii="Times New Roman" w:hAnsi="Times New Roman" w:cs="Times New Roman"/>
          <w:sz w:val="32"/>
          <w:szCs w:val="32"/>
          <w:lang w:val="uk-UA"/>
        </w:rPr>
        <w:t xml:space="preserve"> та юнаків</w:t>
      </w:r>
    </w:p>
    <w:p w14:paraId="3607BBB1" w14:textId="77777777" w:rsidR="004936CE" w:rsidRDefault="004936CE" w:rsidP="004F09C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B50B4F" w14:textId="60299360" w:rsidR="004F09C2" w:rsidRPr="004936CE" w:rsidRDefault="004F09C2" w:rsidP="004F09C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36C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05625458" w14:textId="789E022E" w:rsidR="006552B3" w:rsidRPr="006552B3" w:rsidRDefault="000F4CAC" w:rsidP="006552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CAC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</w:t>
      </w:r>
      <w:r>
        <w:rPr>
          <w:rFonts w:ascii="Times New Roman" w:hAnsi="Times New Roman" w:cs="Times New Roman"/>
          <w:sz w:val="28"/>
          <w:szCs w:val="28"/>
          <w:lang w:val="uk-UA"/>
        </w:rPr>
        <w:t>підліткового віку</w:t>
      </w:r>
      <w:r w:rsidR="006552B3" w:rsidRPr="006552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EB2998" w14:textId="0AB5BCA1" w:rsidR="006552B3" w:rsidRDefault="000F4CAC" w:rsidP="006552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Міжособистісне</w:t>
      </w:r>
      <w:r w:rsidR="006F5A2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552B3" w:rsidRPr="006552B3">
        <w:rPr>
          <w:rFonts w:ascii="Times New Roman" w:hAnsi="Times New Roman" w:cs="Times New Roman"/>
          <w:sz w:val="28"/>
          <w:szCs w:val="28"/>
          <w:lang w:val="uk-UA"/>
        </w:rPr>
        <w:t xml:space="preserve">пілкування як провідний вид діяльності </w:t>
      </w:r>
      <w:proofErr w:type="spellStart"/>
      <w:r w:rsidR="006552B3" w:rsidRPr="006552B3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="006552B3" w:rsidRPr="006552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21C423" w14:textId="20B1FB8B" w:rsidR="006F5A2C" w:rsidRPr="006552B3" w:rsidRDefault="006F5A2C" w:rsidP="006552B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кризи підліткового віку.</w:t>
      </w:r>
    </w:p>
    <w:p w14:paraId="68486802" w14:textId="77777777" w:rsidR="006F5A2C" w:rsidRDefault="006F5A2C" w:rsidP="000F4CA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A2C">
        <w:rPr>
          <w:rFonts w:ascii="Times New Roman" w:hAnsi="Times New Roman" w:cs="Times New Roman"/>
          <w:sz w:val="28"/>
          <w:szCs w:val="28"/>
          <w:lang w:val="uk-UA"/>
        </w:rPr>
        <w:t>Новоутворення підліткового віку</w:t>
      </w:r>
      <w:r w:rsidR="006552B3" w:rsidRPr="006F5A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22C396" w14:textId="074CD829" w:rsidR="000F4CAC" w:rsidRDefault="000F4CAC" w:rsidP="000F4CA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A2C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</w:t>
      </w:r>
      <w:r w:rsidR="006F5A2C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Pr="006F5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A2C">
        <w:rPr>
          <w:rFonts w:ascii="Times New Roman" w:hAnsi="Times New Roman" w:cs="Times New Roman"/>
          <w:sz w:val="28"/>
          <w:szCs w:val="28"/>
          <w:lang w:val="uk-UA"/>
        </w:rPr>
        <w:t>ранньої юності.</w:t>
      </w:r>
    </w:p>
    <w:p w14:paraId="029B41F0" w14:textId="5EB99904" w:rsidR="006F5A2C" w:rsidRDefault="006F5A2C" w:rsidP="000F4CA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CAC">
        <w:rPr>
          <w:rFonts w:ascii="Times New Roman" w:hAnsi="Times New Roman" w:cs="Times New Roman"/>
          <w:sz w:val="28"/>
          <w:szCs w:val="28"/>
          <w:lang w:val="uk-UA"/>
        </w:rPr>
        <w:t>Спілкування та дружба в юнацькому віці</w:t>
      </w:r>
    </w:p>
    <w:p w14:paraId="4166EE03" w14:textId="77777777" w:rsidR="004936CE" w:rsidRPr="004936CE" w:rsidRDefault="004936CE" w:rsidP="004936C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36CE">
        <w:rPr>
          <w:rFonts w:ascii="Times New Roman" w:hAnsi="Times New Roman" w:cs="Times New Roman"/>
          <w:sz w:val="28"/>
          <w:szCs w:val="28"/>
          <w:lang w:val="uk-UA"/>
        </w:rPr>
        <w:t>Формування професійних інтересів. Особливості профорієнтації</w:t>
      </w:r>
    </w:p>
    <w:p w14:paraId="24C5C029" w14:textId="77777777" w:rsidR="004936CE" w:rsidRPr="004936CE" w:rsidRDefault="004936CE" w:rsidP="004936CE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4936CE">
        <w:rPr>
          <w:rFonts w:ascii="Times New Roman" w:hAnsi="Times New Roman" w:cs="Times New Roman"/>
          <w:sz w:val="28"/>
          <w:szCs w:val="28"/>
          <w:lang w:val="uk-UA"/>
        </w:rPr>
        <w:t>старшокласників</w:t>
      </w:r>
    </w:p>
    <w:p w14:paraId="7E09D2D8" w14:textId="77777777" w:rsidR="004936CE" w:rsidRDefault="004936CE" w:rsidP="004936C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2E415" w14:textId="1B339D14" w:rsidR="000F4CAC" w:rsidRPr="000F4CAC" w:rsidRDefault="000F4CAC" w:rsidP="006F5A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F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F4CAC" w:rsidRPr="000F4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02F49"/>
    <w:multiLevelType w:val="hybridMultilevel"/>
    <w:tmpl w:val="41CE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6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B"/>
    <w:rsid w:val="000F4CAC"/>
    <w:rsid w:val="004936CE"/>
    <w:rsid w:val="004F09C2"/>
    <w:rsid w:val="006552B3"/>
    <w:rsid w:val="006F5A2C"/>
    <w:rsid w:val="009B7865"/>
    <w:rsid w:val="00D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DDF8"/>
  <w15:chartTrackingRefBased/>
  <w15:docId w15:val="{29AA7F2E-5793-40CA-888D-77E4B0D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2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2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2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2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2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2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2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2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2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2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3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6</cp:revision>
  <dcterms:created xsi:type="dcterms:W3CDTF">2025-09-25T11:35:00Z</dcterms:created>
  <dcterms:modified xsi:type="dcterms:W3CDTF">2025-09-25T11:40:00Z</dcterms:modified>
</cp:coreProperties>
</file>