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37" w:rsidRPr="00176937" w:rsidRDefault="00176937" w:rsidP="00176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937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proofErr w:type="spellStart"/>
      <w:proofErr w:type="gramStart"/>
      <w:r w:rsidRPr="0017693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6937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</w:p>
    <w:p w:rsidR="00176937" w:rsidRDefault="00176937" w:rsidP="0017693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6937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6937" w:rsidRDefault="00176937" w:rsidP="001769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6937">
        <w:rPr>
          <w:rFonts w:ascii="Times New Roman" w:hAnsi="Times New Roman" w:cs="Times New Roman"/>
          <w:sz w:val="28"/>
          <w:szCs w:val="28"/>
        </w:rPr>
        <w:t xml:space="preserve">1. Ильин М. Н. Аквариумное рыболовство. – М.: МГК, 1968. 270 </w:t>
      </w:r>
      <w:proofErr w:type="gramStart"/>
      <w:r w:rsidRPr="00176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6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937" w:rsidRDefault="00176937" w:rsidP="001769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6937">
        <w:rPr>
          <w:rFonts w:ascii="Times New Roman" w:hAnsi="Times New Roman" w:cs="Times New Roman"/>
          <w:sz w:val="28"/>
          <w:szCs w:val="28"/>
        </w:rPr>
        <w:t xml:space="preserve">2. Нога Г. С. Наблюдения и опыты по зоологии. – М.: Просвещение, 1972. 396 </w:t>
      </w:r>
      <w:proofErr w:type="gramStart"/>
      <w:r w:rsidRPr="00176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6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937" w:rsidRDefault="00176937" w:rsidP="001769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693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Догель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 В. А. Зоология беспозвоночных. Учебник. – М.: Высшая школа. 1981. 606 </w:t>
      </w:r>
      <w:proofErr w:type="gramStart"/>
      <w:r w:rsidRPr="00176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6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937" w:rsidRDefault="00176937" w:rsidP="001769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6937">
        <w:rPr>
          <w:rFonts w:ascii="Times New Roman" w:hAnsi="Times New Roman" w:cs="Times New Roman"/>
          <w:sz w:val="28"/>
          <w:szCs w:val="28"/>
        </w:rPr>
        <w:t xml:space="preserve">4. Иванов А. В.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 др. Большой практикум по зоологии беспозвоночных. – М.: Сов. Наука, 2003. Ч. І.-558. С. </w:t>
      </w:r>
    </w:p>
    <w:p w:rsidR="00176937" w:rsidRDefault="00176937" w:rsidP="001769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693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Заславский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 М. А. Новый метод изготовления чучел животных. Скульптурная таксидермия. – М.: Наука, 1965, - 203 </w:t>
      </w:r>
      <w:proofErr w:type="gramStart"/>
      <w:r w:rsidRPr="00176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6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937" w:rsidRDefault="00176937" w:rsidP="001769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693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Заславский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 М. А. Экологическая экспозиция в музее. Л. Наука, 1985, 320 с. 7.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Трайтак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 Д. Й. Кабинет биологии. – М.: Просвещение, 1975. - 147 </w:t>
      </w:r>
      <w:proofErr w:type="gramStart"/>
      <w:r w:rsidRPr="00176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6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937" w:rsidRDefault="00176937" w:rsidP="001769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693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Зеликман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 А. Л. Практикум по зоологии беспозвоночных. – М.: Высшая школа, 1965. - 332 </w:t>
      </w:r>
      <w:proofErr w:type="gramStart"/>
      <w:r w:rsidRPr="00176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6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937" w:rsidRDefault="00176937" w:rsidP="001769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6937">
        <w:rPr>
          <w:rFonts w:ascii="Times New Roman" w:hAnsi="Times New Roman" w:cs="Times New Roman"/>
          <w:sz w:val="28"/>
          <w:szCs w:val="28"/>
        </w:rPr>
        <w:t xml:space="preserve">9. Быков Б. Б. Зоологический живой уголок в школе.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Ленгиздат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, 1965. - 514 с. 10. Глазунов М. М. Птицы в уголке живой природы. – М.: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, 1974. - 312 с. </w:t>
      </w:r>
    </w:p>
    <w:p w:rsidR="00176937" w:rsidRDefault="00176937" w:rsidP="001769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6937">
        <w:rPr>
          <w:rFonts w:ascii="Times New Roman" w:hAnsi="Times New Roman" w:cs="Times New Roman"/>
          <w:sz w:val="28"/>
          <w:szCs w:val="28"/>
        </w:rPr>
        <w:t xml:space="preserve">11. Козлов М. Й. Ваша коллекция. – М.: Просвещение, 1971. 159 </w:t>
      </w:r>
      <w:proofErr w:type="gramStart"/>
      <w:r w:rsidRPr="00176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6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937" w:rsidRDefault="00176937" w:rsidP="001769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693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Махлин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 М. Д. Террариум. – М.: Лесная промышленность. 2005. 356 </w:t>
      </w:r>
      <w:proofErr w:type="gramStart"/>
      <w:r w:rsidRPr="00176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6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937" w:rsidRPr="00176937" w:rsidRDefault="00176937" w:rsidP="00176937">
      <w:pPr>
        <w:rPr>
          <w:rFonts w:ascii="Times New Roman" w:hAnsi="Times New Roman" w:cs="Times New Roman"/>
          <w:sz w:val="28"/>
          <w:szCs w:val="28"/>
        </w:rPr>
      </w:pPr>
      <w:r w:rsidRPr="00176937">
        <w:rPr>
          <w:rFonts w:ascii="Times New Roman" w:hAnsi="Times New Roman" w:cs="Times New Roman"/>
          <w:sz w:val="28"/>
          <w:szCs w:val="28"/>
        </w:rPr>
        <w:t xml:space="preserve">13. Жизнь животных. В 6-ти томах. – М.: Просвещение. 1998-1971. </w:t>
      </w:r>
    </w:p>
    <w:p w:rsidR="00176937" w:rsidRDefault="00176937" w:rsidP="0017693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6937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6937" w:rsidRDefault="00176937" w:rsidP="001769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693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Кононский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 А. Й.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Гистохимия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. – К., 1976, 280. -с. </w:t>
      </w:r>
    </w:p>
    <w:p w:rsidR="00176937" w:rsidRDefault="00176937" w:rsidP="001769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6937">
        <w:rPr>
          <w:rFonts w:ascii="Times New Roman" w:hAnsi="Times New Roman" w:cs="Times New Roman"/>
          <w:sz w:val="28"/>
          <w:szCs w:val="28"/>
        </w:rPr>
        <w:t xml:space="preserve">2. Абрикосов Г. Г. Курс зоологии. – М.: 1976, 520 -с.  </w:t>
      </w:r>
    </w:p>
    <w:p w:rsidR="00176937" w:rsidRPr="00176937" w:rsidRDefault="00176937" w:rsidP="00176937">
      <w:pPr>
        <w:rPr>
          <w:rFonts w:ascii="Times New Roman" w:hAnsi="Times New Roman" w:cs="Times New Roman"/>
          <w:sz w:val="28"/>
          <w:szCs w:val="28"/>
        </w:rPr>
      </w:pPr>
      <w:r w:rsidRPr="00176937">
        <w:rPr>
          <w:rFonts w:ascii="Times New Roman" w:hAnsi="Times New Roman" w:cs="Times New Roman"/>
          <w:sz w:val="28"/>
          <w:szCs w:val="28"/>
        </w:rPr>
        <w:t xml:space="preserve">3. Натали В. Ф. Зоология беспозвоночных. – М.:, 1976. 510. </w:t>
      </w:r>
    </w:p>
    <w:p w:rsidR="00176937" w:rsidRPr="00176937" w:rsidRDefault="00176937" w:rsidP="00176937">
      <w:pPr>
        <w:rPr>
          <w:rFonts w:ascii="Times New Roman" w:hAnsi="Times New Roman" w:cs="Times New Roman"/>
          <w:sz w:val="28"/>
          <w:szCs w:val="28"/>
        </w:rPr>
      </w:pPr>
      <w:r w:rsidRPr="00176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37" w:rsidRDefault="00176937" w:rsidP="0017693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6937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37" w:rsidRDefault="00176937" w:rsidP="001769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6937">
        <w:rPr>
          <w:rFonts w:ascii="Times New Roman" w:hAnsi="Times New Roman" w:cs="Times New Roman"/>
          <w:sz w:val="28"/>
          <w:szCs w:val="28"/>
        </w:rPr>
        <w:t>1.  http://uk.wikipedia.org/ –</w:t>
      </w:r>
      <w:proofErr w:type="spellStart"/>
      <w:proofErr w:type="gramStart"/>
      <w:r w:rsidRPr="001769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6937">
        <w:rPr>
          <w:rFonts w:ascii="Times New Roman" w:hAnsi="Times New Roman" w:cs="Times New Roman"/>
          <w:sz w:val="28"/>
          <w:szCs w:val="28"/>
        </w:rPr>
        <w:t>ікіпедія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37" w:rsidRDefault="00176937" w:rsidP="001769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6937">
        <w:rPr>
          <w:rFonts w:ascii="Times New Roman" w:hAnsi="Times New Roman" w:cs="Times New Roman"/>
          <w:sz w:val="28"/>
          <w:szCs w:val="28"/>
        </w:rPr>
        <w:lastRenderedPageBreak/>
        <w:t xml:space="preserve">2. http://www.nbuv.gov.ua/ –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17693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76937">
        <w:rPr>
          <w:rFonts w:ascii="Times New Roman" w:hAnsi="Times New Roman" w:cs="Times New Roman"/>
          <w:sz w:val="28"/>
          <w:szCs w:val="28"/>
        </w:rPr>
        <w:t xml:space="preserve">. В.І.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Вернадського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915" w:rsidRPr="00176937" w:rsidRDefault="00176937" w:rsidP="00176937">
      <w:pPr>
        <w:rPr>
          <w:rFonts w:ascii="Times New Roman" w:hAnsi="Times New Roman" w:cs="Times New Roman"/>
          <w:sz w:val="28"/>
          <w:szCs w:val="28"/>
        </w:rPr>
      </w:pPr>
      <w:r w:rsidRPr="00176937">
        <w:rPr>
          <w:rFonts w:ascii="Times New Roman" w:hAnsi="Times New Roman" w:cs="Times New Roman"/>
          <w:sz w:val="28"/>
          <w:szCs w:val="28"/>
        </w:rPr>
        <w:t>3. http://e-heritage.ru/unicollections/list.html?id=42033753&amp;noroot –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176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37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</w:p>
    <w:sectPr w:rsidR="00E00915" w:rsidRPr="00176937" w:rsidSect="00E0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76937"/>
    <w:rsid w:val="00176937"/>
    <w:rsid w:val="00E0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1281</Characters>
  <Application>Microsoft Office Word</Application>
  <DocSecurity>0</DocSecurity>
  <Lines>10</Lines>
  <Paragraphs>3</Paragraphs>
  <ScaleCrop>false</ScaleCrop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2017-01-14T08:50:00Z</dcterms:created>
  <dcterms:modified xsi:type="dcterms:W3CDTF">2017-01-14T08:55:00Z</dcterms:modified>
</cp:coreProperties>
</file>