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94E" w:rsidRPr="0073594E" w:rsidRDefault="0073594E" w:rsidP="0073594E">
      <w:pPr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94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. ЧЕТЫРЕХПОЛЮСНИКИ</w:t>
      </w:r>
    </w:p>
    <w:p w:rsidR="0073594E" w:rsidRPr="0073594E" w:rsidRDefault="0073594E" w:rsidP="0073594E">
      <w:pPr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94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 </w:t>
      </w:r>
    </w:p>
    <w:p w:rsidR="0073594E" w:rsidRPr="0073594E" w:rsidRDefault="0073594E" w:rsidP="0073594E">
      <w:pPr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94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1. Классификация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05"/>
        <w:gridCol w:w="5755"/>
      </w:tblGrid>
      <w:tr w:rsidR="0073594E" w:rsidRPr="0073594E" w:rsidTr="0073594E">
        <w:trPr>
          <w:tblCellSpacing w:w="15" w:type="dxa"/>
        </w:trPr>
        <w:tc>
          <w:tcPr>
            <w:tcW w:w="14760" w:type="dxa"/>
            <w:vAlign w:val="center"/>
            <w:hideMark/>
          </w:tcPr>
          <w:p w:rsidR="0073594E" w:rsidRPr="0073594E" w:rsidRDefault="0073594E" w:rsidP="0073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3594E" w:rsidRPr="0073594E" w:rsidRDefault="0073594E" w:rsidP="0073594E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94E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ru-RU"/>
              </w:rPr>
              <w:t>Четырехполюсником</w:t>
            </w:r>
            <w:r w:rsidRPr="007359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называется некоторая электрическая цепь с двумя парами внешних зажимов, с помощью которых она взаимодействует с окружающей ее системой. Такое взаимодействие является двусторонним. С одной стороны, окружающая четырехполюсник цепь (система) влияет на его состояние, с другой – сам четырехполюсник определенным образом воздействует на работу всей внешней по отношению к нему цепи. </w:t>
            </w:r>
            <w:proofErr w:type="gramStart"/>
            <w:r w:rsidRPr="007359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При этом учет влияния системы на </w:t>
            </w:r>
            <w:proofErr w:type="spellStart"/>
            <w:r w:rsidRPr="007359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четырехполюсную</w:t>
            </w:r>
            <w:proofErr w:type="spellEnd"/>
            <w:r w:rsidRPr="007359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цепь осуществляется включением в последнюю эквивалентного генератора со стороны одной пары зажимов (входных зажимов).</w:t>
            </w:r>
            <w:proofErr w:type="gramEnd"/>
            <w:r w:rsidRPr="007359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А реакция внешней цепи на воздействие со стороны четырехполюсника учитывается подключением ко второй паре зажимов (выходных зажимов) эквивалентного сопротивления нагрузки. Согласно сказанному, схема включения четырехполюсника может быть представлена в виде, изображенном на рис. 3.1.</w:t>
            </w:r>
          </w:p>
        </w:tc>
        <w:tc>
          <w:tcPr>
            <w:tcW w:w="0" w:type="auto"/>
            <w:vAlign w:val="center"/>
            <w:hideMark/>
          </w:tcPr>
          <w:p w:rsidR="0073594E" w:rsidRPr="0073594E" w:rsidRDefault="0073594E" w:rsidP="0073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94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6AD9C8A" wp14:editId="0D5B33AD">
                  <wp:extent cx="3568700" cy="1762125"/>
                  <wp:effectExtent l="0" t="0" r="0" b="9525"/>
                  <wp:docPr id="1" name="Рисунок 1" descr="http://edu.dvgups.ru/METDOC/GDTRAN/DEPEN/ELMASH/T_L_E_C/METOD/IVANOVA/WEBUMK/frame/3.files/image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2" descr="http://edu.dvgups.ru/METDOC/GDTRAN/DEPEN/ELMASH/T_L_E_C/METOD/IVANOVA/WEBUMK/frame/3.files/image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8700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5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3594E" w:rsidRPr="0073594E" w:rsidRDefault="0073594E" w:rsidP="0073594E">
      <w:pPr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94E">
        <w:rPr>
          <w:rFonts w:ascii="Arial" w:eastAsia="Times New Roman" w:hAnsi="Arial" w:cs="Arial"/>
          <w:sz w:val="28"/>
          <w:szCs w:val="28"/>
          <w:lang w:eastAsia="ru-RU"/>
        </w:rPr>
        <w:t>Четырехполюсники можно классифицировать как линейные и нелинейные, активные и пассивные, взаимные и невзаимные, симметричные и несимметричные, уравновешенные и неуравновешенные.</w:t>
      </w:r>
    </w:p>
    <w:p w:rsidR="0073594E" w:rsidRPr="0073594E" w:rsidRDefault="0073594E" w:rsidP="0073594E">
      <w:pPr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94E">
        <w:rPr>
          <w:rFonts w:ascii="Arial" w:eastAsia="Times New Roman" w:hAnsi="Arial" w:cs="Arial"/>
          <w:sz w:val="28"/>
          <w:szCs w:val="28"/>
          <w:lang w:eastAsia="ru-RU"/>
        </w:rPr>
        <w:t>Понятие линейности уже введено.</w:t>
      </w:r>
    </w:p>
    <w:p w:rsidR="0073594E" w:rsidRPr="0073594E" w:rsidRDefault="0073594E" w:rsidP="0073594E">
      <w:pPr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94E">
        <w:rPr>
          <w:rFonts w:ascii="Arial" w:eastAsia="Times New Roman" w:hAnsi="Arial" w:cs="Arial"/>
          <w:sz w:val="28"/>
          <w:szCs w:val="28"/>
          <w:lang w:eastAsia="ru-RU"/>
        </w:rPr>
        <w:lastRenderedPageBreak/>
        <w:t xml:space="preserve">Является ли четырехполюсник </w:t>
      </w:r>
      <w:r w:rsidRPr="0073594E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>активным</w:t>
      </w:r>
      <w:r w:rsidRPr="0073594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или </w:t>
      </w:r>
      <w:r w:rsidRPr="0073594E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>пассивным</w:t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 зависит от того, содержит его схема источники энергии, или нет. В общем случае такие источники в схеме линейного четырехполюсника могут существовать, но при условии, что действие их взаимно компенсируется внутри самого четырехполюсника. Это означает, что при отключении четырехполюсника от внешней цепи напряжения на его входных и выходных зажимах равны нулю. </w:t>
      </w:r>
    </w:p>
    <w:p w:rsidR="0073594E" w:rsidRPr="0073594E" w:rsidRDefault="0073594E" w:rsidP="0073594E">
      <w:pPr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К </w:t>
      </w:r>
      <w:proofErr w:type="gramStart"/>
      <w:r w:rsidRPr="0073594E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>взаимным</w:t>
      </w:r>
      <w:proofErr w:type="gramEnd"/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 относятся все </w:t>
      </w:r>
      <w:r w:rsidRPr="0073594E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>линейные пассивные</w:t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 четырехполюсники как удовлетворяющие принципу взаимности (или обратимости). Соответственно активные четырехполюсники будут относиться к </w:t>
      </w:r>
      <w:r w:rsidRPr="0073594E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 xml:space="preserve">невзаимным </w:t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>(необратимым) цепям.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65"/>
        <w:gridCol w:w="4095"/>
      </w:tblGrid>
      <w:tr w:rsidR="0073594E" w:rsidRPr="0073594E" w:rsidTr="0073594E">
        <w:trPr>
          <w:tblCellSpacing w:w="15" w:type="dxa"/>
        </w:trPr>
        <w:tc>
          <w:tcPr>
            <w:tcW w:w="13050" w:type="dxa"/>
            <w:vAlign w:val="center"/>
            <w:hideMark/>
          </w:tcPr>
          <w:p w:rsidR="0073594E" w:rsidRPr="0073594E" w:rsidRDefault="0073594E" w:rsidP="0073594E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3594E">
              <w:rPr>
                <w:rFonts w:ascii="Arial" w:eastAsia="Times New Roman" w:hAnsi="Arial" w:cs="Arial"/>
                <w:spacing w:val="-4"/>
                <w:sz w:val="28"/>
                <w:szCs w:val="28"/>
                <w:lang w:eastAsia="ru-RU"/>
              </w:rPr>
              <w:t>К</w:t>
            </w:r>
            <w:proofErr w:type="gramEnd"/>
            <w:r w:rsidRPr="0073594E">
              <w:rPr>
                <w:rFonts w:ascii="Arial" w:eastAsia="Times New Roman" w:hAnsi="Arial" w:cs="Arial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73594E">
              <w:rPr>
                <w:rFonts w:ascii="Arial" w:eastAsia="Times New Roman" w:hAnsi="Arial" w:cs="Arial"/>
                <w:b/>
                <w:bCs/>
                <w:i/>
                <w:iCs/>
                <w:spacing w:val="-4"/>
                <w:sz w:val="28"/>
                <w:szCs w:val="28"/>
                <w:lang w:eastAsia="ru-RU"/>
              </w:rPr>
              <w:t>симметричным</w:t>
            </w:r>
            <w:r w:rsidRPr="0073594E">
              <w:rPr>
                <w:rFonts w:ascii="Arial" w:eastAsia="Times New Roman" w:hAnsi="Arial" w:cs="Arial"/>
                <w:spacing w:val="-4"/>
                <w:sz w:val="28"/>
                <w:szCs w:val="28"/>
                <w:lang w:eastAsia="ru-RU"/>
              </w:rPr>
              <w:t xml:space="preserve"> относятся такие четырехполюсники, у которых с помощью внешних измерений невозможно установить различие между входными и выходными зажимами. Это значит, что влияние такого четырехполюсника на всю систему не изменится, если пары входных и выходных зажимов поменять местами. </w:t>
            </w:r>
            <w:r w:rsidRPr="0073594E">
              <w:rPr>
                <w:rFonts w:ascii="Arial" w:eastAsia="Times New Roman" w:hAnsi="Arial" w:cs="Arial"/>
                <w:spacing w:val="-4"/>
                <w:sz w:val="28"/>
                <w:szCs w:val="28"/>
                <w:lang w:eastAsia="ru-RU"/>
              </w:rPr>
              <w:br/>
              <w:t xml:space="preserve">Для того чтобы четырехполюсник был симметричным, его схема должна обладать симметрией относительно вертикальной оси </w:t>
            </w:r>
            <w:r w:rsidRPr="0073594E">
              <w:rPr>
                <w:rFonts w:ascii="Arial" w:eastAsia="Times New Roman" w:hAnsi="Arial" w:cs="Arial"/>
                <w:noProof/>
                <w:spacing w:val="-4"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7EDA29A5" wp14:editId="127C88D1">
                  <wp:extent cx="445770" cy="200660"/>
                  <wp:effectExtent l="0" t="0" r="0" b="8890"/>
                  <wp:docPr id="2" name="Рисунок 2" descr="http://edu.dvgups.ru/METDOC/GDTRAN/DEPEN/ELMASH/T_L_E_C/METOD/IVANOVA/WEBUMK/frame/3.files/image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3" descr="http://edu.dvgups.ru/METDOC/GDTRAN/DEPEN/ELMASH/T_L_E_C/METOD/IVANOVA/WEBUMK/frame/3.files/image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" cy="20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594E">
              <w:rPr>
                <w:rFonts w:ascii="Arial" w:eastAsia="Times New Roman" w:hAnsi="Arial" w:cs="Arial"/>
                <w:spacing w:val="-4"/>
                <w:sz w:val="28"/>
                <w:szCs w:val="28"/>
                <w:lang w:eastAsia="ru-RU"/>
              </w:rPr>
              <w:t> (рис. 3.2). Соответственно несимметричными называются четырехполюсники, не обладающие такими свойствами (например, невзаимные четырехполюсники).</w:t>
            </w:r>
          </w:p>
          <w:p w:rsidR="0073594E" w:rsidRPr="0073594E" w:rsidRDefault="0073594E" w:rsidP="0073594E">
            <w:pPr>
              <w:spacing w:before="100" w:beforeAutospacing="1" w:after="100" w:afterAutospacing="1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94E">
              <w:rPr>
                <w:rFonts w:ascii="Arial" w:eastAsia="Times New Roman" w:hAnsi="Arial" w:cs="Arial"/>
                <w:b/>
                <w:bCs/>
                <w:i/>
                <w:iCs/>
                <w:spacing w:val="-2"/>
                <w:sz w:val="28"/>
                <w:szCs w:val="28"/>
                <w:lang w:eastAsia="ru-RU"/>
              </w:rPr>
              <w:t xml:space="preserve">Уравновешенными </w:t>
            </w:r>
            <w:r w:rsidRPr="0073594E">
              <w:rPr>
                <w:rFonts w:ascii="Arial" w:eastAsia="Times New Roman" w:hAnsi="Arial" w:cs="Arial"/>
                <w:spacing w:val="-2"/>
                <w:sz w:val="28"/>
                <w:szCs w:val="28"/>
                <w:lang w:eastAsia="ru-RU"/>
              </w:rPr>
              <w:t xml:space="preserve">называются такие четырехполюсники, которые не меняют напряжения и токи во внешней цепи при «повороте» его относительно горизонтальной оси </w:t>
            </w:r>
            <w:r w:rsidRPr="0073594E">
              <w:rPr>
                <w:rFonts w:ascii="Arial" w:eastAsia="Times New Roman" w:hAnsi="Arial" w:cs="Arial"/>
                <w:noProof/>
                <w:spacing w:val="-2"/>
                <w:sz w:val="24"/>
                <w:szCs w:val="24"/>
                <w:vertAlign w:val="subscript"/>
                <w:lang w:eastAsia="ru-RU"/>
              </w:rPr>
              <w:drawing>
                <wp:inline distT="0" distB="0" distL="0" distR="0" wp14:anchorId="4E9986BA" wp14:editId="72D26E60">
                  <wp:extent cx="535305" cy="200660"/>
                  <wp:effectExtent l="0" t="0" r="0" b="8890"/>
                  <wp:docPr id="3" name="Рисунок 3" descr="http://edu.dvgups.ru/METDOC/GDTRAN/DEPEN/ELMASH/T_L_E_C/METOD/IVANOVA/WEBUMK/frame/3.files/image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4" descr="http://edu.dvgups.ru/METDOC/GDTRAN/DEPEN/ELMASH/T_L_E_C/METOD/IVANOVA/WEBUMK/frame/3.files/image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20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594E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> </w:t>
            </w:r>
            <w:r w:rsidRPr="0073594E">
              <w:rPr>
                <w:rFonts w:ascii="Arial" w:eastAsia="Times New Roman" w:hAnsi="Arial" w:cs="Arial"/>
                <w:spacing w:val="-2"/>
                <w:sz w:val="28"/>
                <w:szCs w:val="28"/>
                <w:lang w:eastAsia="ru-RU"/>
              </w:rPr>
              <w:t>(рис. 3.2), т. е. при взаимной замене зажимов 1–1’ и 2–2’. Чтобы четырехполюсник был уравновешенный, его схема должна обладать симметрией относительно указанной оси. В противном случае четырехполюсник является неуравновешенным.</w:t>
            </w:r>
          </w:p>
        </w:tc>
        <w:tc>
          <w:tcPr>
            <w:tcW w:w="0" w:type="auto"/>
            <w:vAlign w:val="center"/>
            <w:hideMark/>
          </w:tcPr>
          <w:p w:rsidR="0073594E" w:rsidRPr="0073594E" w:rsidRDefault="0073594E" w:rsidP="0073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94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E14CCB" wp14:editId="174BBB3A">
                  <wp:extent cx="2508885" cy="2576195"/>
                  <wp:effectExtent l="0" t="0" r="5715" b="0"/>
                  <wp:docPr id="4" name="Рисунок 4" descr="http://edu.dvgups.ru/METDOC/GDTRAN/DEPEN/ELMASH/T_L_E_C/METOD/IVANOVA/WEBUMK/frame/3.files/image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5" descr="http://edu.dvgups.ru/METDOC/GDTRAN/DEPEN/ELMASH/T_L_E_C/METOD/IVANOVA/WEBUMK/frame/3.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885" cy="2576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5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3594E" w:rsidRPr="0073594E" w:rsidRDefault="0073594E" w:rsidP="0073594E">
      <w:pPr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94E" w:rsidRPr="0073594E" w:rsidRDefault="0073594E" w:rsidP="0073594E">
      <w:pPr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3.2."/>
      <w:r w:rsidRPr="0073594E">
        <w:rPr>
          <w:rFonts w:ascii="Arial" w:eastAsia="Times New Roman" w:hAnsi="Arial" w:cs="Arial"/>
          <w:b/>
          <w:bCs/>
          <w:sz w:val="28"/>
          <w:szCs w:val="28"/>
          <w:lang w:eastAsia="ru-RU"/>
        </w:rPr>
        <w:lastRenderedPageBreak/>
        <w:t>2.</w:t>
      </w:r>
      <w:bookmarkEnd w:id="0"/>
      <w:r w:rsidRPr="0073594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Уравнения передачи </w:t>
      </w:r>
    </w:p>
    <w:p w:rsidR="0073594E" w:rsidRPr="0073594E" w:rsidRDefault="0073594E" w:rsidP="0073594E">
      <w:pPr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94E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73594E" w:rsidRPr="0073594E" w:rsidRDefault="0073594E" w:rsidP="0073594E">
      <w:pPr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Анализ работы четырехполюсника как части сложной электрической цепи или как отдельного устройства в системе передачи электроэнергии сводится к изучению его свойств в целом, без детального анализа работы схемы самого четырехполюсника. Эти свойства полностью определяются соотношениями между напряжениями и токами на его входных и выходных зажимах: </w:t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4F5A4B61" wp14:editId="560AA1A0">
            <wp:extent cx="222885" cy="234315"/>
            <wp:effectExtent l="0" t="0" r="5715" b="0"/>
            <wp:docPr id="5" name="Рисунок 5" descr="http://edu.dvgups.ru/METDOC/GDTRAN/DEPEN/ELMASH/T_L_E_C/METOD/IVANOVA/WEBUMK/frame/3.files/image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6" descr="http://edu.dvgups.ru/METDOC/GDTRAN/DEPEN/ELMASH/T_L_E_C/METOD/IVANOVA/WEBUMK/frame/3.files/image010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70E76BB6" wp14:editId="791C173B">
            <wp:extent cx="256540" cy="234315"/>
            <wp:effectExtent l="0" t="0" r="0" b="0"/>
            <wp:docPr id="6" name="Рисунок 6" descr="http://edu.dvgups.ru/METDOC/GDTRAN/DEPEN/ELMASH/T_L_E_C/METOD/IVANOVA/WEBUMK/frame/3.files/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" descr="http://edu.dvgups.ru/METDOC/GDTRAN/DEPEN/ELMASH/T_L_E_C/METOD/IVANOVA/WEBUMK/frame/3.files/image012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45B424D9" wp14:editId="2AF680C2">
            <wp:extent cx="167005" cy="234315"/>
            <wp:effectExtent l="0" t="0" r="4445" b="0"/>
            <wp:docPr id="7" name="Рисунок 7" descr="http://edu.dvgups.ru/METDOC/GDTRAN/DEPEN/ELMASH/T_L_E_C/METOD/IVANOVA/WEBUMK/frame/3.files/image0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8" descr="http://edu.dvgups.ru/METDOC/GDTRAN/DEPEN/ELMASH/T_L_E_C/METOD/IVANOVA/WEBUMK/frame/3.files/image014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4DB669D8" wp14:editId="6A07555D">
            <wp:extent cx="200660" cy="234315"/>
            <wp:effectExtent l="0" t="0" r="8890" b="0"/>
            <wp:docPr id="8" name="Рисунок 8" descr="http://edu.dvgups.ru/METDOC/GDTRAN/DEPEN/ELMASH/T_L_E_C/METOD/IVANOVA/WEBUMK/frame/3.files/image0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" descr="http://edu.dvgups.ru/METDOC/GDTRAN/DEPEN/ELMASH/T_L_E_C/METOD/IVANOVA/WEBUMK/frame/3.files/image016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. Уравнения, связывающие эти величины между собой в различной комбинации, называются уравнениями передачи четырехполюсника. При этом количество таких комбинаций определяется как число сочетаний из четырех по два, что составляет шесть возможных форм связи: </w:t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3662BF15" wp14:editId="05494A7F">
            <wp:extent cx="568960" cy="278765"/>
            <wp:effectExtent l="0" t="0" r="2540" b="6985"/>
            <wp:docPr id="9" name="Рисунок 9" descr="http://edu.dvgups.ru/METDOC/GDTRAN/DEPEN/ELMASH/T_L_E_C/METOD/IVANOVA/WEBUMK/frame/3.files/image0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0" descr="http://edu.dvgups.ru/METDOC/GDTRAN/DEPEN/ELMASH/T_L_E_C/METOD/IVANOVA/WEBUMK/frame/3.files/image018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. Для каждой формы уравнения передачи образуют систему двух линейных алгебраических уравнений с постоянными коэффициентами. При этом сами коэффициенты называются </w:t>
      </w:r>
      <w:r w:rsidRPr="0073594E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>первичными параметрами</w:t>
      </w:r>
      <w:r w:rsidRPr="0073594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>четырехполюсника. Коэффициенты, имеющие одноименные индексы, определяют входные параметры, а коэффициенты, при которых стоят разноименные индексы, определяют параметры передачи. Их значения зависят только лишь от структуры самого четырехполюсника и не меняются при изменении внешней по отношению к четырехполюснику цепи. В общем случае все величины являются комплексными числами.</w:t>
      </w:r>
    </w:p>
    <w:p w:rsidR="0073594E" w:rsidRPr="0073594E" w:rsidRDefault="0073594E" w:rsidP="0073594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94E">
        <w:rPr>
          <w:rFonts w:ascii="Arial" w:eastAsia="Times New Roman" w:hAnsi="Arial" w:cs="Arial"/>
          <w:sz w:val="28"/>
          <w:szCs w:val="28"/>
          <w:lang w:eastAsia="ru-RU"/>
        </w:rPr>
        <w:t>Рассмотрим эти уравнения, заметив предварительно, что составлены они для токов и напряжений, положительные направления которых приняты так, как показано на рис. 3.3.</w:t>
      </w:r>
    </w:p>
    <w:p w:rsidR="0073594E" w:rsidRPr="0073594E" w:rsidRDefault="0073594E" w:rsidP="0073594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94E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73594E" w:rsidRPr="0073594E" w:rsidRDefault="0073594E" w:rsidP="007359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94E">
        <w:rPr>
          <w:rFonts w:ascii="Arial" w:eastAsia="Times New Roman" w:hAnsi="Arial" w:cs="Arial"/>
          <w:i/>
          <w:iCs/>
          <w:sz w:val="24"/>
          <w:szCs w:val="24"/>
          <w:vertAlign w:val="superscript"/>
          <w:lang w:eastAsia="ru-RU"/>
        </w:rPr>
        <w:t>а</w:t>
      </w:r>
      <w:r w:rsidRPr="0073594E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</w:t>
      </w:r>
      <w:r w:rsidRPr="007359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BB90A6" wp14:editId="21A91815">
            <wp:extent cx="1817370" cy="925830"/>
            <wp:effectExtent l="0" t="0" r="0" b="0"/>
            <wp:docPr id="10" name="Рисунок 10" descr="http://edu.dvgups.ru/METDOC/GDTRAN/DEPEN/ELMASH/T_L_E_C/METOD/IVANOVA/WEBUMK/frame/3.files/image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1" descr="http://edu.dvgups.ru/METDOC/GDTRAN/DEPEN/ELMASH/T_L_E_C/METOD/IVANOVA/WEBUMK/frame/3.files/image020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73594E">
        <w:rPr>
          <w:rFonts w:ascii="Arial" w:eastAsia="Times New Roman" w:hAnsi="Arial" w:cs="Arial"/>
          <w:i/>
          <w:iCs/>
          <w:sz w:val="24"/>
          <w:szCs w:val="24"/>
          <w:vertAlign w:val="superscript"/>
          <w:lang w:eastAsia="ru-RU"/>
        </w:rPr>
        <w:t>б</w:t>
      </w:r>
      <w:r w:rsidRPr="0073594E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  </w:t>
      </w:r>
      <w:r w:rsidRPr="007359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0DA70E" wp14:editId="79CEC496">
            <wp:extent cx="1884680" cy="948055"/>
            <wp:effectExtent l="0" t="0" r="1270" b="0"/>
            <wp:docPr id="11" name="Рисунок 11" descr="http://edu.dvgups.ru/METDOC/GDTRAN/DEPEN/ELMASH/T_L_E_C/METOD/IVANOVA/WEBUMK/frame/3.files/image0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2" descr="http://edu.dvgups.ru/METDOC/GDTRAN/DEPEN/ELMASH/T_L_E_C/METOD/IVANOVA/WEBUMK/frame/3.files/image022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3594E">
        <w:rPr>
          <w:rFonts w:ascii="Arial" w:eastAsia="Times New Roman" w:hAnsi="Arial" w:cs="Arial"/>
          <w:i/>
          <w:iCs/>
          <w:sz w:val="24"/>
          <w:szCs w:val="24"/>
          <w:vertAlign w:val="superscript"/>
          <w:lang w:eastAsia="ru-RU"/>
        </w:rPr>
        <w:t>в</w:t>
      </w:r>
      <w:r w:rsidRPr="00735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59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589C1E" wp14:editId="3E69D47C">
            <wp:extent cx="1873250" cy="925830"/>
            <wp:effectExtent l="0" t="0" r="0" b="0"/>
            <wp:docPr id="12" name="Рисунок 12" descr="http://edu.dvgups.ru/METDOC/GDTRAN/DEPEN/ELMASH/T_L_E_C/METOD/IVANOVA/WEBUMK/frame/3.files/image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3" descr="http://edu.dvgups.ru/METDOC/GDTRAN/DEPEN/ELMASH/T_L_E_C/METOD/IVANOVA/WEBUMK/frame/3.files/image024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0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94E" w:rsidRPr="0073594E" w:rsidRDefault="0073594E" w:rsidP="007359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94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 </w:t>
      </w:r>
    </w:p>
    <w:p w:rsidR="0073594E" w:rsidRPr="0073594E" w:rsidRDefault="0073594E" w:rsidP="007359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94E">
        <w:rPr>
          <w:rFonts w:ascii="Arial" w:eastAsia="Times New Roman" w:hAnsi="Arial" w:cs="Arial"/>
          <w:sz w:val="24"/>
          <w:szCs w:val="24"/>
          <w:lang w:eastAsia="ru-RU"/>
        </w:rPr>
        <w:t>Рис. 3.3. Условно-положительные направления токов и напряжений</w:t>
      </w:r>
    </w:p>
    <w:p w:rsidR="0073594E" w:rsidRPr="0073594E" w:rsidRDefault="0073594E" w:rsidP="0073594E">
      <w:pPr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94E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73594E" w:rsidRPr="0073594E" w:rsidRDefault="0073594E" w:rsidP="0073594E">
      <w:pPr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94E">
        <w:rPr>
          <w:rFonts w:ascii="Arial" w:eastAsia="Times New Roman" w:hAnsi="Arial" w:cs="Arial"/>
          <w:sz w:val="28"/>
          <w:szCs w:val="28"/>
          <w:lang w:eastAsia="ru-RU"/>
        </w:rPr>
        <w:t>1.</w:t>
      </w:r>
      <w:r w:rsidRPr="0073594E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Система уравнений с </w:t>
      </w:r>
      <w:proofErr w:type="gramStart"/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7D096B9D" wp14:editId="6D726CAE">
            <wp:extent cx="178435" cy="234315"/>
            <wp:effectExtent l="0" t="0" r="0" b="0"/>
            <wp:docPr id="13" name="Рисунок 13" descr="http://edu.dvgups.ru/METDOC/GDTRAN/DEPEN/ELMASH/T_L_E_C/METOD/IVANOVA/WEBUMK/frame/3.files/image0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4" descr="http://edu.dvgups.ru/METDOC/GDTRAN/DEPEN/ELMASH/T_L_E_C/METOD/IVANOVA/WEBUMK/frame/3.files/image026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>-</w:t>
      </w:r>
      <w:proofErr w:type="gramEnd"/>
      <w:r w:rsidRPr="0073594E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>параметрами</w:t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>. Эта форма связывает напряжения со стороны пар входных и выходных зажимов с токами, протекающими через эти зажимы, и записывается в виде</w:t>
      </w:r>
    </w:p>
    <w:p w:rsidR="0073594E" w:rsidRPr="0073594E" w:rsidRDefault="0073594E" w:rsidP="0073594E">
      <w:pPr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94E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73594E" w:rsidRPr="0073594E" w:rsidRDefault="0073594E" w:rsidP="0073594E">
      <w:pPr>
        <w:spacing w:before="100" w:beforeAutospacing="1" w:after="100" w:afterAutospacing="1" w:line="240" w:lineRule="auto"/>
        <w:ind w:firstLine="42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59C038C9" wp14:editId="3E4F4E50">
            <wp:extent cx="1672590" cy="724535"/>
            <wp:effectExtent l="0" t="0" r="3810" b="0"/>
            <wp:docPr id="14" name="Рисунок 14" descr="http://edu.dvgups.ru/METDOC/GDTRAN/DEPEN/ELMASH/T_L_E_C/METOD/IVANOVA/WEBUMK/frame/3.files/image0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5" descr="http://edu.dvgups.ru/METDOC/GDTRAN/DEPEN/ELMASH/T_L_E_C/METOD/IVANOVA/WEBUMK/frame/3.files/image028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59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       или     </w:t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037C1DFF" wp14:editId="4B976553">
            <wp:extent cx="1985010" cy="724535"/>
            <wp:effectExtent l="0" t="0" r="0" b="0"/>
            <wp:docPr id="15" name="Рисунок 15" descr="http://edu.dvgups.ru/METDOC/GDTRAN/DEPEN/ELMASH/T_L_E_C/METOD/IVANOVA/WEBUMK/frame/3.files/image0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6" descr="http://edu.dvgups.ru/METDOC/GDTRAN/DEPEN/ELMASH/T_L_E_C/METOD/IVANOVA/WEBUMK/frame/3.files/image030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01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>.          (3.1)</w:t>
      </w:r>
    </w:p>
    <w:p w:rsidR="0073594E" w:rsidRPr="0073594E" w:rsidRDefault="0073594E" w:rsidP="0073594E">
      <w:pPr>
        <w:spacing w:before="100" w:beforeAutospacing="1" w:after="100" w:afterAutospacing="1" w:line="240" w:lineRule="auto"/>
        <w:ind w:firstLine="42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94E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73594E" w:rsidRPr="0073594E" w:rsidRDefault="0073594E" w:rsidP="0073594E">
      <w:pPr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Коэффициенты </w:t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0A170902" wp14:editId="30C13BC3">
            <wp:extent cx="300990" cy="256540"/>
            <wp:effectExtent l="0" t="0" r="3810" b="0"/>
            <wp:docPr id="16" name="Рисунок 16" descr="http://edu.dvgups.ru/METDOC/GDTRAN/DEPEN/ELMASH/T_L_E_C/METOD/IVANOVA/WEBUMK/frame/3.files/image0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7" descr="http://edu.dvgups.ru/METDOC/GDTRAN/DEPEN/ELMASH/T_L_E_C/METOD/IVANOVA/WEBUMK/frame/3.files/image032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001E7DDD" wp14:editId="2CCF287B">
            <wp:extent cx="312420" cy="256540"/>
            <wp:effectExtent l="0" t="0" r="0" b="0"/>
            <wp:docPr id="17" name="Рисунок 17" descr="http://edu.dvgups.ru/METDOC/GDTRAN/DEPEN/ELMASH/T_L_E_C/METOD/IVANOVA/WEBUMK/frame/3.files/image0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8" descr="http://edu.dvgups.ru/METDOC/GDTRAN/DEPEN/ELMASH/T_L_E_C/METOD/IVANOVA/WEBUMK/frame/3.files/image034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2250BC12" wp14:editId="0E4BC80C">
            <wp:extent cx="300990" cy="256540"/>
            <wp:effectExtent l="0" t="0" r="3810" b="0"/>
            <wp:docPr id="18" name="Рисунок 18" descr="http://edu.dvgups.ru/METDOC/GDTRAN/DEPEN/ELMASH/T_L_E_C/METOD/IVANOVA/WEBUMK/frame/3.files/image0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9" descr="http://edu.dvgups.ru/METDOC/GDTRAN/DEPEN/ELMASH/T_L_E_C/METOD/IVANOVA/WEBUMK/frame/3.files/image036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 и </w:t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0C462F1B" wp14:editId="7B89E1DE">
            <wp:extent cx="334645" cy="256540"/>
            <wp:effectExtent l="0" t="0" r="8255" b="0"/>
            <wp:docPr id="19" name="Рисунок 19" descr="http://edu.dvgups.ru/METDOC/GDTRAN/DEPEN/ELMASH/T_L_E_C/METOD/IVANOVA/WEBUMK/frame/3.files/image0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0" descr="http://edu.dvgups.ru/METDOC/GDTRAN/DEPEN/ELMASH/T_L_E_C/METOD/IVANOVA/WEBUMK/frame/3.files/image038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 имеют размерность сопротивлений, поэтому матрицу </w:t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73AAF14A" wp14:editId="7FF79698">
            <wp:extent cx="267335" cy="234315"/>
            <wp:effectExtent l="0" t="0" r="0" b="0"/>
            <wp:docPr id="20" name="Рисунок 20" descr="http://edu.dvgups.ru/METDOC/GDTRAN/DEPEN/ELMASH/T_L_E_C/METOD/IVANOVA/WEBUMK/frame/3.files/image0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1" descr="http://edu.dvgups.ru/METDOC/GDTRAN/DEPEN/ELMASH/T_L_E_C/METOD/IVANOVA/WEBUMK/frame/3.files/image040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, элементами которой они являются, называют </w:t>
      </w:r>
      <w:r w:rsidRPr="0073594E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>матрицей сопротивлений</w:t>
      </w:r>
      <w:proofErr w:type="gramStart"/>
      <w:r w:rsidRPr="0073594E">
        <w:rPr>
          <w:rFonts w:ascii="Arial" w:eastAsia="Times New Roman" w:hAnsi="Arial" w:cs="Arial"/>
          <w:sz w:val="28"/>
          <w:szCs w:val="28"/>
          <w:lang w:eastAsia="ru-RU"/>
        </w:rPr>
        <w:t>.</w:t>
      </w:r>
      <w:proofErr w:type="gramEnd"/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58594904" wp14:editId="74530BC5">
            <wp:extent cx="300990" cy="256540"/>
            <wp:effectExtent l="0" t="0" r="3810" b="0"/>
            <wp:docPr id="21" name="Рисунок 21" descr="http://edu.dvgups.ru/METDOC/GDTRAN/DEPEN/ELMASH/T_L_E_C/METOD/IVANOVA/WEBUMK/frame/3.files/image0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2" descr="http://edu.dvgups.ru/METDOC/GDTRAN/DEPEN/ELMASH/T_L_E_C/METOD/IVANOVA/WEBUMK/frame/3.files/image032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> </w:t>
      </w:r>
      <w:proofErr w:type="gramStart"/>
      <w:r w:rsidRPr="0073594E">
        <w:rPr>
          <w:rFonts w:ascii="Arial" w:eastAsia="Times New Roman" w:hAnsi="Arial" w:cs="Arial"/>
          <w:sz w:val="28"/>
          <w:szCs w:val="28"/>
          <w:lang w:eastAsia="ru-RU"/>
        </w:rPr>
        <w:t>и</w:t>
      </w:r>
      <w:proofErr w:type="gramEnd"/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30F7854B" wp14:editId="22C16A7C">
            <wp:extent cx="334645" cy="256540"/>
            <wp:effectExtent l="0" t="0" r="8255" b="0"/>
            <wp:docPr id="22" name="Рисунок 22" descr="http://edu.dvgups.ru/METDOC/GDTRAN/DEPEN/ELMASH/T_L_E_C/METOD/IVANOVA/WEBUMK/frame/3.files/image0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3" descr="http://edu.dvgups.ru/METDOC/GDTRAN/DEPEN/ELMASH/T_L_E_C/METOD/IVANOVA/WEBUMK/frame/3.files/image038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 – входные сопротивления четырехполюсника со стороны зажимов 1–1’ и 2–2’ соответственно, а </w:t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711EE186" wp14:editId="48BEC0A6">
            <wp:extent cx="312420" cy="256540"/>
            <wp:effectExtent l="0" t="0" r="0" b="0"/>
            <wp:docPr id="23" name="Рисунок 23" descr="http://edu.dvgups.ru/METDOC/GDTRAN/DEPEN/ELMASH/T_L_E_C/METOD/IVANOVA/WEBUMK/frame/3.files/image0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4" descr="http://edu.dvgups.ru/METDOC/GDTRAN/DEPEN/ELMASH/T_L_E_C/METOD/IVANOVA/WEBUMK/frame/3.files/image034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 и </w:t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58F17A98" wp14:editId="42F8EE56">
            <wp:extent cx="300990" cy="256540"/>
            <wp:effectExtent l="0" t="0" r="3810" b="0"/>
            <wp:docPr id="24" name="Рисунок 24" descr="http://edu.dvgups.ru/METDOC/GDTRAN/DEPEN/ELMASH/T_L_E_C/METOD/IVANOVA/WEBUMK/frame/3.files/image0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5" descr="http://edu.dvgups.ru/METDOC/GDTRAN/DEPEN/ELMASH/T_L_E_C/METOD/IVANOVA/WEBUMK/frame/3.files/image036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 определяют сопротивления передачи данного четырехполюсника при различном направлении прохождения сигнала. </w:t>
      </w:r>
    </w:p>
    <w:p w:rsidR="0073594E" w:rsidRPr="0073594E" w:rsidRDefault="0073594E" w:rsidP="0073594E">
      <w:pPr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2. Система уравнений с </w:t>
      </w:r>
      <w:proofErr w:type="gramStart"/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62DC4044" wp14:editId="369A678A">
            <wp:extent cx="167005" cy="234315"/>
            <wp:effectExtent l="0" t="0" r="4445" b="0"/>
            <wp:docPr id="25" name="Рисунок 25" descr="http://edu.dvgups.ru/METDOC/GDTRAN/DEPEN/ELMASH/T_L_E_C/METOD/IVANOVA/WEBUMK/frame/3.files/image0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6" descr="http://edu.dvgups.ru/METDOC/GDTRAN/DEPEN/ELMASH/T_L_E_C/METOD/IVANOVA/WEBUMK/frame/3.files/image046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>-</w:t>
      </w:r>
      <w:proofErr w:type="gramEnd"/>
      <w:r w:rsidRPr="0073594E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>параметрами</w:t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>. В этом случае устанавливается связь между токами, протекающими через первичные и вторичные зажимы, с напряжениями на этих зажимах, и записывается в виде</w:t>
      </w:r>
    </w:p>
    <w:p w:rsidR="0073594E" w:rsidRPr="0073594E" w:rsidRDefault="0073594E" w:rsidP="0073594E">
      <w:pPr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94E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73594E" w:rsidRPr="0073594E" w:rsidRDefault="0073594E" w:rsidP="0073594E">
      <w:pPr>
        <w:spacing w:before="100" w:beforeAutospacing="1" w:after="100" w:afterAutospacing="1" w:line="240" w:lineRule="auto"/>
        <w:ind w:firstLine="42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lastRenderedPageBreak/>
        <w:drawing>
          <wp:inline distT="0" distB="0" distL="0" distR="0" wp14:anchorId="5C82F61E" wp14:editId="2728C6B3">
            <wp:extent cx="1717040" cy="724535"/>
            <wp:effectExtent l="0" t="0" r="0" b="0"/>
            <wp:docPr id="26" name="Рисунок 26" descr="http://edu.dvgups.ru/METDOC/GDTRAN/DEPEN/ELMASH/T_L_E_C/METOD/IVANOVA/WEBUMK/frame/3.files/image0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7" descr="http://edu.dvgups.ru/METDOC/GDTRAN/DEPEN/ELMASH/T_L_E_C/METOD/IVANOVA/WEBUMK/frame/3.files/image048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04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      или     </w:t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625B86C9" wp14:editId="6C4EAAFA">
            <wp:extent cx="1951355" cy="724535"/>
            <wp:effectExtent l="0" t="0" r="0" b="0"/>
            <wp:docPr id="27" name="Рисунок 27" descr="http://edu.dvgups.ru/METDOC/GDTRAN/DEPEN/ELMASH/T_L_E_C/METOD/IVANOVA/WEBUMK/frame/3.files/image0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8" descr="http://edu.dvgups.ru/METDOC/GDTRAN/DEPEN/ELMASH/T_L_E_C/METOD/IVANOVA/WEBUMK/frame/3.files/image050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35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>.         (3.2)</w:t>
      </w:r>
    </w:p>
    <w:p w:rsidR="0073594E" w:rsidRPr="0073594E" w:rsidRDefault="0073594E" w:rsidP="0073594E">
      <w:pPr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94E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73594E" w:rsidRPr="0073594E" w:rsidRDefault="0073594E" w:rsidP="0073594E">
      <w:pPr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Здесь коэффициенты </w:t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2102307C" wp14:editId="6C0ABBAB">
            <wp:extent cx="278765" cy="256540"/>
            <wp:effectExtent l="0" t="0" r="6985" b="0"/>
            <wp:docPr id="28" name="Рисунок 28" descr="http://edu.dvgups.ru/METDOC/GDTRAN/DEPEN/ELMASH/T_L_E_C/METOD/IVANOVA/WEBUMK/frame/3.files/image0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9" descr="http://edu.dvgups.ru/METDOC/GDTRAN/DEPEN/ELMASH/T_L_E_C/METOD/IVANOVA/WEBUMK/frame/3.files/image052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72CE78EB" wp14:editId="7601BB7D">
            <wp:extent cx="300990" cy="256540"/>
            <wp:effectExtent l="0" t="0" r="3810" b="0"/>
            <wp:docPr id="29" name="Рисунок 29" descr="http://edu.dvgups.ru/METDOC/GDTRAN/DEPEN/ELMASH/T_L_E_C/METOD/IVANOVA/WEBUMK/frame/3.files/image0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0" descr="http://edu.dvgups.ru/METDOC/GDTRAN/DEPEN/ELMASH/T_L_E_C/METOD/IVANOVA/WEBUMK/frame/3.files/image054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3B82AECF" wp14:editId="1F79138B">
            <wp:extent cx="300990" cy="256540"/>
            <wp:effectExtent l="0" t="0" r="3810" b="0"/>
            <wp:docPr id="30" name="Рисунок 30" descr="http://edu.dvgups.ru/METDOC/GDTRAN/DEPEN/ELMASH/T_L_E_C/METOD/IVANOVA/WEBUMK/frame/3.files/image0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1" descr="http://edu.dvgups.ru/METDOC/GDTRAN/DEPEN/ELMASH/T_L_E_C/METOD/IVANOVA/WEBUMK/frame/3.files/image056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 и </w:t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02EF74E5" wp14:editId="37642DEA">
            <wp:extent cx="312420" cy="256540"/>
            <wp:effectExtent l="0" t="0" r="0" b="0"/>
            <wp:docPr id="31" name="Рисунок 31" descr="http://edu.dvgups.ru/METDOC/GDTRAN/DEPEN/ELMASH/T_L_E_C/METOD/IVANOVA/WEBUMK/frame/3.files/image0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2" descr="http://edu.dvgups.ru/METDOC/GDTRAN/DEPEN/ELMASH/T_L_E_C/METOD/IVANOVA/WEBUMK/frame/3.files/image058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 имеют размерность проводимости, а матрицу </w:t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194230BF" wp14:editId="1B54C57D">
            <wp:extent cx="256540" cy="234315"/>
            <wp:effectExtent l="0" t="0" r="0" b="0"/>
            <wp:docPr id="32" name="Рисунок 32" descr="http://edu.dvgups.ru/METDOC/GDTRAN/DEPEN/ELMASH/T_L_E_C/METOD/IVANOVA/WEBUMK/frame/3.files/image0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3" descr="http://edu.dvgups.ru/METDOC/GDTRAN/DEPEN/ELMASH/T_L_E_C/METOD/IVANOVA/WEBUMK/frame/3.files/image060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, составленную из этих коэффициентов, называют </w:t>
      </w:r>
      <w:r w:rsidRPr="0073594E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>матрицей проводимостей</w:t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. Элементы </w:t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1E29056F" wp14:editId="26C22F92">
            <wp:extent cx="278765" cy="256540"/>
            <wp:effectExtent l="0" t="0" r="6985" b="0"/>
            <wp:docPr id="33" name="Рисунок 33" descr="http://edu.dvgups.ru/METDOC/GDTRAN/DEPEN/ELMASH/T_L_E_C/METOD/IVANOVA/WEBUMK/frame/3.files/image0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4" descr="http://edu.dvgups.ru/METDOC/GDTRAN/DEPEN/ELMASH/T_L_E_C/METOD/IVANOVA/WEBUMK/frame/3.files/image052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 и </w:t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02A7A904" wp14:editId="750BC209">
            <wp:extent cx="312420" cy="256540"/>
            <wp:effectExtent l="0" t="0" r="0" b="0"/>
            <wp:docPr id="34" name="Рисунок 34" descr="http://edu.dvgups.ru/METDOC/GDTRAN/DEPEN/ELMASH/T_L_E_C/METOD/IVANOVA/WEBUMK/frame/3.files/image0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edu.dvgups.ru/METDOC/GDTRAN/DEPEN/ELMASH/T_L_E_C/METOD/IVANOVA/WEBUMK/frame/3.files/image058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 определяют входную проводимость четырехполюсника со стороны зажимов 1–1’ и 2–2’ соответственно, а </w:t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5F1FCD54" wp14:editId="6214FC3C">
            <wp:extent cx="300990" cy="256540"/>
            <wp:effectExtent l="0" t="0" r="3810" b="0"/>
            <wp:docPr id="35" name="Рисунок 35" descr="http://edu.dvgups.ru/METDOC/GDTRAN/DEPEN/ELMASH/T_L_E_C/METOD/IVANOVA/WEBUMK/frame/3.files/image0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6" descr="http://edu.dvgups.ru/METDOC/GDTRAN/DEPEN/ELMASH/T_L_E_C/METOD/IVANOVA/WEBUMK/frame/3.files/image054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 и </w:t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5A1D7924" wp14:editId="37BD30C5">
            <wp:extent cx="300990" cy="256540"/>
            <wp:effectExtent l="0" t="0" r="3810" b="0"/>
            <wp:docPr id="36" name="Рисунок 36" descr="http://edu.dvgups.ru/METDOC/GDTRAN/DEPEN/ELMASH/T_L_E_C/METOD/IVANOVA/WEBUMK/frame/3.files/image0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" descr="http://edu.dvgups.ru/METDOC/GDTRAN/DEPEN/ELMASH/T_L_E_C/METOD/IVANOVA/WEBUMK/frame/3.files/image056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 – проводимость передачи. </w:t>
      </w:r>
    </w:p>
    <w:p w:rsidR="0073594E" w:rsidRPr="0073594E" w:rsidRDefault="0073594E" w:rsidP="0073594E">
      <w:pPr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3. Система уравнений с </w:t>
      </w:r>
      <w:proofErr w:type="gramStart"/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7004D579" wp14:editId="047E6FFB">
            <wp:extent cx="222885" cy="234315"/>
            <wp:effectExtent l="0" t="0" r="5715" b="0"/>
            <wp:docPr id="37" name="Рисунок 37" descr="http://edu.dvgups.ru/METDOC/GDTRAN/DEPEN/ELMASH/T_L_E_C/METOD/IVANOVA/WEBUMK/frame/3.files/image0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8" descr="http://edu.dvgups.ru/METDOC/GDTRAN/DEPEN/ELMASH/T_L_E_C/METOD/IVANOVA/WEBUMK/frame/3.files/image066.gif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>-</w:t>
      </w:r>
      <w:proofErr w:type="gramEnd"/>
      <w:r w:rsidRPr="0073594E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>параметрами</w:t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. В этом случае определяется напряжение со стороны входных зажимов </w:t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019AAEC1" wp14:editId="262EC8EE">
            <wp:extent cx="234315" cy="368300"/>
            <wp:effectExtent l="0" t="0" r="0" b="0"/>
            <wp:docPr id="38" name="Рисунок 38" descr="http://edu.dvgups.ru/METDOC/GDTRAN/DEPEN/ELMASH/T_L_E_C/METOD/IVANOVA/WEBUMK/frame/3.files/image0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9" descr="http://edu.dvgups.ru/METDOC/GDTRAN/DEPEN/ELMASH/T_L_E_C/METOD/IVANOVA/WEBUMK/frame/3.files/image068.gif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 и ток на выходных зажимах </w:t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6BDF0962" wp14:editId="6677DF69">
            <wp:extent cx="222885" cy="345440"/>
            <wp:effectExtent l="0" t="0" r="5715" b="0"/>
            <wp:docPr id="39" name="Рисунок 39" descr="http://edu.dvgups.ru/METDOC/GDTRAN/DEPEN/ELMASH/T_L_E_C/METOD/IVANOVA/WEBUMK/frame/3.files/image0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0" descr="http://edu.dvgups.ru/METDOC/GDTRAN/DEPEN/ELMASH/T_L_E_C/METOD/IVANOVA/WEBUMK/frame/3.files/image070.gif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 через известные </w:t>
      </w:r>
      <w:proofErr w:type="gramStart"/>
      <w:r w:rsidRPr="0073594E">
        <w:rPr>
          <w:rFonts w:ascii="Arial" w:eastAsia="Times New Roman" w:hAnsi="Arial" w:cs="Arial"/>
          <w:sz w:val="28"/>
          <w:szCs w:val="28"/>
          <w:lang w:eastAsia="ru-RU"/>
        </w:rPr>
        <w:t>значения</w:t>
      </w:r>
      <w:proofErr w:type="gramEnd"/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1FC2A978" wp14:editId="09EC30C5">
            <wp:extent cx="189865" cy="345440"/>
            <wp:effectExtent l="0" t="0" r="635" b="0"/>
            <wp:docPr id="40" name="Рисунок 40" descr="http://edu.dvgups.ru/METDOC/GDTRAN/DEPEN/ELMASH/T_L_E_C/METOD/IVANOVA/WEBUMK/frame/3.files/image0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1" descr="http://edu.dvgups.ru/METDOC/GDTRAN/DEPEN/ELMASH/T_L_E_C/METOD/IVANOVA/WEBUMK/frame/3.files/image072.gif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 и </w:t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4517B6AE" wp14:editId="39C80522">
            <wp:extent cx="267335" cy="345440"/>
            <wp:effectExtent l="0" t="0" r="0" b="0"/>
            <wp:docPr id="41" name="Рисунок 41" descr="http://edu.dvgups.ru/METDOC/GDTRAN/DEPEN/ELMASH/T_L_E_C/METOD/IVANOVA/WEBUMK/frame/3.files/image0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2" descr="http://edu.dvgups.ru/METDOC/GDTRAN/DEPEN/ELMASH/T_L_E_C/METOD/IVANOVA/WEBUMK/frame/3.files/image074.gif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>. Система имеет вид</w:t>
      </w:r>
    </w:p>
    <w:p w:rsidR="0073594E" w:rsidRPr="0073594E" w:rsidRDefault="0073594E" w:rsidP="0073594E">
      <w:pPr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94E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73594E" w:rsidRPr="0073594E" w:rsidRDefault="0073594E" w:rsidP="0073594E">
      <w:pPr>
        <w:spacing w:before="100" w:beforeAutospacing="1" w:after="100" w:afterAutospacing="1" w:line="240" w:lineRule="auto"/>
        <w:ind w:firstLine="42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4979AD9C" wp14:editId="5C0625B8">
            <wp:extent cx="1762125" cy="724535"/>
            <wp:effectExtent l="0" t="0" r="9525" b="0"/>
            <wp:docPr id="42" name="Рисунок 42" descr="http://edu.dvgups.ru/METDOC/GDTRAN/DEPEN/ELMASH/T_L_E_C/METOD/IVANOVA/WEBUMK/frame/3.files/image0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3" descr="http://edu.dvgups.ru/METDOC/GDTRAN/DEPEN/ELMASH/T_L_E_C/METOD/IVANOVA/WEBUMK/frame/3.files/image076.gif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     или     </w:t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72E1DAD5" wp14:editId="5D951929">
            <wp:extent cx="2085340" cy="724535"/>
            <wp:effectExtent l="0" t="0" r="0" b="0"/>
            <wp:docPr id="43" name="Рисунок 43" descr="http://edu.dvgups.ru/METDOC/GDTRAN/DEPEN/ELMASH/T_L_E_C/METOD/IVANOVA/WEBUMK/frame/3.files/image07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4" descr="http://edu.dvgups.ru/METDOC/GDTRAN/DEPEN/ELMASH/T_L_E_C/METOD/IVANOVA/WEBUMK/frame/3.files/image078.gif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34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>.         (3.3)</w:t>
      </w:r>
    </w:p>
    <w:p w:rsidR="0073594E" w:rsidRPr="0073594E" w:rsidRDefault="0073594E" w:rsidP="0073594E">
      <w:pPr>
        <w:spacing w:before="100" w:beforeAutospacing="1" w:after="100" w:afterAutospacing="1" w:line="240" w:lineRule="auto"/>
        <w:ind w:firstLine="42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94E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73594E" w:rsidRPr="0073594E" w:rsidRDefault="0073594E" w:rsidP="0073594E">
      <w:pPr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Эта форма параметров принадлежит к так называемым смешанным параметрам, поскольку каждый из элементов </w:t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3BF3166E" wp14:editId="77B0604F">
            <wp:extent cx="345440" cy="256540"/>
            <wp:effectExtent l="0" t="0" r="0" b="0"/>
            <wp:docPr id="44" name="Рисунок 44" descr="http://edu.dvgups.ru/METDOC/GDTRAN/DEPEN/ELMASH/T_L_E_C/METOD/IVANOVA/WEBUMK/frame/3.files/image0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5" descr="http://edu.dvgups.ru/METDOC/GDTRAN/DEPEN/ELMASH/T_L_E_C/METOD/IVANOVA/WEBUMK/frame/3.files/image080.gif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446BBB8C" wp14:editId="7406C5A5">
            <wp:extent cx="345440" cy="256540"/>
            <wp:effectExtent l="0" t="0" r="0" b="0"/>
            <wp:docPr id="45" name="Рисунок 45" descr="http://edu.dvgups.ru/METDOC/GDTRAN/DEPEN/ELMASH/T_L_E_C/METOD/IVANOVA/WEBUMK/frame/3.files/image08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6" descr="http://edu.dvgups.ru/METDOC/GDTRAN/DEPEN/ELMASH/T_L_E_C/METOD/IVANOVA/WEBUMK/frame/3.files/image082.gif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42D93856" wp14:editId="22531C94">
            <wp:extent cx="345440" cy="256540"/>
            <wp:effectExtent l="0" t="0" r="0" b="0"/>
            <wp:docPr id="46" name="Рисунок 46" descr="http://edu.dvgups.ru/METDOC/GDTRAN/DEPEN/ELMASH/T_L_E_C/METOD/IVANOVA/WEBUMK/frame/3.files/image0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7" descr="http://edu.dvgups.ru/METDOC/GDTRAN/DEPEN/ELMASH/T_L_E_C/METOD/IVANOVA/WEBUMK/frame/3.files/image084.gif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 и </w:t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697C0B5E" wp14:editId="56CCF86D">
            <wp:extent cx="368300" cy="234315"/>
            <wp:effectExtent l="0" t="0" r="0" b="0"/>
            <wp:docPr id="47" name="Рисунок 47" descr="http://edu.dvgups.ru/METDOC/GDTRAN/DEPEN/ELMASH/T_L_E_C/METOD/IVANOVA/WEBUMK/frame/3.files/image08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8" descr="http://edu.dvgups.ru/METDOC/GDTRAN/DEPEN/ELMASH/T_L_E_C/METOD/IVANOVA/WEBUMK/frame/3.files/image086.gif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 матрицы </w:t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1063614A" wp14:editId="4F9818BE">
            <wp:extent cx="300990" cy="234315"/>
            <wp:effectExtent l="0" t="0" r="3810" b="0"/>
            <wp:docPr id="48" name="Рисунок 48" descr="http://edu.dvgups.ru/METDOC/GDTRAN/DEPEN/ELMASH/T_L_E_C/METOD/IVANOVA/WEBUMK/frame/3.files/image08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9" descr="http://edu.dvgups.ru/METDOC/GDTRAN/DEPEN/ELMASH/T_L_E_C/METOD/IVANOVA/WEBUMK/frame/3.files/image088.gif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 имеет свою размерность: </w:t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18FA0818" wp14:editId="4B1536BE">
            <wp:extent cx="345440" cy="256540"/>
            <wp:effectExtent l="0" t="0" r="0" b="0"/>
            <wp:docPr id="49" name="Рисунок 49" descr="http://edu.dvgups.ru/METDOC/GDTRAN/DEPEN/ELMASH/T_L_E_C/METOD/IVANOVA/WEBUMK/frame/3.files/image0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0" descr="http://edu.dvgups.ru/METDOC/GDTRAN/DEPEN/ELMASH/T_L_E_C/METOD/IVANOVA/WEBUMK/frame/3.files/image080.gif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 – сопротивление, </w:t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07E1EF71" wp14:editId="01AB826B">
            <wp:extent cx="345440" cy="256540"/>
            <wp:effectExtent l="0" t="0" r="0" b="0"/>
            <wp:docPr id="50" name="Рисунок 50" descr="http://edu.dvgups.ru/METDOC/GDTRAN/DEPEN/ELMASH/T_L_E_C/METOD/IVANOVA/WEBUMK/frame/3.files/image08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1" descr="http://edu.dvgups.ru/METDOC/GDTRAN/DEPEN/ELMASH/T_L_E_C/METOD/IVANOVA/WEBUMK/frame/3.files/image082.gif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 и </w:t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2BB6F779" wp14:editId="2540A411">
            <wp:extent cx="345440" cy="256540"/>
            <wp:effectExtent l="0" t="0" r="0" b="0"/>
            <wp:docPr id="51" name="Рисунок 51" descr="http://edu.dvgups.ru/METDOC/GDTRAN/DEPEN/ELMASH/T_L_E_C/METOD/IVANOVA/WEBUMK/frame/3.files/image0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2" descr="http://edu.dvgups.ru/METDOC/GDTRAN/DEPEN/ELMASH/T_L_E_C/METOD/IVANOVA/WEBUMK/frame/3.files/image084.gif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 – безразмерные параметры, </w:t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3BE2F91E" wp14:editId="0D7BBEAE">
            <wp:extent cx="368300" cy="234315"/>
            <wp:effectExtent l="0" t="0" r="0" b="0"/>
            <wp:docPr id="52" name="Рисунок 52" descr="http://edu.dvgups.ru/METDOC/GDTRAN/DEPEN/ELMASH/T_L_E_C/METOD/IVANOVA/WEBUMK/frame/3.files/image08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" descr="http://edu.dvgups.ru/METDOC/GDTRAN/DEPEN/ELMASH/T_L_E_C/METOD/IVANOVA/WEBUMK/frame/3.files/image086.gif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 – проводимость. </w:t>
      </w:r>
    </w:p>
    <w:p w:rsidR="0073594E" w:rsidRPr="0073594E" w:rsidRDefault="0073594E" w:rsidP="0073594E">
      <w:pPr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94E">
        <w:rPr>
          <w:rFonts w:ascii="Arial" w:eastAsia="Times New Roman" w:hAnsi="Arial" w:cs="Arial"/>
          <w:sz w:val="28"/>
          <w:szCs w:val="28"/>
          <w:lang w:eastAsia="ru-RU"/>
        </w:rPr>
        <w:lastRenderedPageBreak/>
        <w:t xml:space="preserve">4. Система уравнений с </w:t>
      </w:r>
      <w:proofErr w:type="gramStart"/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5F4ED753" wp14:editId="6EA77B3E">
            <wp:extent cx="189865" cy="234315"/>
            <wp:effectExtent l="0" t="0" r="635" b="0"/>
            <wp:docPr id="53" name="Рисунок 53" descr="http://edu.dvgups.ru/METDOC/GDTRAN/DEPEN/ELMASH/T_L_E_C/METOD/IVANOVA/WEBUMK/frame/3.files/image09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" descr="http://edu.dvgups.ru/METDOC/GDTRAN/DEPEN/ELMASH/T_L_E_C/METOD/IVANOVA/WEBUMK/frame/3.files/image094.gif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>-</w:t>
      </w:r>
      <w:proofErr w:type="gramEnd"/>
      <w:r w:rsidRPr="0073594E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>параметрами.</w:t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 Они связывают ток на входе четырехполюсника </w:t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2A2FEF8A" wp14:editId="0C0537E9">
            <wp:extent cx="189865" cy="345440"/>
            <wp:effectExtent l="0" t="0" r="635" b="0"/>
            <wp:docPr id="54" name="Рисунок 54" descr="http://edu.dvgups.ru/METDOC/GDTRAN/DEPEN/ELMASH/T_L_E_C/METOD/IVANOVA/WEBUMK/frame/3.files/image0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5" descr="http://edu.dvgups.ru/METDOC/GDTRAN/DEPEN/ELMASH/T_L_E_C/METOD/IVANOVA/WEBUMK/frame/3.files/image072.gif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 и напряжение на его выходе </w:t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3F3E90A7" wp14:editId="5E403A8C">
            <wp:extent cx="267335" cy="345440"/>
            <wp:effectExtent l="0" t="0" r="0" b="0"/>
            <wp:docPr id="55" name="Рисунок 55" descr="http://edu.dvgups.ru/METDOC/GDTRAN/DEPEN/ELMASH/T_L_E_C/METOD/IVANOVA/WEBUMK/frame/3.files/image0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6" descr="http://edu.dvgups.ru/METDOC/GDTRAN/DEPEN/ELMASH/T_L_E_C/METOD/IVANOVA/WEBUMK/frame/3.files/image074.gif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 с известными </w:t>
      </w:r>
      <w:proofErr w:type="gramStart"/>
      <w:r w:rsidRPr="0073594E">
        <w:rPr>
          <w:rFonts w:ascii="Arial" w:eastAsia="Times New Roman" w:hAnsi="Arial" w:cs="Arial"/>
          <w:sz w:val="28"/>
          <w:szCs w:val="28"/>
          <w:lang w:eastAsia="ru-RU"/>
        </w:rPr>
        <w:t>значениями</w:t>
      </w:r>
      <w:proofErr w:type="gramEnd"/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6112EB91" wp14:editId="2DE40A4B">
            <wp:extent cx="222885" cy="345440"/>
            <wp:effectExtent l="0" t="0" r="5715" b="0"/>
            <wp:docPr id="56" name="Рисунок 56" descr="http://edu.dvgups.ru/METDOC/GDTRAN/DEPEN/ELMASH/T_L_E_C/METOD/IVANOVA/WEBUMK/frame/3.files/image0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7" descr="http://edu.dvgups.ru/METDOC/GDTRAN/DEPEN/ELMASH/T_L_E_C/METOD/IVANOVA/WEBUMK/frame/3.files/image070.gif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 и </w:t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206BB950" wp14:editId="5FB0F246">
            <wp:extent cx="234315" cy="368300"/>
            <wp:effectExtent l="0" t="0" r="0" b="0"/>
            <wp:docPr id="57" name="Рисунок 57" descr="http://edu.dvgups.ru/METDOC/GDTRAN/DEPEN/ELMASH/T_L_E_C/METOD/IVANOVA/WEBUMK/frame/3.files/image0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8" descr="http://edu.dvgups.ru/METDOC/GDTRAN/DEPEN/ELMASH/T_L_E_C/METOD/IVANOVA/WEBUMK/frame/3.files/image068.gif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>. Система имеет вид:</w:t>
      </w:r>
    </w:p>
    <w:p w:rsidR="0073594E" w:rsidRPr="0073594E" w:rsidRDefault="0073594E" w:rsidP="0073594E">
      <w:pPr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94E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73594E" w:rsidRPr="0073594E" w:rsidRDefault="0073594E" w:rsidP="0073594E">
      <w:pPr>
        <w:spacing w:before="100" w:beforeAutospacing="1" w:after="100" w:afterAutospacing="1" w:line="240" w:lineRule="auto"/>
        <w:ind w:firstLine="42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224B5AD2" wp14:editId="3FE7F9A3">
            <wp:extent cx="1762125" cy="724535"/>
            <wp:effectExtent l="0" t="0" r="9525" b="0"/>
            <wp:docPr id="58" name="Рисунок 58" descr="http://edu.dvgups.ru/METDOC/GDTRAN/DEPEN/ELMASH/T_L_E_C/METOD/IVANOVA/WEBUMK/frame/3.files/image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9" descr="http://edu.dvgups.ru/METDOC/GDTRAN/DEPEN/ELMASH/T_L_E_C/METOD/IVANOVA/WEBUMK/frame/3.files/image100.gif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     или     </w:t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4160C9C4" wp14:editId="39293F18">
            <wp:extent cx="2029460" cy="724535"/>
            <wp:effectExtent l="0" t="0" r="8890" b="0"/>
            <wp:docPr id="59" name="Рисунок 59" descr="http://edu.dvgups.ru/METDOC/GDTRAN/DEPEN/ELMASH/T_L_E_C/METOD/IVANOVA/WEBUMK/frame/3.files/image1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0" descr="http://edu.dvgups.ru/METDOC/GDTRAN/DEPEN/ELMASH/T_L_E_C/METOD/IVANOVA/WEBUMK/frame/3.files/image102.gif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46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>.         (3.4)</w:t>
      </w:r>
    </w:p>
    <w:p w:rsidR="0073594E" w:rsidRPr="0073594E" w:rsidRDefault="0073594E" w:rsidP="0073594E">
      <w:pPr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94E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73594E" w:rsidRPr="0073594E" w:rsidRDefault="0073594E" w:rsidP="0073594E">
      <w:pPr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Это также смешанная форма параметров, а элементы </w:t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7E663BDB" wp14:editId="33132CFB">
            <wp:extent cx="312420" cy="256540"/>
            <wp:effectExtent l="0" t="0" r="0" b="0"/>
            <wp:docPr id="60" name="Рисунок 60" descr="http://edu.dvgups.ru/METDOC/GDTRAN/DEPEN/ELMASH/T_L_E_C/METOD/IVANOVA/WEBUMK/frame/3.files/image1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1" descr="http://edu.dvgups.ru/METDOC/GDTRAN/DEPEN/ELMASH/T_L_E_C/METOD/IVANOVA/WEBUMK/frame/3.files/image104.gif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01B16CBC" wp14:editId="0EA509B8">
            <wp:extent cx="334645" cy="256540"/>
            <wp:effectExtent l="0" t="0" r="8255" b="0"/>
            <wp:docPr id="61" name="Рисунок 61" descr="http://edu.dvgups.ru/METDOC/GDTRAN/DEPEN/ELMASH/T_L_E_C/METOD/IVANOVA/WEBUMK/frame/3.files/image1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2" descr="http://edu.dvgups.ru/METDOC/GDTRAN/DEPEN/ELMASH/T_L_E_C/METOD/IVANOVA/WEBUMK/frame/3.files/image106.gif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6C728BC5" wp14:editId="0168F0B1">
            <wp:extent cx="312420" cy="256540"/>
            <wp:effectExtent l="0" t="0" r="0" b="0"/>
            <wp:docPr id="62" name="Рисунок 62" descr="http://edu.dvgups.ru/METDOC/GDTRAN/DEPEN/ELMASH/T_L_E_C/METOD/IVANOVA/WEBUMK/frame/3.files/image1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3" descr="http://edu.dvgups.ru/METDOC/GDTRAN/DEPEN/ELMASH/T_L_E_C/METOD/IVANOVA/WEBUMK/frame/3.files/image108.gif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 и </w:t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31E66DF9" wp14:editId="7015C1B9">
            <wp:extent cx="345440" cy="234315"/>
            <wp:effectExtent l="0" t="0" r="0" b="0"/>
            <wp:docPr id="63" name="Рисунок 63" descr="http://edu.dvgups.ru/METDOC/GDTRAN/DEPEN/ELMASH/T_L_E_C/METOD/IVANOVA/WEBUMK/frame/3.files/image1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4" descr="http://edu.dvgups.ru/METDOC/GDTRAN/DEPEN/ELMASH/T_L_E_C/METOD/IVANOVA/WEBUMK/frame/3.files/image110.gif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 матрицы </w:t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0DB5BA81" wp14:editId="0FC08C1B">
            <wp:extent cx="278765" cy="234315"/>
            <wp:effectExtent l="0" t="0" r="6985" b="0"/>
            <wp:docPr id="64" name="Рисунок 64" descr="http://edu.dvgups.ru/METDOC/GDTRAN/DEPEN/ELMASH/T_L_E_C/METOD/IVANOVA/WEBUMK/frame/3.files/image1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5" descr="http://edu.dvgups.ru/METDOC/GDTRAN/DEPEN/ELMASH/T_L_E_C/METOD/IVANOVA/WEBUMK/frame/3.files/image112.gif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 имеют следующую размерность: </w:t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68CBA5D9" wp14:editId="67A65EF4">
            <wp:extent cx="312420" cy="256540"/>
            <wp:effectExtent l="0" t="0" r="0" b="0"/>
            <wp:docPr id="65" name="Рисунок 65" descr="http://edu.dvgups.ru/METDOC/GDTRAN/DEPEN/ELMASH/T_L_E_C/METOD/IVANOVA/WEBUMK/frame/3.files/image1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6" descr="http://edu.dvgups.ru/METDOC/GDTRAN/DEPEN/ELMASH/T_L_E_C/METOD/IVANOVA/WEBUMK/frame/3.files/image104.gif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 – проводимость, </w:t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7495B0C5" wp14:editId="2DAB789E">
            <wp:extent cx="334645" cy="256540"/>
            <wp:effectExtent l="0" t="0" r="8255" b="0"/>
            <wp:docPr id="66" name="Рисунок 66" descr="http://edu.dvgups.ru/METDOC/GDTRAN/DEPEN/ELMASH/T_L_E_C/METOD/IVANOVA/WEBUMK/frame/3.files/image1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7" descr="http://edu.dvgups.ru/METDOC/GDTRAN/DEPEN/ELMASH/T_L_E_C/METOD/IVANOVA/WEBUMK/frame/3.files/image106.gif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 и </w:t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263F1367" wp14:editId="5CD80D44">
            <wp:extent cx="312420" cy="256540"/>
            <wp:effectExtent l="0" t="0" r="0" b="0"/>
            <wp:docPr id="67" name="Рисунок 67" descr="http://edu.dvgups.ru/METDOC/GDTRAN/DEPEN/ELMASH/T_L_E_C/METOD/IVANOVA/WEBUMK/frame/3.files/image1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8" descr="http://edu.dvgups.ru/METDOC/GDTRAN/DEPEN/ELMASH/T_L_E_C/METOD/IVANOVA/WEBUMK/frame/3.files/image108.gif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 – безразмерные величины, </w:t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6781C20B" wp14:editId="77FDFFC0">
            <wp:extent cx="345440" cy="234315"/>
            <wp:effectExtent l="0" t="0" r="0" b="0"/>
            <wp:docPr id="68" name="Рисунок 68" descr="http://edu.dvgups.ru/METDOC/GDTRAN/DEPEN/ELMASH/T_L_E_C/METOD/IVANOVA/WEBUMK/frame/3.files/image1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9" descr="http://edu.dvgups.ru/METDOC/GDTRAN/DEPEN/ELMASH/T_L_E_C/METOD/IVANOVA/WEBUMK/frame/3.files/image110.gif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> – сопротивление.</w:t>
      </w:r>
    </w:p>
    <w:p w:rsidR="0073594E" w:rsidRPr="0073594E" w:rsidRDefault="0073594E" w:rsidP="0073594E">
      <w:pPr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94E">
        <w:rPr>
          <w:rFonts w:ascii="Arial" w:eastAsia="Times New Roman" w:hAnsi="Arial" w:cs="Arial"/>
          <w:spacing w:val="-2"/>
          <w:sz w:val="28"/>
          <w:szCs w:val="28"/>
          <w:lang w:eastAsia="ru-RU"/>
        </w:rPr>
        <w:t xml:space="preserve">В соответствии с принятыми положительными направлениями токов и напряжений (рис. 3.3, </w:t>
      </w:r>
      <w:r w:rsidRPr="0073594E">
        <w:rPr>
          <w:rFonts w:ascii="Arial" w:eastAsia="Times New Roman" w:hAnsi="Arial" w:cs="Arial"/>
          <w:i/>
          <w:iCs/>
          <w:spacing w:val="-2"/>
          <w:sz w:val="28"/>
          <w:szCs w:val="28"/>
          <w:lang w:eastAsia="ru-RU"/>
        </w:rPr>
        <w:t>б</w:t>
      </w:r>
      <w:r w:rsidRPr="0073594E">
        <w:rPr>
          <w:rFonts w:ascii="Arial" w:eastAsia="Times New Roman" w:hAnsi="Arial" w:cs="Arial"/>
          <w:spacing w:val="-2"/>
          <w:sz w:val="28"/>
          <w:szCs w:val="28"/>
          <w:lang w:eastAsia="ru-RU"/>
        </w:rPr>
        <w:t xml:space="preserve">) для взаимных несимметричных четырехполюсников между рассмотренными в </w:t>
      </w:r>
      <w:proofErr w:type="spellStart"/>
      <w:r w:rsidRPr="0073594E">
        <w:rPr>
          <w:rFonts w:ascii="Arial" w:eastAsia="Times New Roman" w:hAnsi="Arial" w:cs="Arial"/>
          <w:spacing w:val="-2"/>
          <w:sz w:val="28"/>
          <w:szCs w:val="28"/>
          <w:lang w:eastAsia="ru-RU"/>
        </w:rPr>
        <w:t>пп</w:t>
      </w:r>
      <w:proofErr w:type="spellEnd"/>
      <w:r w:rsidRPr="0073594E">
        <w:rPr>
          <w:rFonts w:ascii="Arial" w:eastAsia="Times New Roman" w:hAnsi="Arial" w:cs="Arial"/>
          <w:spacing w:val="-2"/>
          <w:sz w:val="28"/>
          <w:szCs w:val="28"/>
          <w:lang w:eastAsia="ru-RU"/>
        </w:rPr>
        <w:t xml:space="preserve">. 1–4 параметрами передачи существуют следующие соотношения: </w:t>
      </w:r>
      <w:r w:rsidRPr="0073594E">
        <w:rPr>
          <w:rFonts w:ascii="Arial" w:eastAsia="Times New Roman" w:hAnsi="Arial" w:cs="Arial"/>
          <w:noProof/>
          <w:spacing w:val="-2"/>
          <w:sz w:val="28"/>
          <w:szCs w:val="28"/>
          <w:vertAlign w:val="subscript"/>
          <w:lang w:eastAsia="ru-RU"/>
        </w:rPr>
        <w:drawing>
          <wp:inline distT="0" distB="0" distL="0" distR="0" wp14:anchorId="66496E32" wp14:editId="2A156156">
            <wp:extent cx="791845" cy="256540"/>
            <wp:effectExtent l="0" t="0" r="8255" b="0"/>
            <wp:docPr id="69" name="Рисунок 69" descr="http://edu.dvgups.ru/METDOC/GDTRAN/DEPEN/ELMASH/T_L_E_C/METOD/IVANOVA/WEBUMK/frame/3.files/image1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" descr="http://edu.dvgups.ru/METDOC/GDTRAN/DEPEN/ELMASH/T_L_E_C/METOD/IVANOVA/WEBUMK/frame/3.files/image118.gif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pacing w:val="-2"/>
          <w:sz w:val="28"/>
          <w:szCs w:val="28"/>
          <w:lang w:eastAsia="ru-RU"/>
        </w:rPr>
        <w:t xml:space="preserve">, </w:t>
      </w:r>
      <w:r w:rsidRPr="0073594E">
        <w:rPr>
          <w:rFonts w:ascii="Arial" w:eastAsia="Times New Roman" w:hAnsi="Arial" w:cs="Arial"/>
          <w:noProof/>
          <w:spacing w:val="-2"/>
          <w:sz w:val="28"/>
          <w:szCs w:val="28"/>
          <w:vertAlign w:val="subscript"/>
          <w:lang w:eastAsia="ru-RU"/>
        </w:rPr>
        <w:drawing>
          <wp:inline distT="0" distB="0" distL="0" distR="0" wp14:anchorId="1143ECAC" wp14:editId="75DB4072">
            <wp:extent cx="769620" cy="256540"/>
            <wp:effectExtent l="0" t="0" r="0" b="0"/>
            <wp:docPr id="70" name="Рисунок 70" descr="http://edu.dvgups.ru/METDOC/GDTRAN/DEPEN/ELMASH/T_L_E_C/METOD/IVANOVA/WEBUMK/frame/3.files/image1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1" descr="http://edu.dvgups.ru/METDOC/GDTRAN/DEPEN/ELMASH/T_L_E_C/METOD/IVANOVA/WEBUMK/frame/3.files/image120.gif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pacing w:val="-2"/>
          <w:sz w:val="28"/>
          <w:szCs w:val="28"/>
          <w:lang w:eastAsia="ru-RU"/>
        </w:rPr>
        <w:t xml:space="preserve">, </w:t>
      </w:r>
      <w:r w:rsidRPr="0073594E">
        <w:rPr>
          <w:rFonts w:ascii="Arial" w:eastAsia="Times New Roman" w:hAnsi="Arial" w:cs="Arial"/>
          <w:noProof/>
          <w:spacing w:val="-2"/>
          <w:sz w:val="28"/>
          <w:szCs w:val="28"/>
          <w:vertAlign w:val="subscript"/>
          <w:lang w:eastAsia="ru-RU"/>
        </w:rPr>
        <w:drawing>
          <wp:inline distT="0" distB="0" distL="0" distR="0" wp14:anchorId="77445DEE" wp14:editId="14D471DE">
            <wp:extent cx="981075" cy="256540"/>
            <wp:effectExtent l="0" t="0" r="9525" b="0"/>
            <wp:docPr id="71" name="Рисунок 71" descr="http://edu.dvgups.ru/METDOC/GDTRAN/DEPEN/ELMASH/T_L_E_C/METOD/IVANOVA/WEBUMK/frame/3.files/image1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2" descr="http://edu.dvgups.ru/METDOC/GDTRAN/DEPEN/ELMASH/T_L_E_C/METOD/IVANOVA/WEBUMK/frame/3.files/image122.gif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pacing w:val="-2"/>
          <w:sz w:val="28"/>
          <w:szCs w:val="28"/>
          <w:lang w:eastAsia="ru-RU"/>
        </w:rPr>
        <w:t xml:space="preserve">, </w:t>
      </w:r>
      <w:r w:rsidRPr="0073594E">
        <w:rPr>
          <w:rFonts w:ascii="Arial" w:eastAsia="Times New Roman" w:hAnsi="Arial" w:cs="Arial"/>
          <w:noProof/>
          <w:spacing w:val="-2"/>
          <w:sz w:val="28"/>
          <w:szCs w:val="28"/>
          <w:vertAlign w:val="subscript"/>
          <w:lang w:eastAsia="ru-RU"/>
        </w:rPr>
        <w:drawing>
          <wp:inline distT="0" distB="0" distL="0" distR="0" wp14:anchorId="3521159C" wp14:editId="5146D1D8">
            <wp:extent cx="925830" cy="256540"/>
            <wp:effectExtent l="0" t="0" r="7620" b="0"/>
            <wp:docPr id="72" name="Рисунок 72" descr="http://edu.dvgups.ru/METDOC/GDTRAN/DEPEN/ELMASH/T_L_E_C/METOD/IVANOVA/WEBUMK/frame/3.files/image1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3" descr="http://edu.dvgups.ru/METDOC/GDTRAN/DEPEN/ELMASH/T_L_E_C/METOD/IVANOVA/WEBUMK/frame/3.files/image124.gif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pacing w:val="-2"/>
          <w:sz w:val="28"/>
          <w:szCs w:val="28"/>
          <w:lang w:eastAsia="ru-RU"/>
        </w:rPr>
        <w:t xml:space="preserve">. Это значит, что </w:t>
      </w:r>
      <w:r w:rsidRPr="0073594E">
        <w:rPr>
          <w:rFonts w:ascii="Arial" w:eastAsia="Times New Roman" w:hAnsi="Arial" w:cs="Arial"/>
          <w:b/>
          <w:bCs/>
          <w:i/>
          <w:iCs/>
          <w:spacing w:val="-2"/>
          <w:sz w:val="28"/>
          <w:szCs w:val="28"/>
          <w:lang w:eastAsia="ru-RU"/>
        </w:rPr>
        <w:t>взаимный несимметричный четырехполюсник полностью характеризуется тремя независимыми параметрами: двумя входными и одним параметром передачи</w:t>
      </w:r>
      <w:r w:rsidRPr="0073594E">
        <w:rPr>
          <w:rFonts w:ascii="Arial" w:eastAsia="Times New Roman" w:hAnsi="Arial" w:cs="Arial"/>
          <w:spacing w:val="-2"/>
          <w:sz w:val="28"/>
          <w:szCs w:val="28"/>
          <w:lang w:eastAsia="ru-RU"/>
        </w:rPr>
        <w:t xml:space="preserve">. Если же взаимный четырехполюсник обладает симметрией, то кроме того, выполняются равенства: </w:t>
      </w:r>
      <w:r w:rsidRPr="0073594E">
        <w:rPr>
          <w:rFonts w:ascii="Arial" w:eastAsia="Times New Roman" w:hAnsi="Arial" w:cs="Arial"/>
          <w:noProof/>
          <w:spacing w:val="-2"/>
          <w:sz w:val="28"/>
          <w:szCs w:val="28"/>
          <w:vertAlign w:val="subscript"/>
          <w:lang w:eastAsia="ru-RU"/>
        </w:rPr>
        <w:drawing>
          <wp:inline distT="0" distB="0" distL="0" distR="0" wp14:anchorId="24ED32F2" wp14:editId="3AC841D6">
            <wp:extent cx="791845" cy="256540"/>
            <wp:effectExtent l="0" t="0" r="8255" b="0"/>
            <wp:docPr id="73" name="Рисунок 73" descr="http://edu.dvgups.ru/METDOC/GDTRAN/DEPEN/ELMASH/T_L_E_C/METOD/IVANOVA/WEBUMK/frame/3.files/image1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" descr="http://edu.dvgups.ru/METDOC/GDTRAN/DEPEN/ELMASH/T_L_E_C/METOD/IVANOVA/WEBUMK/frame/3.files/image126.gif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pacing w:val="-2"/>
          <w:sz w:val="28"/>
          <w:szCs w:val="28"/>
          <w:lang w:eastAsia="ru-RU"/>
        </w:rPr>
        <w:t xml:space="preserve">, </w:t>
      </w:r>
      <w:r w:rsidRPr="0073594E">
        <w:rPr>
          <w:rFonts w:ascii="Arial" w:eastAsia="Times New Roman" w:hAnsi="Arial" w:cs="Arial"/>
          <w:noProof/>
          <w:spacing w:val="-2"/>
          <w:sz w:val="28"/>
          <w:szCs w:val="28"/>
          <w:vertAlign w:val="subscript"/>
          <w:lang w:eastAsia="ru-RU"/>
        </w:rPr>
        <w:drawing>
          <wp:inline distT="0" distB="0" distL="0" distR="0" wp14:anchorId="2F927301" wp14:editId="2052B30D">
            <wp:extent cx="769620" cy="312420"/>
            <wp:effectExtent l="0" t="0" r="0" b="0"/>
            <wp:docPr id="74" name="Рисунок 74" descr="http://edu.dvgups.ru/METDOC/GDTRAN/DEPEN/ELMASH/T_L_E_C/METOD/IVANOVA/WEBUMK/frame/3.files/image1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" descr="http://edu.dvgups.ru/METDOC/GDTRAN/DEPEN/ELMASH/T_L_E_C/METOD/IVANOVA/WEBUMK/frame/3.files/image128.gif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pacing w:val="-2"/>
          <w:sz w:val="28"/>
          <w:szCs w:val="28"/>
          <w:lang w:eastAsia="ru-RU"/>
        </w:rPr>
        <w:t xml:space="preserve">, </w:t>
      </w:r>
      <w:r w:rsidRPr="0073594E">
        <w:rPr>
          <w:rFonts w:ascii="Arial" w:eastAsia="Times New Roman" w:hAnsi="Arial" w:cs="Arial"/>
          <w:noProof/>
          <w:spacing w:val="-2"/>
          <w:sz w:val="28"/>
          <w:szCs w:val="28"/>
          <w:vertAlign w:val="subscript"/>
          <w:lang w:eastAsia="ru-RU"/>
        </w:rPr>
        <w:drawing>
          <wp:inline distT="0" distB="0" distL="0" distR="0" wp14:anchorId="1FABAA5A" wp14:editId="17B3141E">
            <wp:extent cx="869950" cy="312420"/>
            <wp:effectExtent l="0" t="0" r="6350" b="0"/>
            <wp:docPr id="75" name="Рисунок 75" descr="http://edu.dvgups.ru/METDOC/GDTRAN/DEPEN/ELMASH/T_L_E_C/METOD/IVANOVA/WEBUMK/frame/3.files/image1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6" descr="http://edu.dvgups.ru/METDOC/GDTRAN/DEPEN/ELMASH/T_L_E_C/METOD/IVANOVA/WEBUMK/frame/3.files/image130.gif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pacing w:val="-2"/>
          <w:sz w:val="28"/>
          <w:szCs w:val="28"/>
          <w:lang w:eastAsia="ru-RU"/>
        </w:rPr>
        <w:t xml:space="preserve">, </w:t>
      </w:r>
      <w:r w:rsidRPr="0073594E">
        <w:rPr>
          <w:rFonts w:ascii="Arial" w:eastAsia="Times New Roman" w:hAnsi="Arial" w:cs="Arial"/>
          <w:noProof/>
          <w:spacing w:val="-2"/>
          <w:sz w:val="28"/>
          <w:szCs w:val="28"/>
          <w:vertAlign w:val="subscript"/>
          <w:lang w:eastAsia="ru-RU"/>
        </w:rPr>
        <w:drawing>
          <wp:inline distT="0" distB="0" distL="0" distR="0" wp14:anchorId="4C177912" wp14:editId="3B8C8DE4">
            <wp:extent cx="825500" cy="312420"/>
            <wp:effectExtent l="0" t="0" r="0" b="0"/>
            <wp:docPr id="76" name="Рисунок 76" descr="http://edu.dvgups.ru/METDOC/GDTRAN/DEPEN/ELMASH/T_L_E_C/METOD/IVANOVA/WEBUMK/frame/3.files/image1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7" descr="http://edu.dvgups.ru/METDOC/GDTRAN/DEPEN/ELMASH/T_L_E_C/METOD/IVANOVA/WEBUMK/frame/3.files/image132.gif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pacing w:val="-2"/>
          <w:sz w:val="28"/>
          <w:szCs w:val="28"/>
          <w:lang w:eastAsia="ru-RU"/>
        </w:rPr>
        <w:t>. В этом случае четырехполюсник может быть охарактеризован двумя независимыми параметрами: одним входным и одним параметром передачи.</w:t>
      </w:r>
    </w:p>
    <w:p w:rsidR="0073594E" w:rsidRPr="0073594E" w:rsidRDefault="0073594E" w:rsidP="0073594E">
      <w:pPr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Выбор указанных положительных направлений токов и напряжений целесообразен, если рассматривать четырехполюсник как часть сложной электрической цепи. Если же четырехполюсник выступает в качестве </w:t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lastRenderedPageBreak/>
        <w:t xml:space="preserve">отдельного звена в тракте передачи сигнала от входных зажимов к выходным, то за положительные целесообразно принять токи и напряжения, показанные на рис. 3.3, </w:t>
      </w:r>
      <w:r w:rsidRPr="0073594E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б</w:t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. Наиболее распространенная с точки зрения практического применения форма уравнений передачи в этом случае есть </w:t>
      </w:r>
      <w:proofErr w:type="gramStart"/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1A2C4251" wp14:editId="2EF8D2C7">
            <wp:extent cx="178435" cy="234315"/>
            <wp:effectExtent l="0" t="0" r="0" b="0"/>
            <wp:docPr id="77" name="Рисунок 77" descr="http://edu.dvgups.ru/METDOC/GDTRAN/DEPEN/ELMASH/T_L_E_C/METOD/IVANOVA/WEBUMK/frame/3.files/image1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8" descr="http://edu.dvgups.ru/METDOC/GDTRAN/DEPEN/ELMASH/T_L_E_C/METOD/IVANOVA/WEBUMK/frame/3.files/image134.gif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>-</w:t>
      </w:r>
      <w:proofErr w:type="gramEnd"/>
      <w:r w:rsidRPr="0073594E">
        <w:rPr>
          <w:rFonts w:ascii="Arial" w:eastAsia="Times New Roman" w:hAnsi="Arial" w:cs="Arial"/>
          <w:sz w:val="28"/>
          <w:szCs w:val="28"/>
          <w:lang w:eastAsia="ru-RU"/>
        </w:rPr>
        <w:t>форма.</w:t>
      </w:r>
    </w:p>
    <w:p w:rsidR="0073594E" w:rsidRPr="0073594E" w:rsidRDefault="0073594E" w:rsidP="0073594E">
      <w:pPr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5. Система уравнений с </w:t>
      </w:r>
      <w:proofErr w:type="gramStart"/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1ABADC5C" wp14:editId="0DA47484">
            <wp:extent cx="178435" cy="234315"/>
            <wp:effectExtent l="0" t="0" r="0" b="0"/>
            <wp:docPr id="78" name="Рисунок 78" descr="http://edu.dvgups.ru/METDOC/GDTRAN/DEPEN/ELMASH/T_L_E_C/METOD/IVANOVA/WEBUMK/frame/3.files/image1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9" descr="http://edu.dvgups.ru/METDOC/GDTRAN/DEPEN/ELMASH/T_L_E_C/METOD/IVANOVA/WEBUMK/frame/3.files/image134.gif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>-</w:t>
      </w:r>
      <w:proofErr w:type="gramEnd"/>
      <w:r w:rsidRPr="0073594E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>параметрами.</w:t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 В этом случае напряжение </w:t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79169D2E" wp14:editId="7398D482">
            <wp:extent cx="234315" cy="368300"/>
            <wp:effectExtent l="0" t="0" r="0" b="0"/>
            <wp:docPr id="79" name="Рисунок 79" descr="http://edu.dvgups.ru/METDOC/GDTRAN/DEPEN/ELMASH/T_L_E_C/METOD/IVANOVA/WEBUMK/frame/3.files/image0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0" descr="http://edu.dvgups.ru/METDOC/GDTRAN/DEPEN/ELMASH/T_L_E_C/METOD/IVANOVA/WEBUMK/frame/3.files/image068.gif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 и ток </w:t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491D8785" wp14:editId="0CE4E2BE">
            <wp:extent cx="189865" cy="345440"/>
            <wp:effectExtent l="0" t="0" r="635" b="0"/>
            <wp:docPr id="80" name="Рисунок 80" descr="http://edu.dvgups.ru/METDOC/GDTRAN/DEPEN/ELMASH/T_L_E_C/METOD/IVANOVA/WEBUMK/frame/3.files/image0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1" descr="http://edu.dvgups.ru/METDOC/GDTRAN/DEPEN/ELMASH/T_L_E_C/METOD/IVANOVA/WEBUMK/frame/3.files/image072.gif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 на входных зажимах определяются через напряжение </w:t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43DB5C4E" wp14:editId="5170E88A">
            <wp:extent cx="267335" cy="345440"/>
            <wp:effectExtent l="0" t="0" r="0" b="0"/>
            <wp:docPr id="81" name="Рисунок 81" descr="http://edu.dvgups.ru/METDOC/GDTRAN/DEPEN/ELMASH/T_L_E_C/METOD/IVANOVA/WEBUMK/frame/3.files/image0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2" descr="http://edu.dvgups.ru/METDOC/GDTRAN/DEPEN/ELMASH/T_L_E_C/METOD/IVANOVA/WEBUMK/frame/3.files/image074.gif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 и ток </w:t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7395C58E" wp14:editId="53C8C71B">
            <wp:extent cx="222885" cy="345440"/>
            <wp:effectExtent l="0" t="0" r="5715" b="0"/>
            <wp:docPr id="82" name="Рисунок 82" descr="http://edu.dvgups.ru/METDOC/GDTRAN/DEPEN/ELMASH/T_L_E_C/METOD/IVANOVA/WEBUMK/frame/3.files/image0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3" descr="http://edu.dvgups.ru/METDOC/GDTRAN/DEPEN/ELMASH/T_L_E_C/METOD/IVANOVA/WEBUMK/frame/3.files/image070.gif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> со стороны выходных зажимов. Система имеет вид</w:t>
      </w:r>
    </w:p>
    <w:p w:rsidR="0073594E" w:rsidRPr="0073594E" w:rsidRDefault="0073594E" w:rsidP="0073594E">
      <w:pPr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94E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73594E" w:rsidRPr="0073594E" w:rsidRDefault="0073594E" w:rsidP="0073594E">
      <w:pPr>
        <w:spacing w:before="100" w:beforeAutospacing="1" w:after="100" w:afterAutospacing="1" w:line="240" w:lineRule="auto"/>
        <w:ind w:firstLine="42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588B2DA6" wp14:editId="6E632726">
            <wp:extent cx="1717040" cy="724535"/>
            <wp:effectExtent l="0" t="0" r="0" b="0"/>
            <wp:docPr id="83" name="Рисунок 83" descr="http://edu.dvgups.ru/METDOC/GDTRAN/DEPEN/ELMASH/T_L_E_C/METOD/IVANOVA/WEBUMK/frame/3.files/image1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4" descr="http://edu.dvgups.ru/METDOC/GDTRAN/DEPEN/ELMASH/T_L_E_C/METOD/IVANOVA/WEBUMK/frame/3.files/image141.gif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04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      или     </w:t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6CE1C195" wp14:editId="2BCC56CF">
            <wp:extent cx="1995805" cy="724535"/>
            <wp:effectExtent l="0" t="0" r="4445" b="0"/>
            <wp:docPr id="84" name="Рисунок 84" descr="http://edu.dvgups.ru/METDOC/GDTRAN/DEPEN/ELMASH/T_L_E_C/METOD/IVANOVA/WEBUMK/frame/3.files/image1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5" descr="http://edu.dvgups.ru/METDOC/GDTRAN/DEPEN/ELMASH/T_L_E_C/METOD/IVANOVA/WEBUMK/frame/3.files/image143.gif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0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>.         (3.5)</w:t>
      </w:r>
    </w:p>
    <w:p w:rsidR="0073594E" w:rsidRPr="0073594E" w:rsidRDefault="0073594E" w:rsidP="0073594E">
      <w:pPr>
        <w:spacing w:before="100" w:beforeAutospacing="1" w:after="100" w:afterAutospacing="1" w:line="240" w:lineRule="auto"/>
        <w:ind w:firstLine="42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94E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73594E" w:rsidRPr="0073594E" w:rsidRDefault="0073594E" w:rsidP="0073594E">
      <w:pPr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Элементы </w:t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592B0968" wp14:editId="6314BC30">
            <wp:extent cx="300990" cy="256540"/>
            <wp:effectExtent l="0" t="0" r="3810" b="0"/>
            <wp:docPr id="85" name="Рисунок 85" descr="http://edu.dvgups.ru/METDOC/GDTRAN/DEPEN/ELMASH/T_L_E_C/METOD/IVANOVA/WEBUMK/frame/3.files/image1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6" descr="http://edu.dvgups.ru/METDOC/GDTRAN/DEPEN/ELMASH/T_L_E_C/METOD/IVANOVA/WEBUMK/frame/3.files/image145.gif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2D845C60" wp14:editId="49D887AC">
            <wp:extent cx="300990" cy="256540"/>
            <wp:effectExtent l="0" t="0" r="3810" b="0"/>
            <wp:docPr id="86" name="Рисунок 86" descr="http://edu.dvgups.ru/METDOC/GDTRAN/DEPEN/ELMASH/T_L_E_C/METOD/IVANOVA/WEBUMK/frame/3.files/image1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7" descr="http://edu.dvgups.ru/METDOC/GDTRAN/DEPEN/ELMASH/T_L_E_C/METOD/IVANOVA/WEBUMK/frame/3.files/image147.gif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12D99F30" wp14:editId="41BCB5C6">
            <wp:extent cx="300990" cy="256540"/>
            <wp:effectExtent l="0" t="0" r="3810" b="0"/>
            <wp:docPr id="87" name="Рисунок 87" descr="http://edu.dvgups.ru/METDOC/GDTRAN/DEPEN/ELMASH/T_L_E_C/METOD/IVANOVA/WEBUMK/frame/3.files/image1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8" descr="http://edu.dvgups.ru/METDOC/GDTRAN/DEPEN/ELMASH/T_L_E_C/METOD/IVANOVA/WEBUMK/frame/3.files/image149.gif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7F9655C0" wp14:editId="4564AB60">
            <wp:extent cx="312420" cy="256540"/>
            <wp:effectExtent l="0" t="0" r="0" b="0"/>
            <wp:docPr id="88" name="Рисунок 88" descr="http://edu.dvgups.ru/METDOC/GDTRAN/DEPEN/ELMASH/T_L_E_C/METOD/IVANOVA/WEBUMK/frame/3.files/image1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9" descr="http://edu.dvgups.ru/METDOC/GDTRAN/DEPEN/ELMASH/T_L_E_C/METOD/IVANOVA/WEBUMK/frame/3.files/image151.gif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 матрицы </w:t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420F48D5" wp14:editId="5F69EDBE">
            <wp:extent cx="267335" cy="234315"/>
            <wp:effectExtent l="0" t="0" r="0" b="0"/>
            <wp:docPr id="89" name="Рисунок 89" descr="http://edu.dvgups.ru/METDOC/GDTRAN/DEPEN/ELMASH/T_L_E_C/METOD/IVANOVA/WEBUMK/frame/3.files/image1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0" descr="http://edu.dvgups.ru/METDOC/GDTRAN/DEPEN/ELMASH/T_L_E_C/METOD/IVANOVA/WEBUMK/frame/3.files/image153.gif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 имеют следующую размерность: </w:t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7DD26E1B" wp14:editId="0CD70B15">
            <wp:extent cx="300990" cy="256540"/>
            <wp:effectExtent l="0" t="0" r="3810" b="0"/>
            <wp:docPr id="90" name="Рисунок 90" descr="http://edu.dvgups.ru/METDOC/GDTRAN/DEPEN/ELMASH/T_L_E_C/METOD/IVANOVA/WEBUMK/frame/3.files/image1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1" descr="http://edu.dvgups.ru/METDOC/GDTRAN/DEPEN/ELMASH/T_L_E_C/METOD/IVANOVA/WEBUMK/frame/3.files/image145.gif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 – безразмерная величина; </w:t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30D0CF1D" wp14:editId="55A66500">
            <wp:extent cx="300990" cy="256540"/>
            <wp:effectExtent l="0" t="0" r="3810" b="0"/>
            <wp:docPr id="91" name="Рисунок 91" descr="http://edu.dvgups.ru/METDOC/GDTRAN/DEPEN/ELMASH/T_L_E_C/METOD/IVANOVA/WEBUMK/frame/3.files/image1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2" descr="http://edu.dvgups.ru/METDOC/GDTRAN/DEPEN/ELMASH/T_L_E_C/METOD/IVANOVA/WEBUMK/frame/3.files/image147.gif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 – сопротивление; </w:t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6B7D8631" wp14:editId="4991F3CC">
            <wp:extent cx="300990" cy="256540"/>
            <wp:effectExtent l="0" t="0" r="3810" b="0"/>
            <wp:docPr id="92" name="Рисунок 92" descr="http://edu.dvgups.ru/METDOC/GDTRAN/DEPEN/ELMASH/T_L_E_C/METOD/IVANOVA/WEBUMK/frame/3.files/image1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3" descr="http://edu.dvgups.ru/METDOC/GDTRAN/DEPEN/ELMASH/T_L_E_C/METOD/IVANOVA/WEBUMK/frame/3.files/image149.gif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 – проводимость; </w:t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7F42A575" wp14:editId="3AD27D3A">
            <wp:extent cx="312420" cy="256540"/>
            <wp:effectExtent l="0" t="0" r="0" b="0"/>
            <wp:docPr id="93" name="Рисунок 93" descr="http://edu.dvgups.ru/METDOC/GDTRAN/DEPEN/ELMASH/T_L_E_C/METOD/IVANOVA/WEBUMK/frame/3.files/image1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4" descr="http://edu.dvgups.ru/METDOC/GDTRAN/DEPEN/ELMASH/T_L_E_C/METOD/IVANOVA/WEBUMK/frame/3.files/image151.gif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 – безразмерная величина. Для взаимного несимметричного четырехполюсника в этом случае выполняется равенство </w:t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381B0080" wp14:editId="7EEEED96">
            <wp:extent cx="1973580" cy="278765"/>
            <wp:effectExtent l="0" t="0" r="7620" b="6985"/>
            <wp:docPr id="94" name="Рисунок 94" descr="http://edu.dvgups.ru/METDOC/GDTRAN/DEPEN/ELMASH/T_L_E_C/METOD/IVANOVA/WEBUMK/frame/3.files/image15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5" descr="http://edu.dvgups.ru/METDOC/GDTRAN/DEPEN/ELMASH/T_L_E_C/METOD/IVANOVA/WEBUMK/frame/3.files/image159.gif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. При наличии симметрии четырехполюсника </w:t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2F1D9173" wp14:editId="1C61A94B">
            <wp:extent cx="791845" cy="256540"/>
            <wp:effectExtent l="0" t="0" r="8255" b="0"/>
            <wp:docPr id="95" name="Рисунок 95" descr="http://edu.dvgups.ru/METDOC/GDTRAN/DEPEN/ELMASH/T_L_E_C/METOD/IVANOVA/WEBUMK/frame/3.files/image16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6" descr="http://edu.dvgups.ru/METDOC/GDTRAN/DEPEN/ELMASH/T_L_E_C/METOD/IVANOVA/WEBUMK/frame/3.files/image161.gif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73594E" w:rsidRPr="0073594E" w:rsidRDefault="0073594E" w:rsidP="0073594E">
      <w:pPr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6. Система уравнений с </w:t>
      </w:r>
      <w:proofErr w:type="gramStart"/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69A864C8" wp14:editId="7C2F31E2">
            <wp:extent cx="178435" cy="234315"/>
            <wp:effectExtent l="0" t="0" r="0" b="0"/>
            <wp:docPr id="96" name="Рисунок 96" descr="http://edu.dvgups.ru/METDOC/GDTRAN/DEPEN/ELMASH/T_L_E_C/METOD/IVANOVA/WEBUMK/frame/3.files/image16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7" descr="http://edu.dvgups.ru/METDOC/GDTRAN/DEPEN/ELMASH/T_L_E_C/METOD/IVANOVA/WEBUMK/frame/3.files/image163.gif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>-</w:t>
      </w:r>
      <w:proofErr w:type="gramEnd"/>
      <w:r w:rsidRPr="0073594E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>параметрами</w:t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. Здесь напряжение </w:t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39999427" wp14:editId="53D5691E">
            <wp:extent cx="267335" cy="345440"/>
            <wp:effectExtent l="0" t="0" r="0" b="0"/>
            <wp:docPr id="97" name="Рисунок 97" descr="http://edu.dvgups.ru/METDOC/GDTRAN/DEPEN/ELMASH/T_L_E_C/METOD/IVANOVA/WEBUMK/frame/3.files/image0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8" descr="http://edu.dvgups.ru/METDOC/GDTRAN/DEPEN/ELMASH/T_L_E_C/METOD/IVANOVA/WEBUMK/frame/3.files/image074.gif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 и ток </w:t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3D2E92A5" wp14:editId="3EBC8940">
            <wp:extent cx="222885" cy="345440"/>
            <wp:effectExtent l="0" t="0" r="5715" b="0"/>
            <wp:docPr id="98" name="Рисунок 98" descr="http://edu.dvgups.ru/METDOC/GDTRAN/DEPEN/ELMASH/T_L_E_C/METOD/IVANOVA/WEBUMK/frame/3.files/image0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9" descr="http://edu.dvgups.ru/METDOC/GDTRAN/DEPEN/ELMASH/T_L_E_C/METOD/IVANOVA/WEBUMK/frame/3.files/image070.gif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 со стороны выходных зажимов  определяются через напряжение </w:t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61EA36C3" wp14:editId="7143C0DC">
            <wp:extent cx="234315" cy="368300"/>
            <wp:effectExtent l="0" t="0" r="0" b="0"/>
            <wp:docPr id="99" name="Рисунок 99" descr="http://edu.dvgups.ru/METDOC/GDTRAN/DEPEN/ELMASH/T_L_E_C/METOD/IVANOVA/WEBUMK/frame/3.files/image0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0" descr="http://edu.dvgups.ru/METDOC/GDTRAN/DEPEN/ELMASH/T_L_E_C/METOD/IVANOVA/WEBUMK/frame/3.files/image068.gif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 и ток </w:t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4F4AB8F3" wp14:editId="00A61407">
            <wp:extent cx="189865" cy="345440"/>
            <wp:effectExtent l="0" t="0" r="635" b="0"/>
            <wp:docPr id="100" name="Рисунок 100" descr="http://edu.dvgups.ru/METDOC/GDTRAN/DEPEN/ELMASH/T_L_E_C/METOD/IVANOVA/WEBUMK/frame/3.files/image0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1" descr="http://edu.dvgups.ru/METDOC/GDTRAN/DEPEN/ELMASH/T_L_E_C/METOD/IVANOVA/WEBUMK/frame/3.files/image072.gif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 на входных зажимах. При этом за положительные приняты направления токов и напряжений, указанные на рис. 3.3, </w:t>
      </w:r>
      <w:r w:rsidRPr="0073594E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в</w:t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>. Система имеет вид</w:t>
      </w:r>
    </w:p>
    <w:p w:rsidR="0073594E" w:rsidRPr="0073594E" w:rsidRDefault="0073594E" w:rsidP="0073594E">
      <w:pPr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94E">
        <w:rPr>
          <w:rFonts w:ascii="Arial" w:eastAsia="Times New Roman" w:hAnsi="Arial" w:cs="Arial"/>
          <w:sz w:val="28"/>
          <w:szCs w:val="28"/>
          <w:lang w:eastAsia="ru-RU"/>
        </w:rPr>
        <w:lastRenderedPageBreak/>
        <w:t> </w:t>
      </w:r>
    </w:p>
    <w:p w:rsidR="0073594E" w:rsidRPr="0073594E" w:rsidRDefault="0073594E" w:rsidP="0073594E">
      <w:pPr>
        <w:spacing w:before="100" w:beforeAutospacing="1" w:after="100" w:afterAutospacing="1" w:line="240" w:lineRule="auto"/>
        <w:ind w:firstLine="42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7E5B0A89" wp14:editId="05B01A3E">
            <wp:extent cx="1684020" cy="724535"/>
            <wp:effectExtent l="0" t="0" r="0" b="0"/>
            <wp:docPr id="101" name="Рисунок 101" descr="http://edu.dvgups.ru/METDOC/GDTRAN/DEPEN/ELMASH/T_L_E_C/METOD/IVANOVA/WEBUMK/frame/3.files/image16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2" descr="http://edu.dvgups.ru/METDOC/GDTRAN/DEPEN/ELMASH/T_L_E_C/METOD/IVANOVA/WEBUMK/frame/3.files/image169.gif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       или     </w:t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4FEB6DE7" wp14:editId="15E4054C">
            <wp:extent cx="2007235" cy="724535"/>
            <wp:effectExtent l="0" t="0" r="0" b="0"/>
            <wp:docPr id="102" name="Рисунок 102" descr="http://edu.dvgups.ru/METDOC/GDTRAN/DEPEN/ELMASH/T_L_E_C/METOD/IVANOVA/WEBUMK/frame/3.files/image17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3" descr="http://edu.dvgups.ru/METDOC/GDTRAN/DEPEN/ELMASH/T_L_E_C/METOD/IVANOVA/WEBUMK/frame/3.files/image171.gif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23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>.         (3.6)</w:t>
      </w:r>
    </w:p>
    <w:p w:rsidR="0073594E" w:rsidRPr="0073594E" w:rsidRDefault="0073594E" w:rsidP="0073594E">
      <w:pPr>
        <w:spacing w:before="100" w:beforeAutospacing="1" w:after="100" w:afterAutospacing="1" w:line="240" w:lineRule="auto"/>
        <w:ind w:firstLine="42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94E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73594E" w:rsidRPr="0073594E" w:rsidRDefault="0073594E" w:rsidP="0073594E">
      <w:pPr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Элементы </w:t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67ABE7EF" wp14:editId="48EDA5EC">
            <wp:extent cx="300990" cy="256540"/>
            <wp:effectExtent l="0" t="0" r="3810" b="0"/>
            <wp:docPr id="103" name="Рисунок 103" descr="http://edu.dvgups.ru/METDOC/GDTRAN/DEPEN/ELMASH/T_L_E_C/METOD/IVANOVA/WEBUMK/frame/3.files/image1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4" descr="http://edu.dvgups.ru/METDOC/GDTRAN/DEPEN/ELMASH/T_L_E_C/METOD/IVANOVA/WEBUMK/frame/3.files/image173.gif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6003305D" wp14:editId="7563539F">
            <wp:extent cx="312420" cy="256540"/>
            <wp:effectExtent l="0" t="0" r="0" b="0"/>
            <wp:docPr id="104" name="Рисунок 104" descr="http://edu.dvgups.ru/METDOC/GDTRAN/DEPEN/ELMASH/T_L_E_C/METOD/IVANOVA/WEBUMK/frame/3.files/image1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5" descr="http://edu.dvgups.ru/METDOC/GDTRAN/DEPEN/ELMASH/T_L_E_C/METOD/IVANOVA/WEBUMK/frame/3.files/image175.gif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7E8BF3EB" wp14:editId="5A1973A2">
            <wp:extent cx="300990" cy="256540"/>
            <wp:effectExtent l="0" t="0" r="3810" b="0"/>
            <wp:docPr id="105" name="Рисунок 105" descr="http://edu.dvgups.ru/METDOC/GDTRAN/DEPEN/ELMASH/T_L_E_C/METOD/IVANOVA/WEBUMK/frame/3.files/image1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6" descr="http://edu.dvgups.ru/METDOC/GDTRAN/DEPEN/ELMASH/T_L_E_C/METOD/IVANOVA/WEBUMK/frame/3.files/image177.gif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1D75F208" wp14:editId="50D2F120">
            <wp:extent cx="312420" cy="256540"/>
            <wp:effectExtent l="0" t="0" r="0" b="0"/>
            <wp:docPr id="106" name="Рисунок 106" descr="http://edu.dvgups.ru/METDOC/GDTRAN/DEPEN/ELMASH/T_L_E_C/METOD/IVANOVA/WEBUMK/frame/3.files/image17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7" descr="http://edu.dvgups.ru/METDOC/GDTRAN/DEPEN/ELMASH/T_L_E_C/METOD/IVANOVA/WEBUMK/frame/3.files/image179.gif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 матрицы </w:t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477938C2" wp14:editId="1083460B">
            <wp:extent cx="267335" cy="234315"/>
            <wp:effectExtent l="0" t="0" r="0" b="0"/>
            <wp:docPr id="107" name="Рисунок 107" descr="http://edu.dvgups.ru/METDOC/GDTRAN/DEPEN/ELMASH/T_L_E_C/METOD/IVANOVA/WEBUMK/frame/3.files/image18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8" descr="http://edu.dvgups.ru/METDOC/GDTRAN/DEPEN/ELMASH/T_L_E_C/METOD/IVANOVA/WEBUMK/frame/3.files/image181.gif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 имеют размерность: </w:t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1722C620" wp14:editId="2C1780F5">
            <wp:extent cx="300990" cy="256540"/>
            <wp:effectExtent l="0" t="0" r="3810" b="0"/>
            <wp:docPr id="108" name="Рисунок 108" descr="http://edu.dvgups.ru/METDOC/GDTRAN/DEPEN/ELMASH/T_L_E_C/METOD/IVANOVA/WEBUMK/frame/3.files/image1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9" descr="http://edu.dvgups.ru/METDOC/GDTRAN/DEPEN/ELMASH/T_L_E_C/METOD/IVANOVA/WEBUMK/frame/3.files/image173.gif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> </w:t>
      </w:r>
      <w:proofErr w:type="gramStart"/>
      <w:r w:rsidRPr="0073594E">
        <w:rPr>
          <w:rFonts w:ascii="Arial" w:eastAsia="Times New Roman" w:hAnsi="Arial" w:cs="Arial"/>
          <w:sz w:val="28"/>
          <w:szCs w:val="28"/>
          <w:lang w:eastAsia="ru-RU"/>
        </w:rPr>
        <w:t>–б</w:t>
      </w:r>
      <w:proofErr w:type="gramEnd"/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езразмерная величина; </w:t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1CBB0DD9" wp14:editId="4F0F0550">
            <wp:extent cx="312420" cy="256540"/>
            <wp:effectExtent l="0" t="0" r="0" b="0"/>
            <wp:docPr id="109" name="Рисунок 109" descr="http://edu.dvgups.ru/METDOC/GDTRAN/DEPEN/ELMASH/T_L_E_C/METOD/IVANOVA/WEBUMK/frame/3.files/image1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0" descr="http://edu.dvgups.ru/METDOC/GDTRAN/DEPEN/ELMASH/T_L_E_C/METOD/IVANOVA/WEBUMK/frame/3.files/image175.gif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 – сопротивление; </w:t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0E4BB2D8" wp14:editId="0918C7B6">
            <wp:extent cx="300990" cy="256540"/>
            <wp:effectExtent l="0" t="0" r="3810" b="0"/>
            <wp:docPr id="110" name="Рисунок 110" descr="http://edu.dvgups.ru/METDOC/GDTRAN/DEPEN/ELMASH/T_L_E_C/METOD/IVANOVA/WEBUMK/frame/3.files/image1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1" descr="http://edu.dvgups.ru/METDOC/GDTRAN/DEPEN/ELMASH/T_L_E_C/METOD/IVANOVA/WEBUMK/frame/3.files/image177.gif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 – проводимость; </w:t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16B25049" wp14:editId="51BEB8B7">
            <wp:extent cx="312420" cy="256540"/>
            <wp:effectExtent l="0" t="0" r="0" b="0"/>
            <wp:docPr id="111" name="Рисунок 111" descr="http://edu.dvgups.ru/METDOC/GDTRAN/DEPEN/ELMASH/T_L_E_C/METOD/IVANOVA/WEBUMK/frame/3.files/image17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2" descr="http://edu.dvgups.ru/METDOC/GDTRAN/DEPEN/ELMASH/T_L_E_C/METOD/IVANOVA/WEBUMK/frame/3.files/image179.gif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> – безразмерная величина.</w:t>
      </w:r>
    </w:p>
    <w:p w:rsidR="0073594E" w:rsidRPr="0073594E" w:rsidRDefault="0073594E" w:rsidP="0073594E">
      <w:pPr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94E">
        <w:rPr>
          <w:rFonts w:ascii="Arial" w:eastAsia="Times New Roman" w:hAnsi="Arial" w:cs="Arial"/>
          <w:sz w:val="28"/>
          <w:szCs w:val="28"/>
          <w:lang w:eastAsia="ru-RU"/>
        </w:rPr>
        <w:t xml:space="preserve">Данная форма параметров является полным аналогом </w:t>
      </w:r>
      <w:proofErr w:type="gramStart"/>
      <w:r w:rsidRPr="0073594E">
        <w:rPr>
          <w:rFonts w:ascii="Arial" w:eastAsia="Times New Roman" w:hAnsi="Arial" w:cs="Arial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1CC1272A" wp14:editId="39083234">
            <wp:extent cx="178435" cy="234315"/>
            <wp:effectExtent l="0" t="0" r="0" b="0"/>
            <wp:docPr id="112" name="Рисунок 112" descr="http://edu.dvgups.ru/METDOC/GDTRAN/DEPEN/ELMASH/T_L_E_C/METOD/IVANOVA/WEBUMK/frame/3.files/image1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3" descr="http://edu.dvgups.ru/METDOC/GDTRAN/DEPEN/ELMASH/T_L_E_C/METOD/IVANOVA/WEBUMK/frame/3.files/image134.gif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t>-</w:t>
      </w:r>
      <w:proofErr w:type="gramEnd"/>
      <w:r w:rsidRPr="0073594E">
        <w:rPr>
          <w:rFonts w:ascii="Arial" w:eastAsia="Times New Roman" w:hAnsi="Arial" w:cs="Arial"/>
          <w:sz w:val="28"/>
          <w:szCs w:val="28"/>
          <w:lang w:eastAsia="ru-RU"/>
        </w:rPr>
        <w:t>пара</w:t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softHyphen/>
        <w:t>ме</w:t>
      </w:r>
      <w:r w:rsidRPr="0073594E">
        <w:rPr>
          <w:rFonts w:ascii="Arial" w:eastAsia="Times New Roman" w:hAnsi="Arial" w:cs="Arial"/>
          <w:sz w:val="28"/>
          <w:szCs w:val="28"/>
          <w:lang w:eastAsia="ru-RU"/>
        </w:rPr>
        <w:softHyphen/>
        <w:t>тров, с той лишь разницей, что сигнал передается в обратном направлении, т. е. от зажимов 2–2’ к зажимам 1–1’. Следовательно, использовать ее целесообразно также в случае, когда четырехполюсник рассматривается как отдельное звено в тракте передаче сигнала.</w:t>
      </w:r>
    </w:p>
    <w:p w:rsidR="0073594E" w:rsidRPr="0073594E" w:rsidRDefault="0073594E" w:rsidP="0073594E">
      <w:pPr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94E">
        <w:rPr>
          <w:rFonts w:ascii="Arial" w:eastAsia="Times New Roman" w:hAnsi="Arial" w:cs="Arial"/>
          <w:spacing w:val="-4"/>
          <w:sz w:val="28"/>
          <w:szCs w:val="28"/>
          <w:lang w:eastAsia="ru-RU"/>
        </w:rPr>
        <w:t>Все приведенные формы уравнений абсолютно равноправны. Они связывают амплитуды и фазы гармонических сигналов на внешних зажимах четырехполюсника и, следовательно, полностью определяют как свойства самого четырехполюсника, так и его взаимодействие с внешними цепями.</w:t>
      </w:r>
    </w:p>
    <w:p w:rsidR="00EF0CFD" w:rsidRDefault="00EF0CFD"/>
    <w:p w:rsidR="00F20884" w:rsidRDefault="00F20884"/>
    <w:p w:rsidR="00F20884" w:rsidRDefault="00F20884"/>
    <w:p w:rsidR="00F20884" w:rsidRDefault="00F20884"/>
    <w:p w:rsidR="00F20884" w:rsidRPr="00F20884" w:rsidRDefault="00F20884" w:rsidP="00F208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proofErr w:type="gramStart"/>
      <w:r w:rsidRPr="00F2088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lastRenderedPageBreak/>
        <w:t>Электри́ческий</w:t>
      </w:r>
      <w:proofErr w:type="spellEnd"/>
      <w:proofErr w:type="gramEnd"/>
      <w:r w:rsidRPr="00F2088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фильтр</w:t>
      </w:r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F20884" w:rsidRPr="00F20884" w:rsidRDefault="00F20884" w:rsidP="00F208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      электрическое устройство, в котором из </w:t>
      </w:r>
      <w:hyperlink r:id="rId79" w:history="1">
        <w:proofErr w:type="gramStart"/>
        <w:r w:rsidRPr="00F2088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Спектр</w:t>
        </w:r>
        <w:proofErr w:type="gramEnd"/>
      </w:hyperlink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Pr="00F2088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поданных на его вход электрических колебаний выделяются (пропускаются на выход) составляющие, расположенные в заданной области частот, и не пропускаются все остальные составляющие. </w:t>
      </w:r>
      <w:proofErr w:type="gramStart"/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Э. ф. используются в системах многоканальной связи (См. </w:t>
      </w:r>
      <w:hyperlink r:id="rId80" w:history="1">
        <w:r w:rsidRPr="00F2088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Многоканальная</w:t>
        </w:r>
        <w:r w:rsidRPr="00F20884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 xml:space="preserve"> </w:t>
        </w:r>
        <w:r w:rsidRPr="00F2088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связь</w:t>
        </w:r>
      </w:hyperlink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 w:rsidRPr="00F2088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,</w:t>
      </w:r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радиоустройствах, устройствах автоматики, телемеханики, радиоизмерительной техники и т. д. — везде, где передаются электрические сигналы при наличии других (мешающих) сигналов и шумов, отличающихся от первых по частотному составу; они применяются также в выпрямителях тока (См. </w:t>
      </w:r>
      <w:hyperlink r:id="rId81" w:history="1">
        <w:r w:rsidRPr="00F2088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Выпрямитель</w:t>
        </w:r>
        <w:r w:rsidRPr="00F20884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 xml:space="preserve"> </w:t>
        </w:r>
        <w:r w:rsidRPr="00F2088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тока</w:t>
        </w:r>
      </w:hyperlink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>) для сглаживания пульсаций выпрямленного тока.</w:t>
      </w:r>
      <w:proofErr w:type="gramEnd"/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Область частот, в которой лежат составляющие, пропускаемые (задерживаемые) Э. ф., называют полосой пропускания (полосой задерживания). Фильтрующие свойства Э. ф. количественно определяются относительной величиной вносимого им затухания в составляющие спектра электрических колебаний: чем больше различие затуханий в полосе задерживания и полосе пропускания, тем сильнее выражены его фильтрующие свойства. </w:t>
      </w:r>
      <w:proofErr w:type="gramStart"/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 виду кривой зависимости затухания от частоты (по взаимному расположению полос пропускания и задерживания) различают Э. ф.: нижних частот (ФНЧ), пропускающие колебания с частотами не выше некоторой граничной </w:t>
      </w:r>
      <w:proofErr w:type="spellStart"/>
      <w:r w:rsidRPr="00F2088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f</w:t>
      </w:r>
      <w:r w:rsidRPr="00F20884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в</w:t>
      </w:r>
      <w:proofErr w:type="spellEnd"/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задерживающие колебания с частотами выше </w:t>
      </w:r>
      <w:proofErr w:type="spellStart"/>
      <w:r w:rsidRPr="00F2088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f</w:t>
      </w:r>
      <w:r w:rsidRPr="00F20884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в</w:t>
      </w:r>
      <w:proofErr w:type="spellEnd"/>
      <w:r w:rsidRPr="00F2088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,</w:t>
      </w:r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верхних частот (ФВЧ), в которых, наоборот, пропускаются колебания с частотами выше некоторой </w:t>
      </w:r>
      <w:proofErr w:type="spellStart"/>
      <w:r w:rsidRPr="00F2088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f</w:t>
      </w:r>
      <w:r w:rsidRPr="00F20884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н</w:t>
      </w:r>
      <w:proofErr w:type="spellEnd"/>
      <w:r w:rsidRPr="00F2088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>и подавляются колебания ниже этой границы;</w:t>
      </w:r>
      <w:proofErr w:type="gramEnd"/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полосно-пропускающие (ППФ), или полосовые, выделяющие колебания только в конечном интервале частот от </w:t>
      </w:r>
      <w:proofErr w:type="spellStart"/>
      <w:proofErr w:type="gramStart"/>
      <w:r w:rsidRPr="00F2088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f</w:t>
      </w:r>
      <w:proofErr w:type="gramEnd"/>
      <w:r w:rsidRPr="00F20884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в</w:t>
      </w:r>
      <w:proofErr w:type="spellEnd"/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 </w:t>
      </w:r>
      <w:proofErr w:type="spellStart"/>
      <w:r w:rsidRPr="00F2088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f</w:t>
      </w:r>
      <w:r w:rsidRPr="00F20884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н</w:t>
      </w:r>
      <w:proofErr w:type="spellEnd"/>
      <w:r w:rsidRPr="00F2088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,</w:t>
      </w:r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полосно-задерживающие (ПЗФ), иначе </w:t>
      </w:r>
      <w:proofErr w:type="spellStart"/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>режекторные</w:t>
      </w:r>
      <w:proofErr w:type="spellEnd"/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фильтры, обратные ППФ по своим частотным характеристикам.</w:t>
      </w:r>
    </w:p>
    <w:p w:rsidR="00F20884" w:rsidRPr="00F20884" w:rsidRDefault="00F20884" w:rsidP="00F208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       Конструкция Э. ф., технология их изготовления, а также принцип действия </w:t>
      </w:r>
      <w:proofErr w:type="gramStart"/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>определяются</w:t>
      </w:r>
      <w:proofErr w:type="gramEnd"/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прежде всего рабочим диапазоном частот и требуемым видом частотной характеристики. В диапазоне от единиц </w:t>
      </w:r>
      <w:r w:rsidRPr="00F2088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кгц</w:t>
      </w:r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 десятков </w:t>
      </w:r>
      <w:proofErr w:type="spellStart"/>
      <w:r w:rsidRPr="00F2088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Мгц</w:t>
      </w:r>
      <w:proofErr w:type="spellEnd"/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(в отдельных случаях — до единиц </w:t>
      </w:r>
      <w:proofErr w:type="spellStart"/>
      <w:r w:rsidRPr="00F2088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Ггц</w:t>
      </w:r>
      <w:proofErr w:type="spellEnd"/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 получили распространение </w:t>
      </w:r>
      <w:r w:rsidRPr="00F2088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LC</w:t>
      </w:r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>-фильтры (</w:t>
      </w:r>
      <w:r w:rsidRPr="00F20884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рис. 1</w:t>
      </w:r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а, </w:t>
      </w:r>
      <w:proofErr w:type="gramStart"/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>б</w:t>
      </w:r>
      <w:proofErr w:type="gramEnd"/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г), содержащие дискретные элементы — катушки индуктивности и электрические конденсаторы; в диапазоне от долей </w:t>
      </w:r>
      <w:proofErr w:type="spellStart"/>
      <w:r w:rsidRPr="00F2088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гц</w:t>
      </w:r>
      <w:proofErr w:type="spellEnd"/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 сотен </w:t>
      </w:r>
      <w:r w:rsidRPr="00F2088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кгц</w:t>
      </w:r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наиболее часто используют </w:t>
      </w:r>
      <w:proofErr w:type="gramStart"/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>пассивные</w:t>
      </w:r>
      <w:proofErr w:type="gramEnd"/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или активные </w:t>
      </w:r>
      <w:r w:rsidRPr="00F2088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RC</w:t>
      </w:r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>-фильтры (</w:t>
      </w:r>
      <w:r w:rsidRPr="00F20884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рис. 1</w:t>
      </w:r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б), выполненные на основе резисторов и конденсаторов (активный, кроме того, </w:t>
      </w:r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содержит </w:t>
      </w:r>
      <w:hyperlink r:id="rId82" w:history="1">
        <w:r w:rsidRPr="00F2088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Усилитель</w:t>
        </w:r>
        <w:r w:rsidRPr="00F20884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 xml:space="preserve"> </w:t>
        </w:r>
        <w:r w:rsidRPr="00F2088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электрических</w:t>
        </w:r>
        <w:r w:rsidRPr="00F20884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 xml:space="preserve"> </w:t>
        </w:r>
        <w:r w:rsidRPr="00F2088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колебаний</w:t>
        </w:r>
      </w:hyperlink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). Действие </w:t>
      </w:r>
      <w:r w:rsidRPr="00F2088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LC-</w:t>
      </w:r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</w:t>
      </w:r>
      <w:r w:rsidRPr="00F2088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RC</w:t>
      </w:r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-фильтров основано на использовании зависимости сопротивления реактивного (См. </w:t>
      </w:r>
      <w:hyperlink r:id="rId83" w:history="1">
        <w:r w:rsidRPr="00F2088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Сопротивление</w:t>
        </w:r>
        <w:r w:rsidRPr="00F20884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 xml:space="preserve"> </w:t>
        </w:r>
        <w:r w:rsidRPr="00F2088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реактивное</w:t>
        </w:r>
      </w:hyperlink>
      <w:proofErr w:type="gramStart"/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>)(</w:t>
      </w:r>
      <w:proofErr w:type="gramEnd"/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ёмкостного и индуктивного) от частоты переменного тока. Для фильтрации сигналов, частота которых составляет доли </w:t>
      </w:r>
      <w:proofErr w:type="spellStart"/>
      <w:r w:rsidRPr="00F2088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гц</w:t>
      </w:r>
      <w:proofErr w:type="spellEnd"/>
      <w:r w:rsidRPr="00F2088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,</w:t>
      </w:r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служат электротепловые фильтры (ЭТФ), конструктивно представляющие собой стержень с источником тепла и термоэлектрическим преобразователем; введение в ЭТФ усилителей с обратной связью (См. </w:t>
      </w:r>
      <w:hyperlink r:id="rId84" w:history="1">
        <w:r w:rsidRPr="00F2088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Обратная</w:t>
        </w:r>
        <w:r w:rsidRPr="00F20884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 xml:space="preserve"> </w:t>
        </w:r>
        <w:r w:rsidRPr="00F2088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связь</w:t>
        </w:r>
      </w:hyperlink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 позволяет реализовать электротепловые ФВЧ и ППФ. Известны также электромеханические фильтры, выполненные на основе дисковых, цилиндрических, пластинчатых, гантельных и камертонных </w:t>
      </w:r>
      <w:hyperlink r:id="rId85" w:history="1">
        <w:proofErr w:type="gramStart"/>
        <w:r w:rsidRPr="00F2088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Резонатор</w:t>
        </w:r>
      </w:hyperlink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>ов</w:t>
      </w:r>
      <w:proofErr w:type="gramEnd"/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>. В таких</w:t>
      </w:r>
      <w:proofErr w:type="gramStart"/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</w:t>
      </w:r>
      <w:proofErr w:type="gramEnd"/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 используется явление механического резонанса; применяются в диапазоне от нескольких </w:t>
      </w:r>
      <w:r w:rsidRPr="00F2088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кгц</w:t>
      </w:r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 1 </w:t>
      </w:r>
      <w:proofErr w:type="spellStart"/>
      <w:r w:rsidRPr="00F2088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Мгц</w:t>
      </w:r>
      <w:proofErr w:type="spellEnd"/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proofErr w:type="gramStart"/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Высокими фильтрующими свойствами обладают пьезоэлектрические ППФ и ПЗФ, материалом для изготовления которых служит </w:t>
      </w:r>
      <w:hyperlink r:id="rId86" w:history="1">
        <w:r w:rsidRPr="00F2088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Пьезокварц</w:t>
        </w:r>
      </w:hyperlink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или </w:t>
      </w:r>
      <w:hyperlink r:id="rId87" w:history="1">
        <w:r w:rsidRPr="00F2088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Пьезоэлектрическая</w:t>
        </w:r>
        <w:r w:rsidRPr="00F20884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 xml:space="preserve"> </w:t>
        </w:r>
        <w:r w:rsidRPr="00F2088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керамика</w:t>
        </w:r>
      </w:hyperlink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(см. также </w:t>
      </w:r>
      <w:hyperlink r:id="rId88" w:history="1">
        <w:r w:rsidRPr="00F2088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Пьезоэлектричество</w:t>
        </w:r>
      </w:hyperlink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>).</w:t>
      </w:r>
      <w:proofErr w:type="gramEnd"/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Таковы, например, пьезокварцевые фильтры на дискретных элементах — кварцевых резонаторах в сочетании с катушками индуктивности и конденсаторами; монолитные многорезонаторные пьезокварцевые фильтры. </w:t>
      </w:r>
      <w:proofErr w:type="gramStart"/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Связь между резонаторами в последних осуществляется посредством акустических волн — объёмных (для фильтров, применяемых в диапазоне частот от нескольких </w:t>
      </w:r>
      <w:proofErr w:type="spellStart"/>
      <w:r w:rsidRPr="00F2088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Мгц</w:t>
      </w:r>
      <w:proofErr w:type="spellEnd"/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 десятков </w:t>
      </w:r>
      <w:proofErr w:type="spellStart"/>
      <w:r w:rsidRPr="00F2088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Мгц</w:t>
      </w:r>
      <w:proofErr w:type="spellEnd"/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 либо поверхностных (в диапазоне от нескольких </w:t>
      </w:r>
      <w:proofErr w:type="spellStart"/>
      <w:r w:rsidRPr="00F2088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Мгц</w:t>
      </w:r>
      <w:proofErr w:type="spellEnd"/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 1—2 </w:t>
      </w:r>
      <w:proofErr w:type="spellStart"/>
      <w:r w:rsidRPr="00F2088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Ггц</w:t>
      </w:r>
      <w:proofErr w:type="spellEnd"/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>).</w:t>
      </w:r>
      <w:proofErr w:type="gramEnd"/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Особую группу Э. ф. составляют цифровые фильтры (</w:t>
      </w:r>
      <w:r w:rsidRPr="00F20884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рис. 2</w:t>
      </w:r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), часто выполняемые на </w:t>
      </w:r>
      <w:r w:rsidRPr="00F2088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интегральных схемах.</w:t>
      </w:r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</w:t>
      </w:r>
      <w:r w:rsidRPr="00F2088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сверхвысоких частот технике</w:t>
      </w:r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Э. ф. реализуют на основе отрезков линий передачи (</w:t>
      </w:r>
      <w:r w:rsidRPr="00F2088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коаксиальных кабелей, </w:t>
      </w:r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полосковых линий (См. </w:t>
      </w:r>
      <w:hyperlink r:id="rId89" w:history="1">
        <w:r w:rsidRPr="00F2088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Полосковая</w:t>
        </w:r>
        <w:r w:rsidRPr="00F20884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 xml:space="preserve"> </w:t>
        </w:r>
        <w:r w:rsidRPr="00F2088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линия</w:t>
        </w:r>
      </w:hyperlink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), металлических </w:t>
      </w:r>
      <w:hyperlink r:id="rId90" w:history="1">
        <w:proofErr w:type="spellStart"/>
        <w:r w:rsidRPr="00F2088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Радиоволновод</w:t>
        </w:r>
      </w:hyperlink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>ов</w:t>
      </w:r>
      <w:proofErr w:type="spellEnd"/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др.), являющихся по существу распределёнными колебательными системами (См. </w:t>
      </w:r>
      <w:hyperlink r:id="rId91" w:history="1">
        <w:r w:rsidRPr="00F2088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Колебательные</w:t>
        </w:r>
        <w:r w:rsidRPr="00F20884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 xml:space="preserve"> </w:t>
        </w:r>
        <w:r w:rsidRPr="00F2088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системы</w:t>
        </w:r>
      </w:hyperlink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 w:rsidRPr="00F2088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.</w:t>
      </w:r>
      <w:proofErr w:type="gramEnd"/>
      <w:r w:rsidRPr="00F2088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диапазоне 100 </w:t>
      </w:r>
      <w:proofErr w:type="spellStart"/>
      <w:r w:rsidRPr="00F2088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Мгц</w:t>
      </w:r>
      <w:proofErr w:type="spellEnd"/>
      <w:r w:rsidRPr="00F2088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—</w:t>
      </w:r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10 </w:t>
      </w:r>
      <w:proofErr w:type="spellStart"/>
      <w:r w:rsidRPr="00F2088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Ггц</w:t>
      </w:r>
      <w:proofErr w:type="spellEnd"/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применяют </w:t>
      </w:r>
      <w:proofErr w:type="gramStart"/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>гребенчатые</w:t>
      </w:r>
      <w:proofErr w:type="gramEnd"/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>, шпилечные, встречно-стержневые, ступенчатые и др. Э. ф. из полосковых резонаторов (</w:t>
      </w:r>
      <w:r w:rsidRPr="00F20884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рис. 3</w:t>
      </w:r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). </w:t>
      </w:r>
      <w:proofErr w:type="gramStart"/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диапазоне от нескольких </w:t>
      </w:r>
      <w:proofErr w:type="spellStart"/>
      <w:r w:rsidRPr="00F2088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Ггц</w:t>
      </w:r>
      <w:proofErr w:type="spellEnd"/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 нескольких десятков </w:t>
      </w:r>
      <w:proofErr w:type="spellStart"/>
      <w:r w:rsidRPr="00F2088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Ггц</w:t>
      </w:r>
      <w:proofErr w:type="spellEnd"/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распространены волноводные Э. ф., представляющие собой волноводную секцию с повышенной критической частотой (волноводный ФВЧ), либо секцию, содержащую резонансные диафрагмы или объёмные резонаторы (См. </w:t>
      </w:r>
      <w:hyperlink r:id="rId92" w:history="1">
        <w:r w:rsidRPr="00F2088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Объёмный</w:t>
        </w:r>
        <w:r w:rsidRPr="00F20884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 xml:space="preserve"> </w:t>
        </w:r>
        <w:r w:rsidRPr="00F2088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резонатор</w:t>
        </w:r>
      </w:hyperlink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>) (волноводный ППФ).</w:t>
      </w:r>
      <w:proofErr w:type="gramEnd"/>
    </w:p>
    <w:p w:rsidR="00F20884" w:rsidRPr="00F20884" w:rsidRDefault="00F20884" w:rsidP="00F208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        </w:t>
      </w:r>
      <w:r w:rsidRPr="00F20884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0BADCA33" wp14:editId="2532B31D">
            <wp:extent cx="4984595" cy="4594303"/>
            <wp:effectExtent l="0" t="0" r="6985" b="0"/>
            <wp:docPr id="113" name="Рисунок 113" descr="Рис. 1. Принципиальные схемы некоторых электрических фильтров на катушках индуктивности, конденсаторах и резисторах — нижних частот (а), верхних частот (б), полосно-пропускающего (в), полосно-задерживающего (г) и их частотные характеристики (соответственно д, е, ж, з): L1, L2,..., Ln — катушки индуктивности; C1, С2 ,...,Сп — конденсаторы; R1, R2, Rn — резисторы; f — частота; fн, fв — граничные частоты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. 1. Принципиальные схемы некоторых электрических фильтров на катушках индуктивности, конденсаторах и резисторах — нижних частот (а), верхних частот (б), полосно-пропускающего (в), полосно-задерживающего (г) и их частотные характеристики (соответственно д, е, ж, з): L1, L2,..., Ln — катушки индуктивности; C1, С2 ,...,Сп — конденсаторы; R1, R2, Rn — резисторы; f — частота; fн, fв — граничные частоты.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5059" cy="4603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F20884" w:rsidRPr="00F20884" w:rsidRDefault="00F20884" w:rsidP="00F2088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      Рис. 1. Принципиальные схемы некоторых электрических фильтров на катушках индуктивности, конденсаторах и резисторах — нижних частот (а), верхних частот (б), полосно-пропускающего (в), полосно-задерживающего (г) и их частотные характеристики (соответственно д, е, ж, з): L1, L2,..., </w:t>
      </w:r>
      <w:proofErr w:type="spellStart"/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>Ln</w:t>
      </w:r>
      <w:proofErr w:type="spellEnd"/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— катушки индуктивности; C1, С</w:t>
      </w:r>
      <w:proofErr w:type="gramStart"/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>2</w:t>
      </w:r>
      <w:proofErr w:type="gramEnd"/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,...,</w:t>
      </w:r>
      <w:proofErr w:type="spellStart"/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>Сп</w:t>
      </w:r>
      <w:proofErr w:type="spellEnd"/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— конденсаторы; R1, R2, </w:t>
      </w:r>
      <w:proofErr w:type="spellStart"/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>Rn</w:t>
      </w:r>
      <w:proofErr w:type="spellEnd"/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— резисторы; f — частота; </w:t>
      </w:r>
      <w:proofErr w:type="spellStart"/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>fн</w:t>
      </w:r>
      <w:proofErr w:type="spellEnd"/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>fв</w:t>
      </w:r>
      <w:proofErr w:type="spellEnd"/>
      <w:r w:rsidRPr="00F208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— граничные частоты.</w:t>
      </w:r>
    </w:p>
    <w:sectPr w:rsidR="00F20884" w:rsidRPr="00F20884" w:rsidSect="007359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0EF"/>
    <w:rsid w:val="006736C0"/>
    <w:rsid w:val="0073594E"/>
    <w:rsid w:val="00BD40EF"/>
    <w:rsid w:val="00EF0CFD"/>
    <w:rsid w:val="00F2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9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9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741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35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932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96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152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60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5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9" Type="http://schemas.openxmlformats.org/officeDocument/2006/relationships/image" Target="media/image35.gif"/><Relationship Id="rId21" Type="http://schemas.openxmlformats.org/officeDocument/2006/relationships/image" Target="media/image17.gif"/><Relationship Id="rId34" Type="http://schemas.openxmlformats.org/officeDocument/2006/relationships/image" Target="media/image30.gif"/><Relationship Id="rId42" Type="http://schemas.openxmlformats.org/officeDocument/2006/relationships/image" Target="media/image38.gif"/><Relationship Id="rId47" Type="http://schemas.openxmlformats.org/officeDocument/2006/relationships/image" Target="media/image43.gif"/><Relationship Id="rId50" Type="http://schemas.openxmlformats.org/officeDocument/2006/relationships/image" Target="media/image46.gif"/><Relationship Id="rId55" Type="http://schemas.openxmlformats.org/officeDocument/2006/relationships/image" Target="media/image51.gif"/><Relationship Id="rId63" Type="http://schemas.openxmlformats.org/officeDocument/2006/relationships/image" Target="media/image59.gif"/><Relationship Id="rId68" Type="http://schemas.openxmlformats.org/officeDocument/2006/relationships/image" Target="media/image64.gif"/><Relationship Id="rId76" Type="http://schemas.openxmlformats.org/officeDocument/2006/relationships/image" Target="media/image72.gif"/><Relationship Id="rId84" Type="http://schemas.openxmlformats.org/officeDocument/2006/relationships/hyperlink" Target="http://dic.academic.ru/dic.nsf/bse/115242/%D0%9E%D0%B1%D1%80%D0%B0%D1%82%D0%BD%D0%B0%D1%8F" TargetMode="External"/><Relationship Id="rId89" Type="http://schemas.openxmlformats.org/officeDocument/2006/relationships/hyperlink" Target="http://dic.academic.ru/dic.nsf/bse/122270/%D0%9F%D0%BE%D0%BB%D0%BE%D1%81%D0%BA%D0%BE%D0%B2%D0%B0%D1%8F" TargetMode="External"/><Relationship Id="rId7" Type="http://schemas.openxmlformats.org/officeDocument/2006/relationships/image" Target="media/image3.gif"/><Relationship Id="rId71" Type="http://schemas.openxmlformats.org/officeDocument/2006/relationships/image" Target="media/image67.gif"/><Relationship Id="rId92" Type="http://schemas.openxmlformats.org/officeDocument/2006/relationships/hyperlink" Target="http://dic.academic.ru/dic.nsf/bse/115463/%D0%9E%D0%B1%D1%8A%D1%91%D0%BC%D0%BD%D1%8B%D0%B9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9" Type="http://schemas.openxmlformats.org/officeDocument/2006/relationships/image" Target="media/image25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image" Target="media/image28.gif"/><Relationship Id="rId37" Type="http://schemas.openxmlformats.org/officeDocument/2006/relationships/image" Target="media/image33.gif"/><Relationship Id="rId40" Type="http://schemas.openxmlformats.org/officeDocument/2006/relationships/image" Target="media/image36.gif"/><Relationship Id="rId45" Type="http://schemas.openxmlformats.org/officeDocument/2006/relationships/image" Target="media/image41.gif"/><Relationship Id="rId53" Type="http://schemas.openxmlformats.org/officeDocument/2006/relationships/image" Target="media/image49.gif"/><Relationship Id="rId58" Type="http://schemas.openxmlformats.org/officeDocument/2006/relationships/image" Target="media/image54.gif"/><Relationship Id="rId66" Type="http://schemas.openxmlformats.org/officeDocument/2006/relationships/image" Target="media/image62.gif"/><Relationship Id="rId74" Type="http://schemas.openxmlformats.org/officeDocument/2006/relationships/image" Target="media/image70.gif"/><Relationship Id="rId79" Type="http://schemas.openxmlformats.org/officeDocument/2006/relationships/hyperlink" Target="http://dic.academic.ru/dic.nsf/bse/170510/%D0%A1%D0%BF%D0%B5%D0%BA%D1%82%D1%80" TargetMode="External"/><Relationship Id="rId87" Type="http://schemas.openxmlformats.org/officeDocument/2006/relationships/hyperlink" Target="http://dic.academic.ru/dic.nsf/bse/125305/%D0%9F%D1%8C%D0%B5%D0%B7%D0%BE%D1%8D%D0%BB%D0%B5%D0%BA%D1%82%D1%80%D0%B8%D1%87%D0%B5%D1%81%D0%BA%D0%B0%D1%8F" TargetMode="External"/><Relationship Id="rId5" Type="http://schemas.openxmlformats.org/officeDocument/2006/relationships/image" Target="media/image1.gif"/><Relationship Id="rId61" Type="http://schemas.openxmlformats.org/officeDocument/2006/relationships/image" Target="media/image57.gif"/><Relationship Id="rId82" Type="http://schemas.openxmlformats.org/officeDocument/2006/relationships/hyperlink" Target="http://dic.academic.ru/dic.nsf/bse/143302/%D0%A3%D1%81%D0%B8%D0%BB%D0%B8%D1%82%D0%B5%D0%BB%D1%8C" TargetMode="External"/><Relationship Id="rId90" Type="http://schemas.openxmlformats.org/officeDocument/2006/relationships/hyperlink" Target="http://dic.academic.ru/dic.nsf/bse/125710/%D0%A0%D0%B0%D0%B4%D0%B8%D0%BE%D0%B2%D0%BE%D0%BB%D0%BD%D0%BE%D0%B2%D0%BE%D0%B4" TargetMode="External"/><Relationship Id="rId95" Type="http://schemas.openxmlformats.org/officeDocument/2006/relationships/theme" Target="theme/theme1.xml"/><Relationship Id="rId19" Type="http://schemas.openxmlformats.org/officeDocument/2006/relationships/image" Target="media/image1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Relationship Id="rId35" Type="http://schemas.openxmlformats.org/officeDocument/2006/relationships/image" Target="media/image31.gif"/><Relationship Id="rId43" Type="http://schemas.openxmlformats.org/officeDocument/2006/relationships/image" Target="media/image39.gif"/><Relationship Id="rId48" Type="http://schemas.openxmlformats.org/officeDocument/2006/relationships/image" Target="media/image44.gif"/><Relationship Id="rId56" Type="http://schemas.openxmlformats.org/officeDocument/2006/relationships/image" Target="media/image52.gif"/><Relationship Id="rId64" Type="http://schemas.openxmlformats.org/officeDocument/2006/relationships/image" Target="media/image60.gif"/><Relationship Id="rId69" Type="http://schemas.openxmlformats.org/officeDocument/2006/relationships/image" Target="media/image65.gif"/><Relationship Id="rId77" Type="http://schemas.openxmlformats.org/officeDocument/2006/relationships/image" Target="media/image73.gif"/><Relationship Id="rId8" Type="http://schemas.openxmlformats.org/officeDocument/2006/relationships/image" Target="media/image4.gif"/><Relationship Id="rId51" Type="http://schemas.openxmlformats.org/officeDocument/2006/relationships/image" Target="media/image47.gif"/><Relationship Id="rId72" Type="http://schemas.openxmlformats.org/officeDocument/2006/relationships/image" Target="media/image68.gif"/><Relationship Id="rId80" Type="http://schemas.openxmlformats.org/officeDocument/2006/relationships/hyperlink" Target="http://dic.academic.ru/dic.nsf/bse/109857/%D0%9C%D0%BD%D0%BE%D0%B3%D0%BE%D0%BA%D0%B0%D0%BD%D0%B0%D0%BB%D1%8C%D0%BD%D0%B0%D1%8F" TargetMode="External"/><Relationship Id="rId85" Type="http://schemas.openxmlformats.org/officeDocument/2006/relationships/hyperlink" Target="http://dic.academic.ru/dic.nsf/bse/126847/%D0%A0%D0%B5%D0%B7%D0%BE%D0%BD%D0%B0%D1%82%D0%BE%D1%80" TargetMode="External"/><Relationship Id="rId93" Type="http://schemas.openxmlformats.org/officeDocument/2006/relationships/image" Target="media/image75.gif"/><Relationship Id="rId3" Type="http://schemas.openxmlformats.org/officeDocument/2006/relationships/settings" Target="settings.xml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image" Target="media/image29.gif"/><Relationship Id="rId38" Type="http://schemas.openxmlformats.org/officeDocument/2006/relationships/image" Target="media/image34.gif"/><Relationship Id="rId46" Type="http://schemas.openxmlformats.org/officeDocument/2006/relationships/image" Target="media/image42.gif"/><Relationship Id="rId59" Type="http://schemas.openxmlformats.org/officeDocument/2006/relationships/image" Target="media/image55.gif"/><Relationship Id="rId67" Type="http://schemas.openxmlformats.org/officeDocument/2006/relationships/image" Target="media/image63.gif"/><Relationship Id="rId20" Type="http://schemas.openxmlformats.org/officeDocument/2006/relationships/image" Target="media/image16.gif"/><Relationship Id="rId41" Type="http://schemas.openxmlformats.org/officeDocument/2006/relationships/image" Target="media/image37.gif"/><Relationship Id="rId54" Type="http://schemas.openxmlformats.org/officeDocument/2006/relationships/image" Target="media/image50.gif"/><Relationship Id="rId62" Type="http://schemas.openxmlformats.org/officeDocument/2006/relationships/image" Target="media/image58.gif"/><Relationship Id="rId70" Type="http://schemas.openxmlformats.org/officeDocument/2006/relationships/image" Target="media/image66.gif"/><Relationship Id="rId75" Type="http://schemas.openxmlformats.org/officeDocument/2006/relationships/image" Target="media/image71.gif"/><Relationship Id="rId83" Type="http://schemas.openxmlformats.org/officeDocument/2006/relationships/hyperlink" Target="http://dic.academic.ru/dic.nsf/bse/134487/%D0%A1%D0%BE%D0%BF%D1%80%D0%BE%D1%82%D0%B8%D0%B2%D0%BB%D0%B5%D0%BD%D0%B8%D0%B5" TargetMode="External"/><Relationship Id="rId88" Type="http://schemas.openxmlformats.org/officeDocument/2006/relationships/hyperlink" Target="http://dic.academic.ru/dic.nsf/bse/125309/%D0%9F%D1%8C%D0%B5%D0%B7%D0%BE%D1%8D%D0%BB%D0%B5%D0%BA%D1%82%D1%80%D0%B8%D1%87%D0%B5%D1%81%D1%82%D0%B2%D0%BE" TargetMode="External"/><Relationship Id="rId91" Type="http://schemas.openxmlformats.org/officeDocument/2006/relationships/hyperlink" Target="http://dic.academic.ru/dic.nsf/bse/96792/%D0%9A%D0%BE%D0%BB%D0%B5%D0%B1%D0%B0%D1%82%D0%B5%D0%BB%D1%8C%D0%BD%D1%8B%D0%B5" TargetMode="Externa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36" Type="http://schemas.openxmlformats.org/officeDocument/2006/relationships/image" Target="media/image32.gif"/><Relationship Id="rId49" Type="http://schemas.openxmlformats.org/officeDocument/2006/relationships/image" Target="media/image45.gif"/><Relationship Id="rId57" Type="http://schemas.openxmlformats.org/officeDocument/2006/relationships/image" Target="media/image53.gif"/><Relationship Id="rId10" Type="http://schemas.openxmlformats.org/officeDocument/2006/relationships/image" Target="media/image6.gif"/><Relationship Id="rId31" Type="http://schemas.openxmlformats.org/officeDocument/2006/relationships/image" Target="media/image27.gif"/><Relationship Id="rId44" Type="http://schemas.openxmlformats.org/officeDocument/2006/relationships/image" Target="media/image40.gif"/><Relationship Id="rId52" Type="http://schemas.openxmlformats.org/officeDocument/2006/relationships/image" Target="media/image48.gif"/><Relationship Id="rId60" Type="http://schemas.openxmlformats.org/officeDocument/2006/relationships/image" Target="media/image56.gif"/><Relationship Id="rId65" Type="http://schemas.openxmlformats.org/officeDocument/2006/relationships/image" Target="media/image61.gif"/><Relationship Id="rId73" Type="http://schemas.openxmlformats.org/officeDocument/2006/relationships/image" Target="media/image69.gif"/><Relationship Id="rId78" Type="http://schemas.openxmlformats.org/officeDocument/2006/relationships/image" Target="media/image74.gif"/><Relationship Id="rId81" Type="http://schemas.openxmlformats.org/officeDocument/2006/relationships/hyperlink" Target="http://dic.academic.ru/dic.nsf/bse/76644/%D0%92%D1%8B%D0%BF%D1%80%D1%8F%D0%BC%D0%B8%D1%82%D0%B5%D0%BB%D1%8C" TargetMode="External"/><Relationship Id="rId86" Type="http://schemas.openxmlformats.org/officeDocument/2006/relationships/hyperlink" Target="http://dic.academic.ru/dic.nsf/bse/125302/%D0%9F%D1%8C%D0%B5%D0%B7%D0%BE%D0%BA%D0%B2%D0%B0%D1%80%D1%86" TargetMode="Externa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2290</Words>
  <Characters>13055</Characters>
  <Application>Microsoft Office Word</Application>
  <DocSecurity>0</DocSecurity>
  <Lines>108</Lines>
  <Paragraphs>30</Paragraphs>
  <ScaleCrop>false</ScaleCrop>
  <Company>UralSOFT</Company>
  <LinksUpToDate>false</LinksUpToDate>
  <CharactersWithSpaces>15315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2015-10-02T03:43:00Z</dcterms:created>
  <dcterms:modified xsi:type="dcterms:W3CDTF">2015-10-02T04:03:00Z</dcterms:modified>
</cp:coreProperties>
</file>