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0D" w:rsidRDefault="0075730D" w:rsidP="0075730D">
      <w:pPr>
        <w:jc w:val="center"/>
        <w:rPr>
          <w:b/>
          <w:lang w:val="uk-UA"/>
        </w:rPr>
      </w:pPr>
      <w:r w:rsidRPr="009C6D93">
        <w:rPr>
          <w:b/>
        </w:rPr>
        <w:t>Водяные экономайзеры и воздухоподогреватели</w:t>
      </w:r>
    </w:p>
    <w:p w:rsidR="0075730D" w:rsidRPr="0075730D" w:rsidRDefault="0075730D" w:rsidP="0075730D">
      <w:pPr>
        <w:pStyle w:val="1"/>
        <w:shd w:val="clear" w:color="auto" w:fill="auto"/>
        <w:spacing w:before="0" w:line="276" w:lineRule="auto"/>
        <w:ind w:left="60" w:right="40" w:firstLine="649"/>
        <w:rPr>
          <w:color w:val="000000"/>
          <w:sz w:val="28"/>
          <w:szCs w:val="28"/>
          <w:lang w:eastAsia="ru-RU" w:bidi="ru-RU"/>
        </w:rPr>
      </w:pPr>
    </w:p>
    <w:p w:rsidR="0075730D" w:rsidRPr="00D7034E" w:rsidRDefault="0075730D" w:rsidP="0075730D">
      <w:pPr>
        <w:pStyle w:val="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  <w:r w:rsidRPr="00D7034E">
        <w:rPr>
          <w:color w:val="000000"/>
          <w:sz w:val="28"/>
          <w:szCs w:val="28"/>
          <w:lang w:eastAsia="ru-RU" w:bidi="ru-RU"/>
        </w:rPr>
        <w:t>Экономайзер и воздухоподогреватель нахо</w:t>
      </w:r>
      <w:r w:rsidRPr="00D7034E">
        <w:rPr>
          <w:color w:val="000000"/>
          <w:sz w:val="28"/>
          <w:szCs w:val="28"/>
          <w:lang w:eastAsia="ru-RU" w:bidi="ru-RU"/>
        </w:rPr>
        <w:softHyphen/>
        <w:t>дятся в конце конвективного газохода и омы</w:t>
      </w:r>
      <w:r w:rsidRPr="00D7034E">
        <w:rPr>
          <w:color w:val="000000"/>
          <w:sz w:val="28"/>
          <w:szCs w:val="28"/>
          <w:lang w:eastAsia="ru-RU" w:bidi="ru-RU"/>
        </w:rPr>
        <w:softHyphen/>
        <w:t>ваются газами со сравнительно низкой темпе</w:t>
      </w:r>
      <w:r w:rsidRPr="00D7034E">
        <w:rPr>
          <w:color w:val="000000"/>
          <w:sz w:val="28"/>
          <w:szCs w:val="28"/>
          <w:lang w:eastAsia="ru-RU" w:bidi="ru-RU"/>
        </w:rPr>
        <w:softHyphen/>
        <w:t>ратурой, поэтому их называют хвосто</w:t>
      </w:r>
      <w:r w:rsidRPr="00D7034E">
        <w:rPr>
          <w:color w:val="000000"/>
          <w:sz w:val="28"/>
          <w:szCs w:val="28"/>
          <w:lang w:eastAsia="ru-RU" w:bidi="ru-RU"/>
        </w:rPr>
        <w:softHyphen/>
        <w:t>выми или низкотемпературными поверхностями.</w:t>
      </w:r>
    </w:p>
    <w:p w:rsidR="0075730D" w:rsidRPr="0075730D" w:rsidRDefault="0075730D" w:rsidP="0075730D">
      <w:pPr>
        <w:pStyle w:val="1"/>
        <w:shd w:val="clear" w:color="auto" w:fill="auto"/>
        <w:spacing w:before="0" w:line="276" w:lineRule="auto"/>
        <w:ind w:left="60" w:right="40" w:firstLine="649"/>
        <w:rPr>
          <w:sz w:val="28"/>
          <w:szCs w:val="28"/>
        </w:rPr>
      </w:pPr>
      <w:r w:rsidRPr="00D7034E">
        <w:rPr>
          <w:color w:val="000000"/>
          <w:sz w:val="28"/>
          <w:szCs w:val="28"/>
          <w:lang w:eastAsia="ru-RU" w:bidi="ru-RU"/>
        </w:rPr>
        <w:t>В экономайзере температура металла име</w:t>
      </w:r>
      <w:r w:rsidRPr="00D7034E">
        <w:rPr>
          <w:color w:val="000000"/>
          <w:sz w:val="28"/>
          <w:szCs w:val="28"/>
          <w:lang w:eastAsia="ru-RU" w:bidi="ru-RU"/>
        </w:rPr>
        <w:softHyphen/>
        <w:t>ет наименьшее значение из всех поверхностей, находящихся под давлением, а в холодной части воздухоподогревателя—-самое низкое в котельном агрегате. При низкой температуре</w:t>
      </w:r>
      <w:r w:rsidRPr="0075730D">
        <w:rPr>
          <w:color w:val="000000"/>
          <w:sz w:val="28"/>
          <w:szCs w:val="28"/>
          <w:lang w:eastAsia="ru-RU" w:bidi="ru-RU"/>
        </w:rPr>
        <w:t xml:space="preserve"> стенки этих поверхностей нагрева становятся </w:t>
      </w:r>
      <w:r>
        <w:rPr>
          <w:color w:val="000000"/>
          <w:sz w:val="28"/>
          <w:szCs w:val="28"/>
          <w:lang w:eastAsia="ru-RU" w:bidi="ru-RU"/>
        </w:rPr>
        <w:t>возможным</w:t>
      </w:r>
      <w:r w:rsidRPr="0075730D">
        <w:rPr>
          <w:color w:val="000000"/>
          <w:sz w:val="28"/>
          <w:szCs w:val="28"/>
          <w:lang w:eastAsia="ru-RU" w:bidi="ru-RU"/>
        </w:rPr>
        <w:t xml:space="preserve"> коррозионн</w:t>
      </w:r>
      <w:r>
        <w:rPr>
          <w:color w:val="000000"/>
          <w:sz w:val="28"/>
          <w:szCs w:val="28"/>
          <w:lang w:eastAsia="ru-RU" w:bidi="ru-RU"/>
        </w:rPr>
        <w:t>ое</w:t>
      </w:r>
      <w:r w:rsidRPr="0075730D">
        <w:rPr>
          <w:color w:val="000000"/>
          <w:sz w:val="28"/>
          <w:szCs w:val="28"/>
          <w:lang w:eastAsia="ru-RU" w:bidi="ru-RU"/>
        </w:rPr>
        <w:t xml:space="preserve"> повреж</w:t>
      </w:r>
      <w:r w:rsidRPr="0075730D">
        <w:rPr>
          <w:color w:val="000000"/>
          <w:sz w:val="28"/>
          <w:szCs w:val="28"/>
          <w:lang w:eastAsia="ru-RU" w:bidi="ru-RU"/>
        </w:rPr>
        <w:softHyphen/>
        <w:t>дени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75730D">
        <w:rPr>
          <w:color w:val="000000"/>
          <w:sz w:val="28"/>
          <w:szCs w:val="28"/>
          <w:lang w:eastAsia="ru-RU" w:bidi="ru-RU"/>
        </w:rPr>
        <w:t xml:space="preserve"> вследствие конденсации влаги из дымо</w:t>
      </w:r>
      <w:r w:rsidRPr="0075730D">
        <w:rPr>
          <w:color w:val="000000"/>
          <w:sz w:val="28"/>
          <w:szCs w:val="28"/>
          <w:lang w:eastAsia="ru-RU" w:bidi="ru-RU"/>
        </w:rPr>
        <w:softHyphen/>
        <w:t>вых газов. Кроме того, экономайзер и возду</w:t>
      </w:r>
      <w:r w:rsidRPr="0075730D">
        <w:rPr>
          <w:color w:val="000000"/>
          <w:sz w:val="28"/>
          <w:szCs w:val="28"/>
          <w:lang w:eastAsia="ru-RU" w:bidi="ru-RU"/>
        </w:rPr>
        <w:softHyphen/>
        <w:t>хоподогреватель в большей степени, чем другие поверхности,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5730D">
        <w:rPr>
          <w:color w:val="000000"/>
          <w:sz w:val="28"/>
          <w:szCs w:val="28"/>
          <w:lang w:eastAsia="ru-RU" w:bidi="ru-RU"/>
        </w:rPr>
        <w:t xml:space="preserve">страдают от </w:t>
      </w:r>
      <w:r>
        <w:rPr>
          <w:color w:val="000000"/>
          <w:sz w:val="28"/>
          <w:szCs w:val="28"/>
          <w:lang w:eastAsia="ru-RU" w:bidi="ru-RU"/>
        </w:rPr>
        <w:t>з</w:t>
      </w:r>
      <w:r w:rsidRPr="0075730D">
        <w:rPr>
          <w:color w:val="000000"/>
          <w:sz w:val="28"/>
          <w:szCs w:val="28"/>
          <w:lang w:eastAsia="ru-RU" w:bidi="ru-RU"/>
        </w:rPr>
        <w:t>олового износа и отложений летучей золы на трубах.</w:t>
      </w:r>
    </w:p>
    <w:p w:rsidR="0075730D" w:rsidRPr="0075730D" w:rsidRDefault="0075730D" w:rsidP="0075730D">
      <w:pPr>
        <w:pStyle w:val="1"/>
        <w:shd w:val="clear" w:color="auto" w:fill="auto"/>
        <w:spacing w:before="0" w:line="276" w:lineRule="auto"/>
        <w:ind w:left="60" w:right="40" w:firstLine="649"/>
        <w:rPr>
          <w:sz w:val="28"/>
          <w:szCs w:val="28"/>
        </w:rPr>
      </w:pPr>
      <w:r w:rsidRPr="0075730D">
        <w:rPr>
          <w:color w:val="000000"/>
          <w:sz w:val="28"/>
          <w:szCs w:val="28"/>
          <w:lang w:eastAsia="ru-RU" w:bidi="ru-RU"/>
        </w:rPr>
        <w:t>Характерным для хвостовых поверхностей является также низкий температурный напор, на входе в экономайзер и на выходе из холодной части воздухоподогревателя. Ве</w:t>
      </w:r>
      <w:r w:rsidRPr="0075730D">
        <w:rPr>
          <w:color w:val="000000"/>
          <w:sz w:val="28"/>
          <w:szCs w:val="28"/>
          <w:lang w:eastAsia="ru-RU" w:bidi="ru-RU"/>
        </w:rPr>
        <w:softHyphen/>
        <w:t>личина этого напора выбирается на основе технико-экономических рас</w:t>
      </w:r>
      <w:r w:rsidRPr="0075730D">
        <w:rPr>
          <w:color w:val="000000"/>
          <w:sz w:val="28"/>
          <w:szCs w:val="28"/>
          <w:lang w:eastAsia="ru-RU" w:bidi="ru-RU"/>
        </w:rPr>
        <w:softHyphen/>
        <w:t>четов, определяющих условия минимальной стоимости этих поверхностей нагрева при за</w:t>
      </w:r>
      <w:r w:rsidRPr="0075730D">
        <w:rPr>
          <w:color w:val="000000"/>
          <w:sz w:val="28"/>
          <w:szCs w:val="28"/>
          <w:lang w:eastAsia="ru-RU" w:bidi="ru-RU"/>
        </w:rPr>
        <w:softHyphen/>
        <w:t>данной температуре уходящих газов.</w:t>
      </w:r>
    </w:p>
    <w:p w:rsidR="0075730D" w:rsidRDefault="0075730D" w:rsidP="002C4D44">
      <w:pPr>
        <w:ind w:firstLine="709"/>
        <w:jc w:val="both"/>
      </w:pPr>
    </w:p>
    <w:p w:rsidR="004824D4" w:rsidRDefault="004824D4" w:rsidP="004824D4">
      <w:pPr>
        <w:jc w:val="center"/>
      </w:pPr>
      <w:r w:rsidRPr="009C6D93">
        <w:rPr>
          <w:b/>
        </w:rPr>
        <w:t>Водяные экономайзеры</w:t>
      </w:r>
    </w:p>
    <w:p w:rsidR="004824D4" w:rsidRPr="0075730D" w:rsidRDefault="004824D4" w:rsidP="002C4D44">
      <w:pPr>
        <w:ind w:firstLine="709"/>
        <w:jc w:val="both"/>
      </w:pPr>
    </w:p>
    <w:p w:rsidR="0075730D" w:rsidRPr="0075730D" w:rsidRDefault="0075730D" w:rsidP="0075730D">
      <w:pPr>
        <w:pStyle w:val="1"/>
        <w:shd w:val="clear" w:color="auto" w:fill="auto"/>
        <w:spacing w:before="0" w:line="276" w:lineRule="auto"/>
        <w:ind w:right="40" w:firstLine="649"/>
        <w:rPr>
          <w:b/>
          <w:color w:val="000000"/>
          <w:sz w:val="28"/>
          <w:szCs w:val="28"/>
          <w:lang w:eastAsia="ru-RU" w:bidi="ru-RU"/>
        </w:rPr>
      </w:pPr>
      <w:r w:rsidRPr="0075730D">
        <w:rPr>
          <w:b/>
          <w:color w:val="000000"/>
          <w:sz w:val="28"/>
          <w:szCs w:val="28"/>
          <w:lang w:eastAsia="ru-RU" w:bidi="ru-RU"/>
        </w:rPr>
        <w:t xml:space="preserve">В экономайзере </w:t>
      </w:r>
      <w:r w:rsidR="004824D4">
        <w:rPr>
          <w:b/>
          <w:color w:val="000000"/>
          <w:sz w:val="28"/>
          <w:szCs w:val="28"/>
          <w:lang w:eastAsia="ru-RU" w:bidi="ru-RU"/>
        </w:rPr>
        <w:t xml:space="preserve">питательная </w:t>
      </w:r>
      <w:r w:rsidRPr="0075730D">
        <w:rPr>
          <w:b/>
          <w:color w:val="000000"/>
          <w:sz w:val="28"/>
          <w:szCs w:val="28"/>
          <w:lang w:eastAsia="ru-RU" w:bidi="ru-RU"/>
        </w:rPr>
        <w:t>вода подогревается за счет охлаждения дымовых</w:t>
      </w:r>
      <w:r w:rsidRPr="0075730D">
        <w:rPr>
          <w:color w:val="000000"/>
          <w:sz w:val="28"/>
          <w:szCs w:val="28"/>
          <w:lang w:eastAsia="ru-RU" w:bidi="ru-RU"/>
        </w:rPr>
        <w:t xml:space="preserve"> </w:t>
      </w:r>
      <w:r w:rsidRPr="0075730D">
        <w:rPr>
          <w:b/>
          <w:color w:val="000000"/>
          <w:sz w:val="28"/>
          <w:szCs w:val="28"/>
          <w:lang w:eastAsia="ru-RU" w:bidi="ru-RU"/>
        </w:rPr>
        <w:t>газов</w:t>
      </w:r>
      <w:r w:rsidRPr="0075730D">
        <w:rPr>
          <w:color w:val="000000"/>
          <w:sz w:val="28"/>
          <w:szCs w:val="28"/>
          <w:lang w:eastAsia="ru-RU" w:bidi="ru-RU"/>
        </w:rPr>
        <w:t xml:space="preserve">. </w:t>
      </w:r>
      <w:r w:rsidRPr="0075730D">
        <w:rPr>
          <w:sz w:val="28"/>
          <w:szCs w:val="28"/>
        </w:rPr>
        <w:t xml:space="preserve">В </w:t>
      </w:r>
      <w:r>
        <w:rPr>
          <w:sz w:val="28"/>
          <w:szCs w:val="28"/>
        </w:rPr>
        <w:t>этой поверхности нагрева</w:t>
      </w:r>
      <w:r w:rsidRPr="0075730D">
        <w:rPr>
          <w:sz w:val="28"/>
          <w:szCs w:val="28"/>
        </w:rPr>
        <w:t xml:space="preserve"> воспринимается </w:t>
      </w:r>
      <w:r>
        <w:rPr>
          <w:sz w:val="28"/>
          <w:szCs w:val="28"/>
        </w:rPr>
        <w:t xml:space="preserve">от </w:t>
      </w:r>
      <w:r w:rsidRPr="0075730D">
        <w:rPr>
          <w:sz w:val="28"/>
          <w:szCs w:val="28"/>
        </w:rPr>
        <w:t>10</w:t>
      </w:r>
      <w:r>
        <w:rPr>
          <w:sz w:val="28"/>
          <w:szCs w:val="28"/>
        </w:rPr>
        <w:t xml:space="preserve"> до </w:t>
      </w:r>
      <w:r w:rsidRPr="0075730D">
        <w:rPr>
          <w:sz w:val="28"/>
          <w:szCs w:val="28"/>
        </w:rPr>
        <w:t xml:space="preserve">20 % теплоты </w:t>
      </w:r>
      <w:r>
        <w:rPr>
          <w:sz w:val="28"/>
          <w:szCs w:val="28"/>
        </w:rPr>
        <w:t xml:space="preserve">сжигаемого в котле </w:t>
      </w:r>
      <w:r w:rsidRPr="0075730D">
        <w:rPr>
          <w:sz w:val="28"/>
          <w:szCs w:val="28"/>
        </w:rPr>
        <w:t>топлива.</w:t>
      </w:r>
    </w:p>
    <w:p w:rsidR="0075730D" w:rsidRPr="004824D4" w:rsidRDefault="0075730D" w:rsidP="0075730D">
      <w:pPr>
        <w:pStyle w:val="1"/>
        <w:shd w:val="clear" w:color="auto" w:fill="auto"/>
        <w:spacing w:before="0" w:line="276" w:lineRule="auto"/>
        <w:ind w:right="40" w:firstLine="649"/>
        <w:rPr>
          <w:color w:val="000000"/>
          <w:sz w:val="16"/>
          <w:szCs w:val="16"/>
          <w:lang w:eastAsia="ru-RU" w:bidi="ru-RU"/>
        </w:rPr>
      </w:pPr>
    </w:p>
    <w:p w:rsidR="002C4D44" w:rsidRDefault="0075730D" w:rsidP="004824D4">
      <w:pPr>
        <w:pStyle w:val="1"/>
        <w:shd w:val="clear" w:color="auto" w:fill="auto"/>
        <w:spacing w:before="0" w:line="276" w:lineRule="auto"/>
        <w:ind w:right="40" w:firstLine="649"/>
        <w:rPr>
          <w:lang w:val="uk-UA"/>
        </w:rPr>
      </w:pPr>
      <w:r w:rsidRPr="0075730D">
        <w:rPr>
          <w:color w:val="000000"/>
          <w:sz w:val="28"/>
          <w:szCs w:val="28"/>
          <w:lang w:eastAsia="ru-RU" w:bidi="ru-RU"/>
        </w:rPr>
        <w:t>Степень подогре</w:t>
      </w:r>
      <w:r w:rsidRPr="0075730D">
        <w:rPr>
          <w:color w:val="000000"/>
          <w:sz w:val="28"/>
          <w:szCs w:val="28"/>
          <w:lang w:eastAsia="ru-RU" w:bidi="ru-RU"/>
        </w:rPr>
        <w:softHyphen/>
        <w:t>ва воды может быть различной. Если вода не догревается до кипения, то такие экономай</w:t>
      </w:r>
      <w:r w:rsidRPr="0075730D">
        <w:rPr>
          <w:color w:val="000000"/>
          <w:sz w:val="28"/>
          <w:szCs w:val="28"/>
          <w:lang w:eastAsia="ru-RU" w:bidi="ru-RU"/>
        </w:rPr>
        <w:softHyphen/>
        <w:t xml:space="preserve">зеры называются </w:t>
      </w:r>
      <w:r w:rsidRPr="0075730D">
        <w:rPr>
          <w:b/>
          <w:color w:val="000000"/>
          <w:sz w:val="28"/>
          <w:szCs w:val="28"/>
          <w:lang w:eastAsia="ru-RU" w:bidi="ru-RU"/>
        </w:rPr>
        <w:t>неки</w:t>
      </w:r>
      <w:r w:rsidRPr="0075730D">
        <w:rPr>
          <w:rStyle w:val="2pt"/>
          <w:b/>
          <w:sz w:val="28"/>
          <w:szCs w:val="28"/>
        </w:rPr>
        <w:t>пящими</w:t>
      </w:r>
      <w:r w:rsidRPr="0075730D">
        <w:rPr>
          <w:rStyle w:val="2pt"/>
          <w:sz w:val="28"/>
          <w:szCs w:val="28"/>
        </w:rPr>
        <w:t>;</w:t>
      </w:r>
      <w:r w:rsidRPr="0075730D">
        <w:rPr>
          <w:color w:val="000000"/>
          <w:sz w:val="28"/>
          <w:szCs w:val="28"/>
          <w:lang w:eastAsia="ru-RU" w:bidi="ru-RU"/>
        </w:rPr>
        <w:t xml:space="preserve"> если наряду с подогревом воды образуется пар, то такие экономайзеры называются </w:t>
      </w:r>
      <w:r w:rsidRPr="0075730D">
        <w:rPr>
          <w:rStyle w:val="2pt"/>
          <w:b/>
          <w:sz w:val="28"/>
          <w:szCs w:val="28"/>
        </w:rPr>
        <w:t>кипящими</w:t>
      </w:r>
      <w:r w:rsidRPr="0075730D">
        <w:rPr>
          <w:rStyle w:val="2pt"/>
          <w:sz w:val="28"/>
          <w:szCs w:val="28"/>
        </w:rPr>
        <w:t xml:space="preserve">. </w:t>
      </w:r>
      <w:r w:rsidR="00181EB4">
        <w:rPr>
          <w:rStyle w:val="2pt"/>
          <w:sz w:val="28"/>
          <w:szCs w:val="28"/>
        </w:rPr>
        <w:t>Таким образом</w:t>
      </w:r>
      <w:r w:rsidR="004824D4">
        <w:rPr>
          <w:rStyle w:val="2pt"/>
          <w:sz w:val="28"/>
          <w:szCs w:val="28"/>
        </w:rPr>
        <w:t xml:space="preserve"> по </w:t>
      </w:r>
      <w:r w:rsidR="002C4D44">
        <w:rPr>
          <w:lang w:val="uk-UA"/>
        </w:rPr>
        <w:t xml:space="preserve"> </w:t>
      </w:r>
      <w:r w:rsidR="002C4D44" w:rsidRPr="004824D4">
        <w:rPr>
          <w:sz w:val="28"/>
          <w:szCs w:val="28"/>
        </w:rPr>
        <w:t>назначению</w:t>
      </w:r>
      <w:r w:rsidR="001149ED">
        <w:rPr>
          <w:sz w:val="28"/>
          <w:szCs w:val="28"/>
          <w:lang w:val="uk-UA"/>
        </w:rPr>
        <w:t xml:space="preserve"> </w:t>
      </w:r>
      <w:r w:rsidR="001149ED" w:rsidRPr="004824D4">
        <w:rPr>
          <w:sz w:val="28"/>
          <w:szCs w:val="28"/>
        </w:rPr>
        <w:t>экономайзеры</w:t>
      </w:r>
      <w:r w:rsidR="002C4D44" w:rsidRPr="004824D4">
        <w:rPr>
          <w:sz w:val="28"/>
          <w:szCs w:val="28"/>
        </w:rPr>
        <w:t xml:space="preserve"> делят на:</w:t>
      </w:r>
      <w:r w:rsidR="002C4D44">
        <w:t xml:space="preserve"> </w:t>
      </w:r>
    </w:p>
    <w:p w:rsidR="002C4D44" w:rsidRPr="00A36250" w:rsidRDefault="002C4D44" w:rsidP="002C4D44">
      <w:pPr>
        <w:spacing w:line="276" w:lineRule="auto"/>
        <w:ind w:firstLine="709"/>
        <w:jc w:val="both"/>
        <w:rPr>
          <w:b/>
          <w:lang w:val="uk-UA"/>
        </w:rPr>
      </w:pPr>
      <w:r w:rsidRPr="00A36250">
        <w:rPr>
          <w:b/>
          <w:lang w:val="uk-UA"/>
        </w:rPr>
        <w:t xml:space="preserve">- </w:t>
      </w:r>
      <w:r w:rsidRPr="00A36250">
        <w:rPr>
          <w:b/>
        </w:rPr>
        <w:t>некипящие</w:t>
      </w:r>
      <w:r w:rsidRPr="00A36250">
        <w:rPr>
          <w:b/>
          <w:lang w:val="uk-UA"/>
        </w:rPr>
        <w:t>;</w:t>
      </w:r>
      <w:r w:rsidRPr="00A36250">
        <w:rPr>
          <w:b/>
        </w:rPr>
        <w:t xml:space="preserve"> </w:t>
      </w:r>
    </w:p>
    <w:p w:rsidR="000E28C9" w:rsidRPr="00A36250" w:rsidRDefault="002C4D44" w:rsidP="00181EB4">
      <w:pPr>
        <w:spacing w:after="240" w:line="276" w:lineRule="auto"/>
        <w:ind w:firstLine="709"/>
        <w:jc w:val="both"/>
        <w:rPr>
          <w:b/>
        </w:rPr>
      </w:pPr>
      <w:r w:rsidRPr="00A36250">
        <w:rPr>
          <w:b/>
          <w:lang w:val="uk-UA"/>
        </w:rPr>
        <w:t>-</w:t>
      </w:r>
      <w:r w:rsidRPr="00A36250">
        <w:rPr>
          <w:b/>
        </w:rPr>
        <w:t xml:space="preserve"> кипящие.</w:t>
      </w:r>
    </w:p>
    <w:p w:rsidR="00D7034E" w:rsidRDefault="00D7034E" w:rsidP="00D7034E">
      <w:pPr>
        <w:pStyle w:val="1"/>
        <w:shd w:val="clear" w:color="auto" w:fill="auto"/>
        <w:spacing w:before="0" w:line="276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D7034E">
        <w:rPr>
          <w:color w:val="000000"/>
          <w:sz w:val="28"/>
          <w:szCs w:val="28"/>
          <w:lang w:eastAsia="ru-RU" w:bidi="ru-RU"/>
        </w:rPr>
        <w:t>Некипящие водяные эконо</w:t>
      </w:r>
      <w:r w:rsidRPr="00D7034E">
        <w:rPr>
          <w:color w:val="000000"/>
          <w:sz w:val="28"/>
          <w:szCs w:val="28"/>
          <w:lang w:eastAsia="ru-RU" w:bidi="ru-RU"/>
        </w:rPr>
        <w:softHyphen/>
        <w:t xml:space="preserve">майзеры выполняются в виде пакета чугунных ребристых труб с оребрением с газовой стороны. </w:t>
      </w:r>
    </w:p>
    <w:p w:rsidR="00D7034E" w:rsidRPr="002E3F86" w:rsidRDefault="00D7034E" w:rsidP="00D7034E">
      <w:pPr>
        <w:pStyle w:val="1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2E3F86">
        <w:rPr>
          <w:color w:val="000000"/>
          <w:sz w:val="28"/>
          <w:szCs w:val="28"/>
          <w:lang w:eastAsia="ru-RU" w:bidi="ru-RU"/>
        </w:rPr>
        <w:t>На рис</w:t>
      </w:r>
      <w:r>
        <w:rPr>
          <w:color w:val="000000"/>
          <w:sz w:val="28"/>
          <w:szCs w:val="28"/>
          <w:lang w:eastAsia="ru-RU" w:bidi="ru-RU"/>
        </w:rPr>
        <w:t>унке</w:t>
      </w:r>
      <w:r w:rsidRPr="002E3F8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1,а</w:t>
      </w:r>
      <w:r w:rsidRPr="002E3F86">
        <w:rPr>
          <w:color w:val="000000"/>
          <w:sz w:val="28"/>
          <w:szCs w:val="28"/>
          <w:lang w:eastAsia="ru-RU" w:bidi="ru-RU"/>
        </w:rPr>
        <w:t xml:space="preserve"> показана конструкция чугунно-ребристого экономайзе</w:t>
      </w:r>
      <w:r w:rsidRPr="002E3F86">
        <w:rPr>
          <w:color w:val="000000"/>
          <w:sz w:val="28"/>
          <w:szCs w:val="28"/>
          <w:lang w:eastAsia="ru-RU" w:bidi="ru-RU"/>
        </w:rPr>
        <w:softHyphen/>
        <w:t>ра ВТИ, а на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E3F86">
        <w:rPr>
          <w:color w:val="000000"/>
          <w:sz w:val="28"/>
          <w:szCs w:val="28"/>
          <w:lang w:eastAsia="ru-RU" w:bidi="ru-RU"/>
        </w:rPr>
        <w:t>рис</w:t>
      </w:r>
      <w:r>
        <w:rPr>
          <w:color w:val="000000"/>
          <w:sz w:val="28"/>
          <w:szCs w:val="28"/>
          <w:lang w:eastAsia="ru-RU" w:bidi="ru-RU"/>
        </w:rPr>
        <w:t>унке</w:t>
      </w:r>
      <w:r w:rsidRPr="002E3F8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1,б</w:t>
      </w:r>
      <w:r w:rsidRPr="002E3F8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-</w:t>
      </w:r>
      <w:r w:rsidRPr="002E3F86">
        <w:rPr>
          <w:color w:val="000000"/>
          <w:sz w:val="28"/>
          <w:szCs w:val="28"/>
          <w:lang w:eastAsia="ru-RU" w:bidi="ru-RU"/>
        </w:rPr>
        <w:t xml:space="preserve"> его детали.</w:t>
      </w:r>
    </w:p>
    <w:p w:rsidR="00181EB4" w:rsidRDefault="00181EB4" w:rsidP="00D7034E">
      <w:pPr>
        <w:pStyle w:val="1"/>
        <w:shd w:val="clear" w:color="auto" w:fill="auto"/>
        <w:spacing w:line="276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7"/>
        <w:gridCol w:w="5228"/>
      </w:tblGrid>
      <w:tr w:rsidR="00181EB4" w:rsidTr="00A36250">
        <w:tc>
          <w:tcPr>
            <w:tcW w:w="4147" w:type="dxa"/>
            <w:vAlign w:val="center"/>
          </w:tcPr>
          <w:p w:rsidR="00181EB4" w:rsidRDefault="00181EB4" w:rsidP="00181EB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477015" cy="2883243"/>
                  <wp:effectExtent l="19050" t="0" r="0" b="0"/>
                  <wp:docPr id="4" name="Рисунок 1" descr="D:\Документы 12 11 2019\Documents\Documents\1 КУПП Консп. и Презент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12 11 2019\Documents\Documents\1 КУПП Консп. и Презент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980" cy="2883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Align w:val="center"/>
          </w:tcPr>
          <w:p w:rsidR="00181EB4" w:rsidRDefault="00181EB4" w:rsidP="00181EB4">
            <w:pPr>
              <w:jc w:val="center"/>
              <w:rPr>
                <w:color w:val="000000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3163330" cy="2677296"/>
                  <wp:effectExtent l="19050" t="0" r="0" b="0"/>
                  <wp:docPr id="5" name="Рисунок 4" descr="D:\Документы 12 11 2019\Documents\Documents\1 КУПП Консп. и Презент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12 11 2019\Documents\Documents\1 КУПП Консп. и Презент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148" cy="2690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EB4" w:rsidTr="00852F11">
        <w:tc>
          <w:tcPr>
            <w:tcW w:w="9356" w:type="dxa"/>
            <w:gridSpan w:val="2"/>
            <w:vAlign w:val="center"/>
          </w:tcPr>
          <w:p w:rsidR="00181EB4" w:rsidRPr="00181EB4" w:rsidRDefault="00181EB4" w:rsidP="00181EB4">
            <w:pPr>
              <w:pStyle w:val="30"/>
              <w:shd w:val="clear" w:color="auto" w:fill="auto"/>
              <w:spacing w:before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EB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81EB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обший </w:t>
            </w:r>
            <w:r w:rsidRPr="00181EB4">
              <w:rPr>
                <w:rFonts w:ascii="Times New Roman" w:hAnsi="Times New Roman" w:cs="Times New Roman"/>
                <w:sz w:val="24"/>
                <w:szCs w:val="24"/>
              </w:rPr>
              <w:t xml:space="preserve">вид; </w:t>
            </w:r>
            <w:r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81EB4">
              <w:rPr>
                <w:rFonts w:ascii="Times New Roman" w:hAnsi="Times New Roman" w:cs="Times New Roman"/>
                <w:sz w:val="24"/>
                <w:szCs w:val="24"/>
              </w:rPr>
              <w:t>—детали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EB4" w:rsidRPr="00181EB4" w:rsidRDefault="00181EB4" w:rsidP="00181EB4">
            <w:pPr>
              <w:pStyle w:val="20"/>
              <w:shd w:val="clear" w:color="auto" w:fill="auto"/>
              <w:spacing w:after="24" w:line="240" w:lineRule="auto"/>
              <w:jc w:val="both"/>
              <w:rPr>
                <w:b w:val="0"/>
                <w:sz w:val="24"/>
                <w:szCs w:val="24"/>
              </w:rPr>
            </w:pPr>
            <w:r w:rsidRPr="00181EB4">
              <w:rPr>
                <w:rStyle w:val="David0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181EB4">
              <w:rPr>
                <w:b w:val="0"/>
                <w:sz w:val="24"/>
                <w:szCs w:val="24"/>
              </w:rPr>
              <w:t xml:space="preserve">— входной коллектор; 2 — ребристая труба; </w:t>
            </w:r>
            <w:r w:rsidRPr="00181EB4">
              <w:rPr>
                <w:b w:val="0"/>
                <w:i/>
                <w:sz w:val="24"/>
                <w:szCs w:val="24"/>
              </w:rPr>
              <w:t>3</w:t>
            </w:r>
            <w:r w:rsidRPr="00181EB4">
              <w:rPr>
                <w:b w:val="0"/>
                <w:sz w:val="24"/>
                <w:szCs w:val="24"/>
              </w:rPr>
              <w:t xml:space="preserve"> — калач.</w:t>
            </w:r>
          </w:p>
          <w:p w:rsidR="00181EB4" w:rsidRPr="00852F11" w:rsidRDefault="00181EB4" w:rsidP="00181EB4">
            <w:pPr>
              <w:pStyle w:val="20"/>
              <w:shd w:val="clear" w:color="auto" w:fill="auto"/>
              <w:spacing w:after="24" w:line="240" w:lineRule="auto"/>
              <w:ind w:firstLine="743"/>
              <w:jc w:val="both"/>
              <w:rPr>
                <w:b w:val="0"/>
                <w:sz w:val="12"/>
                <w:szCs w:val="12"/>
              </w:rPr>
            </w:pPr>
          </w:p>
          <w:p w:rsidR="00181EB4" w:rsidRDefault="00181EB4" w:rsidP="00852F11">
            <w:pPr>
              <w:pStyle w:val="20"/>
              <w:shd w:val="clear" w:color="auto" w:fill="auto"/>
              <w:spacing w:after="24" w:line="240" w:lineRule="auto"/>
              <w:ind w:firstLine="743"/>
              <w:jc w:val="both"/>
              <w:rPr>
                <w:noProof/>
              </w:rPr>
            </w:pPr>
            <w:r w:rsidRPr="00181EB4">
              <w:rPr>
                <w:b w:val="0"/>
                <w:sz w:val="24"/>
                <w:szCs w:val="24"/>
              </w:rPr>
              <w:t>Рис</w:t>
            </w:r>
            <w:r>
              <w:rPr>
                <w:b w:val="0"/>
                <w:sz w:val="24"/>
                <w:szCs w:val="24"/>
              </w:rPr>
              <w:t>унок</w:t>
            </w:r>
            <w:r w:rsidRPr="00181EB4">
              <w:rPr>
                <w:b w:val="0"/>
                <w:sz w:val="24"/>
                <w:szCs w:val="24"/>
              </w:rPr>
              <w:t xml:space="preserve"> 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81EB4">
              <w:rPr>
                <w:b w:val="0"/>
                <w:sz w:val="24"/>
                <w:szCs w:val="24"/>
              </w:rPr>
              <w:t>- Чугунный экономайзер"'ВТИ</w:t>
            </w:r>
          </w:p>
        </w:tc>
      </w:tr>
    </w:tbl>
    <w:p w:rsidR="00D7034E" w:rsidRDefault="00D7034E" w:rsidP="00D7034E">
      <w:pPr>
        <w:pStyle w:val="1"/>
        <w:shd w:val="clear" w:color="auto" w:fill="auto"/>
        <w:spacing w:before="0" w:line="276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</w:p>
    <w:p w:rsidR="00D7034E" w:rsidRPr="00D7034E" w:rsidRDefault="00D7034E" w:rsidP="00A36250">
      <w:pPr>
        <w:pStyle w:val="1"/>
        <w:shd w:val="clear" w:color="auto" w:fill="auto"/>
        <w:spacing w:before="0" w:after="240" w:line="276" w:lineRule="auto"/>
        <w:ind w:left="20" w:right="20" w:firstLine="689"/>
        <w:rPr>
          <w:sz w:val="28"/>
          <w:szCs w:val="28"/>
        </w:rPr>
      </w:pPr>
      <w:r w:rsidRPr="00D7034E">
        <w:rPr>
          <w:color w:val="000000"/>
          <w:sz w:val="28"/>
          <w:szCs w:val="28"/>
          <w:lang w:eastAsia="ru-RU" w:bidi="ru-RU"/>
        </w:rPr>
        <w:t>Длина оребренной чугунной трубы состав</w:t>
      </w:r>
      <w:r w:rsidRPr="00D7034E">
        <w:rPr>
          <w:color w:val="000000"/>
          <w:sz w:val="28"/>
          <w:szCs w:val="28"/>
          <w:lang w:eastAsia="ru-RU" w:bidi="ru-RU"/>
        </w:rPr>
        <w:softHyphen/>
        <w:t>ляет 1,5; 2 или 3 м, диаметр трубы 76 х 8 мм</w:t>
      </w:r>
      <w:r w:rsidR="001149ED">
        <w:rPr>
          <w:color w:val="000000"/>
          <w:sz w:val="28"/>
          <w:szCs w:val="28"/>
          <w:lang w:eastAsia="ru-RU" w:bidi="ru-RU"/>
        </w:rPr>
        <w:t>,</w:t>
      </w:r>
      <w:r w:rsidR="001149ED" w:rsidRPr="001149ED">
        <w:rPr>
          <w:color w:val="000000"/>
          <w:lang w:eastAsia="ru-RU" w:bidi="ru-RU"/>
        </w:rPr>
        <w:t xml:space="preserve"> </w:t>
      </w:r>
      <w:r w:rsidR="001149ED" w:rsidRPr="001149ED">
        <w:rPr>
          <w:color w:val="000000"/>
          <w:sz w:val="28"/>
          <w:szCs w:val="28"/>
          <w:lang w:eastAsia="ru-RU" w:bidi="ru-RU"/>
        </w:rPr>
        <w:t>наружные ребра квадрат</w:t>
      </w:r>
      <w:r w:rsidR="001149ED" w:rsidRPr="001149ED">
        <w:rPr>
          <w:color w:val="000000"/>
          <w:sz w:val="28"/>
          <w:szCs w:val="28"/>
          <w:lang w:eastAsia="ru-RU" w:bidi="ru-RU"/>
        </w:rPr>
        <w:softHyphen/>
        <w:t xml:space="preserve">ные размером </w:t>
      </w:r>
      <w:r w:rsidR="001149ED">
        <w:rPr>
          <w:color w:val="000000"/>
          <w:sz w:val="28"/>
          <w:szCs w:val="28"/>
          <w:lang w:eastAsia="ru-RU" w:bidi="ru-RU"/>
        </w:rPr>
        <w:t xml:space="preserve">    </w:t>
      </w:r>
      <w:r w:rsidR="001149ED" w:rsidRPr="001149ED">
        <w:rPr>
          <w:color w:val="000000"/>
          <w:sz w:val="28"/>
          <w:szCs w:val="28"/>
          <w:lang w:eastAsia="ru-RU" w:bidi="ru-RU"/>
        </w:rPr>
        <w:t>150 х 150 мм.</w:t>
      </w:r>
      <w:r w:rsidRPr="00D7034E">
        <w:rPr>
          <w:color w:val="000000"/>
          <w:sz w:val="28"/>
          <w:szCs w:val="28"/>
          <w:lang w:eastAsia="ru-RU" w:bidi="ru-RU"/>
        </w:rPr>
        <w:t xml:space="preserve"> Число труб в пакете в горизонтальной плос</w:t>
      </w:r>
      <w:r w:rsidRPr="00D7034E">
        <w:rPr>
          <w:color w:val="000000"/>
          <w:sz w:val="28"/>
          <w:szCs w:val="28"/>
          <w:lang w:eastAsia="ru-RU" w:bidi="ru-RU"/>
        </w:rPr>
        <w:softHyphen/>
        <w:t>кости определяется исходя из скоро</w:t>
      </w:r>
      <w:r w:rsidRPr="00D7034E">
        <w:rPr>
          <w:color w:val="000000"/>
          <w:sz w:val="28"/>
          <w:szCs w:val="28"/>
          <w:lang w:eastAsia="ru-RU" w:bidi="ru-RU"/>
        </w:rPr>
        <w:softHyphen/>
        <w:t xml:space="preserve">сти продуктов сгорания, обычно </w:t>
      </w:r>
      <w:r w:rsidR="001149ED">
        <w:rPr>
          <w:color w:val="000000"/>
          <w:sz w:val="28"/>
          <w:szCs w:val="28"/>
          <w:lang w:eastAsia="ru-RU" w:bidi="ru-RU"/>
        </w:rPr>
        <w:t xml:space="preserve">  </w:t>
      </w:r>
      <w:r w:rsidR="00852F11">
        <w:rPr>
          <w:color w:val="000000"/>
          <w:sz w:val="28"/>
          <w:szCs w:val="28"/>
          <w:lang w:eastAsia="ru-RU" w:bidi="ru-RU"/>
        </w:rPr>
        <w:t>(</w:t>
      </w:r>
      <w:r w:rsidRPr="00D7034E">
        <w:rPr>
          <w:color w:val="000000"/>
          <w:sz w:val="28"/>
          <w:szCs w:val="28"/>
          <w:lang w:eastAsia="ru-RU" w:bidi="ru-RU"/>
        </w:rPr>
        <w:t>6</w:t>
      </w:r>
      <w:r w:rsidR="00852F11">
        <w:rPr>
          <w:color w:val="000000"/>
          <w:sz w:val="28"/>
          <w:szCs w:val="28"/>
          <w:lang w:eastAsia="ru-RU" w:bidi="ru-RU"/>
        </w:rPr>
        <w:t>…</w:t>
      </w:r>
      <w:r w:rsidRPr="00D7034E">
        <w:rPr>
          <w:color w:val="000000"/>
          <w:sz w:val="28"/>
          <w:szCs w:val="28"/>
          <w:lang w:eastAsia="ru-RU" w:bidi="ru-RU"/>
        </w:rPr>
        <w:t>9</w:t>
      </w:r>
      <w:r w:rsidR="00852F11">
        <w:rPr>
          <w:color w:val="000000"/>
          <w:sz w:val="28"/>
          <w:szCs w:val="28"/>
          <w:lang w:eastAsia="ru-RU" w:bidi="ru-RU"/>
        </w:rPr>
        <w:t>)</w:t>
      </w:r>
      <w:r w:rsidRPr="00D7034E">
        <w:rPr>
          <w:color w:val="000000"/>
          <w:sz w:val="28"/>
          <w:szCs w:val="28"/>
          <w:lang w:eastAsia="ru-RU" w:bidi="ru-RU"/>
        </w:rPr>
        <w:t xml:space="preserve"> м/с; число горизонтальных рядов водяного экономайзера определяется требуемой поверхностью нагрева. </w:t>
      </w:r>
    </w:p>
    <w:p w:rsidR="00852F11" w:rsidRPr="002E3F86" w:rsidRDefault="00852F11" w:rsidP="00852F11">
      <w:pPr>
        <w:pStyle w:val="1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2E3F86">
        <w:rPr>
          <w:color w:val="000000"/>
          <w:sz w:val="28"/>
          <w:szCs w:val="28"/>
          <w:lang w:eastAsia="ru-RU" w:bidi="ru-RU"/>
        </w:rPr>
        <w:t>Чугунные экономайзеры более стойки к наружной и внутренней коррозии. Их, как правило, выполняют с большим недогревом воды до кипения. Это обусловливается тем, что в кипящем экономайзере могут иметь ме</w:t>
      </w:r>
      <w:r w:rsidRPr="002E3F86">
        <w:rPr>
          <w:color w:val="000000"/>
          <w:sz w:val="28"/>
          <w:szCs w:val="28"/>
          <w:lang w:eastAsia="ru-RU" w:bidi="ru-RU"/>
        </w:rPr>
        <w:softHyphen/>
        <w:t>сто гидравлические удары</w:t>
      </w:r>
      <w:r>
        <w:rPr>
          <w:color w:val="000000"/>
          <w:sz w:val="28"/>
          <w:szCs w:val="28"/>
          <w:lang w:eastAsia="ru-RU" w:bidi="ru-RU"/>
        </w:rPr>
        <w:t>.</w:t>
      </w:r>
      <w:r w:rsidRPr="002E3F86">
        <w:rPr>
          <w:color w:val="000000"/>
          <w:sz w:val="28"/>
          <w:szCs w:val="28"/>
          <w:lang w:eastAsia="ru-RU" w:bidi="ru-RU"/>
        </w:rPr>
        <w:t xml:space="preserve"> А они приводят к разру</w:t>
      </w:r>
      <w:r w:rsidRPr="002E3F86">
        <w:rPr>
          <w:color w:val="000000"/>
          <w:sz w:val="28"/>
          <w:szCs w:val="28"/>
          <w:lang w:eastAsia="ru-RU" w:bidi="ru-RU"/>
        </w:rPr>
        <w:softHyphen/>
        <w:t>шению хрупких чугунных труб.</w:t>
      </w:r>
    </w:p>
    <w:p w:rsidR="00D7034E" w:rsidRDefault="00852F11" w:rsidP="00852F11">
      <w:pPr>
        <w:pStyle w:val="1"/>
        <w:shd w:val="clear" w:color="auto" w:fill="auto"/>
        <w:spacing w:before="0" w:line="276" w:lineRule="auto"/>
        <w:ind w:left="20" w:right="20" w:firstLine="689"/>
      </w:pPr>
      <w:r w:rsidRPr="002E3F86">
        <w:rPr>
          <w:color w:val="000000"/>
          <w:sz w:val="28"/>
          <w:szCs w:val="28"/>
          <w:lang w:eastAsia="ru-RU" w:bidi="ru-RU"/>
        </w:rPr>
        <w:t xml:space="preserve">По сравнению со стальными трубчатыми чугунные экономайзеры более громоздки и обладают большим весом. </w:t>
      </w:r>
    </w:p>
    <w:p w:rsidR="005940F8" w:rsidRDefault="000E28C9" w:rsidP="00DE1D6D">
      <w:pPr>
        <w:spacing w:line="276" w:lineRule="auto"/>
        <w:ind w:firstLine="709"/>
        <w:jc w:val="both"/>
      </w:pPr>
      <w:r w:rsidRPr="00A36250">
        <w:rPr>
          <w:b/>
        </w:rPr>
        <w:t xml:space="preserve">Кипящие </w:t>
      </w:r>
      <w:r>
        <w:t xml:space="preserve">экономайзеры выполняют из </w:t>
      </w:r>
      <w:r w:rsidR="00DE1D6D">
        <w:t xml:space="preserve">стальных </w:t>
      </w:r>
      <w:r w:rsidR="00DE1D6D" w:rsidRPr="00DE1D6D">
        <w:rPr>
          <w:b/>
        </w:rPr>
        <w:t>змеевиковых</w:t>
      </w:r>
      <w:r w:rsidR="00DE1D6D">
        <w:t xml:space="preserve"> </w:t>
      </w:r>
      <w:r>
        <w:t xml:space="preserve">труб </w:t>
      </w:r>
      <w:r w:rsidR="00DE1D6D">
        <w:t>с наружным диаметром</w:t>
      </w:r>
      <w:r>
        <w:t xml:space="preserve"> </w:t>
      </w:r>
      <w:r w:rsidR="00DE1D6D" w:rsidRPr="00DE1D6D">
        <w:rPr>
          <w:b/>
          <w:i/>
          <w:lang w:val="en-US"/>
        </w:rPr>
        <w:t>d</w:t>
      </w:r>
      <w:r w:rsidR="00DE1D6D" w:rsidRPr="00DE1D6D">
        <w:rPr>
          <w:b/>
          <w:i/>
          <w:vertAlign w:val="subscript"/>
        </w:rPr>
        <w:t>н</w:t>
      </w:r>
      <w:r w:rsidR="00DE1D6D" w:rsidRPr="00DE1D6D">
        <w:rPr>
          <w:b/>
        </w:rPr>
        <w:t xml:space="preserve"> </w:t>
      </w:r>
      <w:r w:rsidRPr="00DE1D6D">
        <w:rPr>
          <w:b/>
        </w:rPr>
        <w:t>=</w:t>
      </w:r>
      <w:r w:rsidR="00DE1D6D" w:rsidRPr="00DE1D6D">
        <w:rPr>
          <w:b/>
        </w:rPr>
        <w:t xml:space="preserve"> </w:t>
      </w:r>
      <w:r w:rsidRPr="00DE1D6D">
        <w:rPr>
          <w:b/>
        </w:rPr>
        <w:t>28</w:t>
      </w:r>
      <w:r w:rsidR="00DE1D6D" w:rsidRPr="00DE1D6D">
        <w:rPr>
          <w:b/>
        </w:rPr>
        <w:t xml:space="preserve"> - </w:t>
      </w:r>
      <w:r w:rsidRPr="00DE1D6D">
        <w:rPr>
          <w:b/>
        </w:rPr>
        <w:t>38 мм</w:t>
      </w:r>
      <w:r>
        <w:t xml:space="preserve"> при толщине стенки </w:t>
      </w:r>
      <w:r w:rsidRPr="00DE1D6D">
        <w:rPr>
          <w:b/>
        </w:rPr>
        <w:t>2,5</w:t>
      </w:r>
      <w:r w:rsidR="00DE1D6D" w:rsidRPr="00DE1D6D">
        <w:rPr>
          <w:b/>
        </w:rPr>
        <w:t xml:space="preserve"> - </w:t>
      </w:r>
      <w:r w:rsidRPr="00DE1D6D">
        <w:rPr>
          <w:b/>
        </w:rPr>
        <w:t>3,5 мм</w:t>
      </w:r>
      <w:r>
        <w:t>. Концы змеевиков экономайзера объединяют коллекторами, вынесенными из области газового обогрева. Иногда коллекторы, объединяющие змеевики, размещают в газоходе, где расположен экономайзер, и одновременно они служат также для его опоры.</w:t>
      </w:r>
      <w:r w:rsidR="005940F8">
        <w:t xml:space="preserve"> </w:t>
      </w:r>
      <w:r w:rsidR="005940F8" w:rsidRPr="001D4351">
        <w:rPr>
          <w:color w:val="000000"/>
          <w:lang w:bidi="ru-RU"/>
        </w:rPr>
        <w:t>К коллекторам змеевики присоединяют вальцовкой или свар</w:t>
      </w:r>
      <w:r w:rsidR="005940F8" w:rsidRPr="001D4351">
        <w:rPr>
          <w:color w:val="000000"/>
          <w:lang w:bidi="ru-RU"/>
        </w:rPr>
        <w:softHyphen/>
        <w:t xml:space="preserve">кой через промежуточные штуцера. Выходной </w:t>
      </w:r>
      <w:r w:rsidR="005940F8" w:rsidRPr="001D4351">
        <w:rPr>
          <w:color w:val="000000"/>
          <w:lang w:bidi="ru-RU"/>
        </w:rPr>
        <w:lastRenderedPageBreak/>
        <w:t xml:space="preserve">коллектор экономайзера присоединяется к барабану </w:t>
      </w:r>
      <w:r w:rsidR="005940F8">
        <w:rPr>
          <w:color w:val="000000"/>
          <w:lang w:bidi="ru-RU"/>
        </w:rPr>
        <w:t>котла</w:t>
      </w:r>
      <w:r w:rsidR="005940F8" w:rsidRPr="001D4351">
        <w:rPr>
          <w:color w:val="000000"/>
          <w:lang w:bidi="ru-RU"/>
        </w:rPr>
        <w:t xml:space="preserve"> несколькими водопере</w:t>
      </w:r>
      <w:r w:rsidR="005940F8" w:rsidRPr="001D4351">
        <w:rPr>
          <w:color w:val="000000"/>
          <w:lang w:bidi="ru-RU"/>
        </w:rPr>
        <w:softHyphen/>
        <w:t>пускными трубами</w:t>
      </w:r>
      <w:r w:rsidR="005940F8">
        <w:rPr>
          <w:color w:val="000000"/>
          <w:lang w:bidi="ru-RU"/>
        </w:rPr>
        <w:t>.</w:t>
      </w:r>
      <w:r w:rsidR="00A36250">
        <w:t xml:space="preserve"> </w:t>
      </w:r>
    </w:p>
    <w:p w:rsidR="000E28C9" w:rsidRDefault="00A36250" w:rsidP="00DE1D6D">
      <w:pPr>
        <w:spacing w:after="240" w:line="276" w:lineRule="auto"/>
        <w:ind w:firstLine="709"/>
        <w:jc w:val="both"/>
      </w:pPr>
      <w:r>
        <w:rPr>
          <w:color w:val="000000"/>
          <w:lang w:bidi="ru-RU"/>
        </w:rPr>
        <w:t>Трубки экономайзера обычно рас</w:t>
      </w:r>
      <w:r>
        <w:rPr>
          <w:color w:val="000000"/>
          <w:lang w:bidi="ru-RU"/>
        </w:rPr>
        <w:softHyphen/>
        <w:t>полагаются в шахматном порядке, что обеспечивает большую эффектив</w:t>
      </w:r>
      <w:r>
        <w:rPr>
          <w:color w:val="000000"/>
          <w:lang w:bidi="ru-RU"/>
        </w:rPr>
        <w:softHyphen/>
        <w:t>ность теплообмена примерно на 25% по сравнению с коридорным располо</w:t>
      </w:r>
      <w:r>
        <w:rPr>
          <w:color w:val="000000"/>
          <w:lang w:bidi="ru-RU"/>
        </w:rPr>
        <w:softHyphen/>
        <w:t>жением труб и соответственное умень</w:t>
      </w:r>
      <w:r>
        <w:rPr>
          <w:color w:val="000000"/>
          <w:lang w:bidi="ru-RU"/>
        </w:rPr>
        <w:softHyphen/>
        <w:t>шение габаритов экономайзера. Сталь</w:t>
      </w:r>
      <w:r>
        <w:rPr>
          <w:color w:val="000000"/>
          <w:lang w:bidi="ru-RU"/>
        </w:rPr>
        <w:softHyphen/>
        <w:t>ной гладкотрубный водяной экономай</w:t>
      </w:r>
      <w:r>
        <w:rPr>
          <w:color w:val="000000"/>
          <w:lang w:bidi="ru-RU"/>
        </w:rPr>
        <w:softHyphen/>
        <w:t>зер с параллельным включением ряда змеевиков изображен на рисунке 2.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36250" w:rsidTr="00A36250">
        <w:tc>
          <w:tcPr>
            <w:tcW w:w="9356" w:type="dxa"/>
            <w:vAlign w:val="center"/>
          </w:tcPr>
          <w:p w:rsidR="00A36250" w:rsidRDefault="00A36250" w:rsidP="00A3625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3844496" cy="2809103"/>
                  <wp:effectExtent l="19050" t="0" r="3604" b="0"/>
                  <wp:docPr id="7" name="Рисунок 7" descr="D:\Документы 12 11 2019\Documents\Documents\1 КУПП Консп. и Презент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 12 11 2019\Documents\Documents\1 КУПП Консп. и Презент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49" cy="281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50" w:rsidRDefault="00A36250" w:rsidP="00A36250">
            <w:pPr>
              <w:spacing w:line="276" w:lineRule="auto"/>
              <w:jc w:val="center"/>
            </w:pPr>
          </w:p>
        </w:tc>
      </w:tr>
      <w:tr w:rsidR="00A36250" w:rsidTr="00A36250">
        <w:tc>
          <w:tcPr>
            <w:tcW w:w="9356" w:type="dxa"/>
          </w:tcPr>
          <w:p w:rsidR="00A36250" w:rsidRPr="00A36250" w:rsidRDefault="00A36250" w:rsidP="00A36250">
            <w:pPr>
              <w:pStyle w:val="20"/>
              <w:shd w:val="clear" w:color="auto" w:fill="auto"/>
              <w:spacing w:after="0" w:line="276" w:lineRule="auto"/>
              <w:ind w:firstLine="743"/>
              <w:jc w:val="both"/>
              <w:rPr>
                <w:b w:val="0"/>
                <w:sz w:val="24"/>
                <w:szCs w:val="24"/>
              </w:rPr>
            </w:pPr>
            <w:r w:rsidRPr="00A36250">
              <w:rPr>
                <w:rStyle w:val="10pt"/>
                <w:i/>
                <w:sz w:val="24"/>
                <w:szCs w:val="24"/>
              </w:rPr>
              <w:t>1</w:t>
            </w:r>
            <w:r w:rsidRPr="00A36250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— входная камера; </w:t>
            </w:r>
            <w:r w:rsidRPr="00A36250">
              <w:rPr>
                <w:rStyle w:val="10pt"/>
                <w:i/>
                <w:sz w:val="24"/>
                <w:szCs w:val="24"/>
              </w:rPr>
              <w:t>2</w:t>
            </w:r>
            <w:r w:rsidRPr="00A36250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— выходная камера; </w:t>
            </w:r>
            <w:r w:rsidRPr="00A36250">
              <w:rPr>
                <w:rStyle w:val="10pt"/>
                <w:i/>
                <w:sz w:val="24"/>
                <w:szCs w:val="24"/>
              </w:rPr>
              <w:t>3</w:t>
            </w:r>
            <w:r w:rsidRPr="00A36250">
              <w:rPr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6250">
              <w:rPr>
                <w:b w:val="0"/>
                <w:color w:val="000000"/>
                <w:sz w:val="24"/>
                <w:szCs w:val="24"/>
                <w:lang w:eastAsia="ru-RU" w:bidi="ru-RU"/>
              </w:rPr>
              <w:t>— змеевики экономайзера.</w:t>
            </w:r>
          </w:p>
          <w:p w:rsidR="00A36250" w:rsidRDefault="00A36250" w:rsidP="00A36250">
            <w:pPr>
              <w:pStyle w:val="a9"/>
              <w:shd w:val="clear" w:color="auto" w:fill="auto"/>
              <w:spacing w:line="276" w:lineRule="auto"/>
              <w:ind w:firstLine="743"/>
              <w:jc w:val="both"/>
            </w:pPr>
            <w:r w:rsidRPr="00A36250">
              <w:rPr>
                <w:color w:val="000000"/>
                <w:sz w:val="24"/>
                <w:szCs w:val="24"/>
                <w:lang w:eastAsia="ru-RU" w:bidi="ru-RU"/>
              </w:rPr>
              <w:t>Рисунок 2 - Водяной экономайзер с параллель</w:t>
            </w:r>
            <w:r w:rsidRPr="00A36250">
              <w:rPr>
                <w:color w:val="000000"/>
                <w:sz w:val="24"/>
                <w:szCs w:val="24"/>
                <w:lang w:eastAsia="ru-RU" w:bidi="ru-RU"/>
              </w:rPr>
              <w:softHyphen/>
              <w:t>ным включением ряда змеевиков</w:t>
            </w:r>
          </w:p>
        </w:tc>
      </w:tr>
    </w:tbl>
    <w:p w:rsidR="005940F8" w:rsidRPr="005940F8" w:rsidRDefault="005940F8" w:rsidP="005940F8">
      <w:pPr>
        <w:pStyle w:val="1"/>
        <w:shd w:val="clear" w:color="auto" w:fill="auto"/>
        <w:spacing w:line="240" w:lineRule="auto"/>
        <w:ind w:right="40" w:firstLine="709"/>
        <w:rPr>
          <w:color w:val="000000"/>
          <w:sz w:val="16"/>
          <w:szCs w:val="16"/>
          <w:lang w:eastAsia="ru-RU" w:bidi="ru-RU"/>
        </w:rPr>
      </w:pPr>
    </w:p>
    <w:p w:rsidR="005940F8" w:rsidRDefault="005940F8" w:rsidP="005940F8">
      <w:pPr>
        <w:pStyle w:val="1"/>
        <w:shd w:val="clear" w:color="auto" w:fill="auto"/>
        <w:spacing w:line="276" w:lineRule="auto"/>
        <w:ind w:right="40" w:firstLine="709"/>
        <w:rPr>
          <w:color w:val="000000"/>
          <w:sz w:val="28"/>
          <w:szCs w:val="28"/>
          <w:lang w:eastAsia="ru-RU" w:bidi="ru-RU"/>
        </w:rPr>
      </w:pPr>
      <w:r w:rsidRPr="001D4351">
        <w:rPr>
          <w:color w:val="000000"/>
          <w:sz w:val="28"/>
          <w:szCs w:val="28"/>
          <w:lang w:eastAsia="ru-RU" w:bidi="ru-RU"/>
        </w:rPr>
        <w:t>Для удобства очистки по</w:t>
      </w:r>
      <w:r w:rsidRPr="001D4351">
        <w:rPr>
          <w:color w:val="000000"/>
          <w:sz w:val="28"/>
          <w:szCs w:val="28"/>
          <w:lang w:eastAsia="ru-RU" w:bidi="ru-RU"/>
        </w:rPr>
        <w:softHyphen/>
        <w:t>верхностей нагрева от наружных за</w:t>
      </w:r>
      <w:r w:rsidRPr="001D4351">
        <w:rPr>
          <w:color w:val="000000"/>
          <w:sz w:val="28"/>
          <w:szCs w:val="28"/>
          <w:lang w:eastAsia="ru-RU" w:bidi="ru-RU"/>
        </w:rPr>
        <w:softHyphen/>
        <w:t>грязнений и его ремонта экономайзер разделяют на пакеты высотой до 1 м. Разрывы между пакетами должны быть 550—600 мм, а между пакетами экономайзера и воздушным подогре</w:t>
      </w:r>
      <w:r w:rsidRPr="001D4351">
        <w:rPr>
          <w:color w:val="000000"/>
          <w:sz w:val="28"/>
          <w:szCs w:val="28"/>
          <w:lang w:eastAsia="ru-RU" w:bidi="ru-RU"/>
        </w:rPr>
        <w:softHyphen/>
        <w:t xml:space="preserve">вателем — не менее 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Pr="001D4351">
        <w:rPr>
          <w:color w:val="000000"/>
          <w:sz w:val="28"/>
          <w:szCs w:val="28"/>
          <w:lang w:eastAsia="ru-RU" w:bidi="ru-RU"/>
        </w:rPr>
        <w:t>800 мм.</w:t>
      </w:r>
    </w:p>
    <w:p w:rsidR="000E28C9" w:rsidRPr="005940F8" w:rsidRDefault="000E28C9" w:rsidP="005940F8">
      <w:pPr>
        <w:pStyle w:val="1"/>
        <w:shd w:val="clear" w:color="auto" w:fill="auto"/>
        <w:spacing w:before="0" w:line="276" w:lineRule="auto"/>
        <w:ind w:right="40" w:firstLine="709"/>
        <w:rPr>
          <w:sz w:val="28"/>
          <w:szCs w:val="28"/>
        </w:rPr>
      </w:pPr>
      <w:r w:rsidRPr="005940F8">
        <w:rPr>
          <w:sz w:val="28"/>
          <w:szCs w:val="28"/>
        </w:rPr>
        <w:t>Змеевики экономайзера располагают перпендикулярно и параллельно фронту котла (</w:t>
      </w:r>
      <w:r w:rsidR="00A36250" w:rsidRPr="005940F8">
        <w:rPr>
          <w:sz w:val="28"/>
          <w:szCs w:val="28"/>
        </w:rPr>
        <w:t xml:space="preserve">см. </w:t>
      </w:r>
      <w:r w:rsidRPr="005940F8">
        <w:rPr>
          <w:sz w:val="28"/>
          <w:szCs w:val="28"/>
        </w:rPr>
        <w:t xml:space="preserve">рис. </w:t>
      </w:r>
      <w:r w:rsidR="00A36250" w:rsidRPr="005940F8">
        <w:rPr>
          <w:sz w:val="28"/>
          <w:szCs w:val="28"/>
        </w:rPr>
        <w:t>3</w:t>
      </w:r>
      <w:r w:rsidR="003C3D4E">
        <w:rPr>
          <w:sz w:val="28"/>
          <w:szCs w:val="28"/>
        </w:rPr>
        <w:t>,а, 3,б</w:t>
      </w:r>
      <w:r w:rsidRPr="005940F8">
        <w:rPr>
          <w:sz w:val="28"/>
          <w:szCs w:val="28"/>
        </w:rPr>
        <w:t>). В первом случае длина змеевика невелика, что облегчает их крепление. Во втором случае резко уменьшается число параллельно включенных змеевиков, но усложняется их крепление. В котла</w:t>
      </w:r>
      <w:r w:rsidR="00A36250" w:rsidRPr="005940F8">
        <w:rPr>
          <w:sz w:val="28"/>
          <w:szCs w:val="28"/>
        </w:rPr>
        <w:t xml:space="preserve">х </w:t>
      </w:r>
      <w:r w:rsidRPr="005940F8">
        <w:rPr>
          <w:sz w:val="28"/>
          <w:szCs w:val="28"/>
        </w:rPr>
        <w:t>небольшой мощности применяют одностороннее расположение коллекторов. В котлах с развитым фронтом экономайзеры выполняют двусторонними, симметричными, с расположением коллекторов с двух боковых сторон конвективной шахты</w:t>
      </w:r>
      <w:r w:rsidR="003C3D4E">
        <w:rPr>
          <w:sz w:val="28"/>
          <w:szCs w:val="28"/>
        </w:rPr>
        <w:t xml:space="preserve"> </w:t>
      </w:r>
      <w:r w:rsidR="003C3D4E" w:rsidRPr="005940F8">
        <w:rPr>
          <w:sz w:val="28"/>
          <w:szCs w:val="28"/>
        </w:rPr>
        <w:t>(см. рис. 3</w:t>
      </w:r>
      <w:r w:rsidR="003C3D4E">
        <w:rPr>
          <w:sz w:val="28"/>
          <w:szCs w:val="28"/>
        </w:rPr>
        <w:t>,в, 3,г</w:t>
      </w:r>
      <w:r w:rsidR="003C3D4E" w:rsidRPr="005940F8">
        <w:rPr>
          <w:sz w:val="28"/>
          <w:szCs w:val="28"/>
        </w:rPr>
        <w:t>)</w:t>
      </w:r>
      <w:r w:rsidRPr="005940F8">
        <w:rPr>
          <w:sz w:val="28"/>
          <w:szCs w:val="28"/>
        </w:rPr>
        <w:t>.</w:t>
      </w:r>
    </w:p>
    <w:p w:rsidR="002B5E69" w:rsidRDefault="002B5E69" w:rsidP="002C4D44">
      <w:pPr>
        <w:spacing w:line="276" w:lineRule="auto"/>
        <w:ind w:firstLine="709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940F8" w:rsidTr="005940F8">
        <w:tc>
          <w:tcPr>
            <w:tcW w:w="9356" w:type="dxa"/>
            <w:vAlign w:val="center"/>
          </w:tcPr>
          <w:p w:rsidR="005940F8" w:rsidRDefault="005940F8" w:rsidP="005940F8">
            <w:pPr>
              <w:spacing w:line="276" w:lineRule="auto"/>
              <w:jc w:val="center"/>
            </w:pPr>
            <w:r w:rsidRPr="005940F8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-7620</wp:posOffset>
                  </wp:positionV>
                  <wp:extent cx="3753485" cy="2428875"/>
                  <wp:effectExtent l="1905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78" t="7755" r="23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48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40F8" w:rsidTr="005940F8">
        <w:tc>
          <w:tcPr>
            <w:tcW w:w="9356" w:type="dxa"/>
          </w:tcPr>
          <w:p w:rsidR="005940F8" w:rsidRPr="005940F8" w:rsidRDefault="005940F8" w:rsidP="005940F8">
            <w:pPr>
              <w:pStyle w:val="a9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5940F8">
              <w:rPr>
                <w:rStyle w:val="aa"/>
                <w:rFonts w:eastAsia="Gulim"/>
                <w:sz w:val="24"/>
                <w:szCs w:val="24"/>
              </w:rPr>
              <w:t>а —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перпендикулярное фронту расположение зме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евиков; </w:t>
            </w:r>
            <w:r w:rsidRPr="005940F8">
              <w:rPr>
                <w:rStyle w:val="aa"/>
                <w:rFonts w:eastAsia="Gulim"/>
                <w:sz w:val="24"/>
                <w:szCs w:val="24"/>
              </w:rPr>
              <w:t>б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— параллельное фронту расположение змеевиков; </w:t>
            </w:r>
            <w:r w:rsidRPr="005940F8">
              <w:rPr>
                <w:rStyle w:val="aa"/>
                <w:rFonts w:eastAsia="Gulim"/>
                <w:sz w:val="24"/>
                <w:szCs w:val="24"/>
              </w:rPr>
              <w:t>виг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— двустороннее параллельно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 фронту расположение змеевиков: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940F8">
              <w:rPr>
                <w:rStyle w:val="aa"/>
                <w:rFonts w:eastAsia="Gulim"/>
                <w:sz w:val="24"/>
                <w:szCs w:val="24"/>
              </w:rPr>
              <w:t>1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— барабан; </w:t>
            </w:r>
            <w:r w:rsidRPr="005940F8">
              <w:rPr>
                <w:rStyle w:val="aa"/>
                <w:rFonts w:eastAsia="Gulim"/>
                <w:sz w:val="24"/>
                <w:szCs w:val="24"/>
              </w:rPr>
              <w:t>2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— водоперепускные трубы; </w:t>
            </w:r>
            <w:r w:rsidRPr="005940F8">
              <w:rPr>
                <w:rStyle w:val="aa"/>
                <w:rFonts w:eastAsia="Gulim"/>
                <w:sz w:val="24"/>
                <w:szCs w:val="24"/>
              </w:rPr>
              <w:t>3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— экономайзер; </w:t>
            </w:r>
            <w:r w:rsidRPr="005940F8">
              <w:rPr>
                <w:rStyle w:val="aa"/>
                <w:rFonts w:eastAsia="Gulim"/>
                <w:sz w:val="24"/>
                <w:szCs w:val="24"/>
              </w:rPr>
              <w:t>4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— входные коллек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торы; </w:t>
            </w:r>
            <w:r w:rsidRPr="005940F8">
              <w:rPr>
                <w:rStyle w:val="aa"/>
                <w:rFonts w:eastAsia="Gulim"/>
                <w:sz w:val="24"/>
                <w:szCs w:val="24"/>
              </w:rPr>
              <w:t>5</w:t>
            </w:r>
            <w:r w:rsidRPr="005940F8">
              <w:rPr>
                <w:color w:val="000000"/>
                <w:sz w:val="24"/>
                <w:szCs w:val="24"/>
                <w:lang w:eastAsia="ru-RU" w:bidi="ru-RU"/>
              </w:rPr>
              <w:t xml:space="preserve"> — перекидные трубы.</w:t>
            </w:r>
          </w:p>
          <w:p w:rsidR="005940F8" w:rsidRDefault="005940F8" w:rsidP="005940F8">
            <w:pPr>
              <w:pStyle w:val="20"/>
              <w:shd w:val="clear" w:color="auto" w:fill="auto"/>
              <w:spacing w:after="33" w:line="240" w:lineRule="auto"/>
              <w:ind w:firstLine="709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5940F8" w:rsidRPr="005940F8" w:rsidRDefault="005940F8" w:rsidP="005940F8">
            <w:pPr>
              <w:pStyle w:val="20"/>
              <w:shd w:val="clear" w:color="auto" w:fill="auto"/>
              <w:spacing w:after="33"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5940F8">
              <w:rPr>
                <w:b w:val="0"/>
                <w:color w:val="000000"/>
                <w:sz w:val="24"/>
                <w:szCs w:val="24"/>
                <w:lang w:eastAsia="ru-RU" w:bidi="ru-RU"/>
              </w:rPr>
              <w:t>Рис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унок</w:t>
            </w:r>
            <w:r w:rsidRPr="005940F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3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Pr="005940F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Компоновка экономайзера</w:t>
            </w:r>
          </w:p>
          <w:p w:rsidR="005940F8" w:rsidRDefault="005940F8" w:rsidP="005940F8">
            <w:pPr>
              <w:pStyle w:val="a9"/>
              <w:shd w:val="clear" w:color="auto" w:fill="auto"/>
              <w:spacing w:line="276" w:lineRule="auto"/>
            </w:pPr>
          </w:p>
        </w:tc>
      </w:tr>
    </w:tbl>
    <w:p w:rsidR="002B5E69" w:rsidRDefault="002B5E69" w:rsidP="002C4D44">
      <w:pPr>
        <w:spacing w:line="276" w:lineRule="auto"/>
        <w:ind w:firstLine="709"/>
        <w:jc w:val="both"/>
      </w:pPr>
    </w:p>
    <w:p w:rsidR="000E28C9" w:rsidRDefault="000E28C9" w:rsidP="005940F8">
      <w:pPr>
        <w:spacing w:line="276" w:lineRule="auto"/>
        <w:ind w:firstLine="709"/>
        <w:jc w:val="both"/>
      </w:pPr>
      <w:r>
        <w:t xml:space="preserve">Скорость воды в экономайзере принимают, исходя из условий предотвращения в них расслоения </w:t>
      </w:r>
      <w:r w:rsidRPr="008248AA">
        <w:rPr>
          <w:b/>
        </w:rPr>
        <w:t>пароводяной смеси и кислородной коррозии. При малой скорости воды остающийся в ней кислород задерживается в местах шероховатости верхней образующей трубок и вызывает язвенную коррозию</w:t>
      </w:r>
      <w:r w:rsidR="005940F8" w:rsidRPr="008248AA">
        <w:rPr>
          <w:b/>
        </w:rPr>
        <w:t>.</w:t>
      </w:r>
      <w:r w:rsidRPr="008248AA">
        <w:rPr>
          <w:b/>
        </w:rPr>
        <w:t xml:space="preserve"> Расслоение</w:t>
      </w:r>
      <w:r>
        <w:t xml:space="preserve"> пароводяной смеси при малой скорости потока вызывает ухудшение условий охлаждения и перегрев металла трубок.</w:t>
      </w:r>
    </w:p>
    <w:p w:rsidR="000E28C9" w:rsidRDefault="008248AA" w:rsidP="005940F8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1229284</wp:posOffset>
            </wp:positionH>
            <wp:positionV relativeFrom="page">
              <wp:posOffset>7342094</wp:posOffset>
            </wp:positionV>
            <wp:extent cx="3217209" cy="1855694"/>
            <wp:effectExtent l="19050" t="0" r="2241" b="0"/>
            <wp:wrapNone/>
            <wp:docPr id="9" name="Рисунок 2" descr="D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14" cy="185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8C9">
        <w:t>В целях повышения эффективности теплообмена и компактности экономайзеров мощных котлов к трубкам приваривают плавники или экономайзеры выполняют из плавниковых трубок (</w:t>
      </w:r>
      <w:r w:rsidR="005940F8">
        <w:t xml:space="preserve">см. </w:t>
      </w:r>
      <w:r w:rsidR="000E28C9">
        <w:t>рис. 4)</w:t>
      </w:r>
      <w:r w:rsidR="00DE022D">
        <w:t>,</w:t>
      </w:r>
      <w:r w:rsidR="000E28C9">
        <w:t xml:space="preserve"> при этом объем, занимаемый экономайзером, уменьшается на 20</w:t>
      </w:r>
      <w:r w:rsidR="00DE022D">
        <w:t xml:space="preserve"> - </w:t>
      </w:r>
      <w:r w:rsidR="000E28C9">
        <w:t>25 %.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8248AA" w:rsidTr="00246B61">
        <w:trPr>
          <w:trHeight w:val="3015"/>
        </w:trPr>
        <w:tc>
          <w:tcPr>
            <w:tcW w:w="5495" w:type="dxa"/>
          </w:tcPr>
          <w:p w:rsidR="008248AA" w:rsidRDefault="008248AA" w:rsidP="005940F8">
            <w:pPr>
              <w:spacing w:line="276" w:lineRule="auto"/>
              <w:jc w:val="both"/>
            </w:pPr>
          </w:p>
        </w:tc>
        <w:tc>
          <w:tcPr>
            <w:tcW w:w="4252" w:type="dxa"/>
          </w:tcPr>
          <w:p w:rsidR="008248AA" w:rsidRDefault="008248AA" w:rsidP="00246B61">
            <w:pPr>
              <w:pStyle w:val="1"/>
              <w:shd w:val="clear" w:color="auto" w:fill="auto"/>
              <w:spacing w:before="0" w:line="240" w:lineRule="auto"/>
              <w:ind w:right="20" w:firstLine="459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F4E64">
              <w:rPr>
                <w:rStyle w:val="0pt"/>
                <w:sz w:val="24"/>
                <w:szCs w:val="24"/>
              </w:rPr>
              <w:t>а</w:t>
            </w:r>
            <w:r w:rsidRPr="008F4E64">
              <w:rPr>
                <w:color w:val="000000"/>
                <w:sz w:val="24"/>
                <w:szCs w:val="24"/>
                <w:lang w:eastAsia="ru-RU" w:bidi="ru-RU"/>
              </w:rPr>
              <w:t xml:space="preserve"> — с приваренными ребрами; </w:t>
            </w:r>
          </w:p>
          <w:p w:rsidR="008248AA" w:rsidRDefault="008248AA" w:rsidP="00246B61">
            <w:pPr>
              <w:pStyle w:val="1"/>
              <w:shd w:val="clear" w:color="auto" w:fill="auto"/>
              <w:spacing w:before="0" w:line="240" w:lineRule="auto"/>
              <w:ind w:right="20" w:firstLine="459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F4E64">
              <w:rPr>
                <w:color w:val="000000"/>
                <w:sz w:val="24"/>
                <w:szCs w:val="24"/>
                <w:lang w:eastAsia="ru-RU" w:bidi="ru-RU"/>
              </w:rPr>
              <w:t>б —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из плавниковых </w:t>
            </w:r>
            <w:r w:rsidRPr="008F4E64">
              <w:rPr>
                <w:color w:val="000000"/>
                <w:sz w:val="24"/>
                <w:szCs w:val="24"/>
                <w:lang w:eastAsia="ru-RU" w:bidi="ru-RU"/>
              </w:rPr>
              <w:t>труб.</w:t>
            </w:r>
          </w:p>
          <w:p w:rsidR="008248AA" w:rsidRPr="008F4E64" w:rsidRDefault="008248AA" w:rsidP="008248AA">
            <w:pPr>
              <w:pStyle w:val="1"/>
              <w:shd w:val="clear" w:color="auto" w:fill="auto"/>
              <w:spacing w:before="0" w:line="240" w:lineRule="auto"/>
              <w:ind w:right="20" w:firstLine="372"/>
              <w:jc w:val="left"/>
              <w:rPr>
                <w:sz w:val="24"/>
                <w:szCs w:val="24"/>
              </w:rPr>
            </w:pPr>
          </w:p>
          <w:p w:rsidR="008248AA" w:rsidRPr="00246B61" w:rsidRDefault="008248AA" w:rsidP="00246B61">
            <w:pPr>
              <w:spacing w:line="276" w:lineRule="auto"/>
              <w:ind w:firstLine="459"/>
              <w:jc w:val="both"/>
            </w:pPr>
            <w:r w:rsidRPr="00246B61">
              <w:rPr>
                <w:color w:val="000000"/>
                <w:sz w:val="24"/>
                <w:szCs w:val="24"/>
                <w:lang w:bidi="ru-RU"/>
              </w:rPr>
              <w:t>Рисунок 4 - Плавниковые трубы экономайзеров</w:t>
            </w:r>
          </w:p>
        </w:tc>
      </w:tr>
    </w:tbl>
    <w:p w:rsidR="000E28C9" w:rsidRDefault="000E28C9" w:rsidP="005940F8">
      <w:pPr>
        <w:spacing w:line="276" w:lineRule="auto"/>
        <w:jc w:val="both"/>
      </w:pPr>
    </w:p>
    <w:p w:rsidR="008248AA" w:rsidRPr="008F4E64" w:rsidRDefault="008248AA" w:rsidP="008248AA">
      <w:pPr>
        <w:pStyle w:val="11"/>
        <w:shd w:val="clear" w:color="auto" w:fill="auto"/>
        <w:spacing w:line="240" w:lineRule="auto"/>
        <w:ind w:right="20" w:firstLine="372"/>
        <w:jc w:val="left"/>
        <w:rPr>
          <w:b w:val="0"/>
          <w:sz w:val="24"/>
          <w:szCs w:val="24"/>
        </w:rPr>
      </w:pPr>
    </w:p>
    <w:p w:rsidR="000E28C9" w:rsidRDefault="000E28C9" w:rsidP="000E28C9"/>
    <w:p w:rsidR="00DE022D" w:rsidRDefault="00DE022D" w:rsidP="000E28C9">
      <w:pPr>
        <w:rPr>
          <w:b/>
        </w:rPr>
      </w:pPr>
    </w:p>
    <w:p w:rsidR="000E28C9" w:rsidRDefault="000E28C9" w:rsidP="00A87529">
      <w:pPr>
        <w:spacing w:line="276" w:lineRule="auto"/>
        <w:jc w:val="center"/>
        <w:rPr>
          <w:b/>
        </w:rPr>
      </w:pPr>
      <w:r w:rsidRPr="00143FD2">
        <w:rPr>
          <w:b/>
        </w:rPr>
        <w:t>Воздухоподогреватели</w:t>
      </w:r>
    </w:p>
    <w:p w:rsidR="000E28C9" w:rsidRPr="00A87529" w:rsidRDefault="000E28C9" w:rsidP="000E28C9">
      <w:pPr>
        <w:rPr>
          <w:sz w:val="20"/>
          <w:szCs w:val="20"/>
        </w:rPr>
      </w:pPr>
    </w:p>
    <w:p w:rsidR="000E28C9" w:rsidRDefault="000E28C9" w:rsidP="00DE022D">
      <w:pPr>
        <w:spacing w:line="276" w:lineRule="auto"/>
        <w:ind w:firstLine="709"/>
        <w:jc w:val="both"/>
      </w:pPr>
      <w:r>
        <w:t>Для подогрева воздуха в котлах применяют два типа воздухоподогревателей: рекуперативные и регенеративные. В рекуперативном воздухоподогревателе теплота продуктов сгорания передается непрерывно воздуху через стенку, разделяющую теплообменивающиеся среды. В регенеративном воздухоподагревателе теплота передается металлической насадкой, которая периодически нагревается продуктами сгорания, а затем отдает аккумулированную в ней теплоту нагреваемому воздуху.</w:t>
      </w:r>
    </w:p>
    <w:p w:rsidR="00A87529" w:rsidRDefault="00B13A0A" w:rsidP="00A87529">
      <w:pPr>
        <w:spacing w:line="276" w:lineRule="auto"/>
        <w:ind w:firstLine="709"/>
        <w:jc w:val="both"/>
      </w:pPr>
      <w:r w:rsidRPr="00B13A0A">
        <w:rPr>
          <w:b/>
        </w:rPr>
        <w:t>Рекуперативный воздухоподогреватель</w:t>
      </w:r>
      <w:r>
        <w:rPr>
          <w:b/>
        </w:rPr>
        <w:t>.</w:t>
      </w:r>
      <w:r>
        <w:t xml:space="preserve"> </w:t>
      </w:r>
      <w:r w:rsidR="00A87529">
        <w:t xml:space="preserve">Преимущественно применяются </w:t>
      </w:r>
      <w:r w:rsidR="00A87529" w:rsidRPr="00B13A0A">
        <w:t>трубчатые рекуперативные воздухоподогреватели</w:t>
      </w:r>
      <w:r w:rsidR="00A87529">
        <w:t xml:space="preserve"> с </w:t>
      </w:r>
      <w:r w:rsidR="00A87529" w:rsidRPr="00B13A0A">
        <w:rPr>
          <w:b/>
        </w:rPr>
        <w:t>вертикальным расположением</w:t>
      </w:r>
      <w:r w:rsidR="00A87529">
        <w:t xml:space="preserve"> труб. Скорость газов обычно (10…14) м/с, воздуха (6…8) м/с. Продукты сгорания проходят внутри труб, воздух омывает их снаружи поперечным потоком (рис. 21.6). Воздухоподогреватели изготовляют из стальных труб с наружным диаметром </w:t>
      </w:r>
      <w:r w:rsidR="00A87529" w:rsidRPr="00A87529">
        <w:rPr>
          <w:b/>
        </w:rPr>
        <w:t>30-40 мм</w:t>
      </w:r>
      <w:r w:rsidR="00A87529">
        <w:t xml:space="preserve"> при толщине стенки (1,2…1,5) мм.</w:t>
      </w:r>
    </w:p>
    <w:p w:rsidR="000E28C9" w:rsidRDefault="00A87529" w:rsidP="00A87529">
      <w:pPr>
        <w:spacing w:line="276" w:lineRule="auto"/>
        <w:ind w:firstLine="709"/>
        <w:jc w:val="both"/>
      </w:pPr>
      <w:r>
        <w:t>Концы труб приваривают к трубным доскам и располагают в шахматном порядке. Для получения необходимой скорости перекрестного тока воздуха трубную систему по высоте разделяют промежуточными досками на несколько ходов. Для перепуска воздуха из одного хода в другой установлены короба.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87529" w:rsidTr="00A87529">
        <w:tc>
          <w:tcPr>
            <w:tcW w:w="9356" w:type="dxa"/>
            <w:vAlign w:val="center"/>
          </w:tcPr>
          <w:p w:rsidR="00A87529" w:rsidRDefault="00A87529" w:rsidP="00A87529">
            <w:pPr>
              <w:jc w:val="center"/>
            </w:pPr>
            <w:r w:rsidRPr="00A87529">
              <w:rPr>
                <w:noProof/>
              </w:rPr>
              <w:drawing>
                <wp:inline distT="0" distB="0" distL="0" distR="0">
                  <wp:extent cx="4728921" cy="3003177"/>
                  <wp:effectExtent l="19050" t="0" r="0" b="0"/>
                  <wp:docPr id="13" name="Рисунок 11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0" cstate="print"/>
                          <a:srcRect l="7736" r="7030" b="11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920" cy="30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529" w:rsidTr="00A87529">
        <w:tc>
          <w:tcPr>
            <w:tcW w:w="9356" w:type="dxa"/>
          </w:tcPr>
          <w:p w:rsidR="00A87529" w:rsidRPr="00A87529" w:rsidRDefault="00A87529" w:rsidP="00A87529">
            <w:pPr>
              <w:pStyle w:val="40"/>
              <w:shd w:val="clear" w:color="auto" w:fill="auto"/>
              <w:spacing w:before="0" w:after="0" w:line="276" w:lineRule="auto"/>
              <w:ind w:left="20" w:right="20" w:firstLine="723"/>
              <w:rPr>
                <w:rFonts w:ascii="Times New Roman" w:hAnsi="Times New Roman" w:cs="Times New Roman"/>
                <w:sz w:val="24"/>
                <w:szCs w:val="24"/>
              </w:rPr>
            </w:pPr>
            <w:r w:rsidRPr="00A87529"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>1 —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стальные трубы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1,5 мм; </w:t>
            </w:r>
            <w:r w:rsidRPr="00A87529"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529"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>6 —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верхняя и нижняя трубные доски толщиной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25 мм; </w:t>
            </w:r>
            <w:r w:rsidRPr="00A87529"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>3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— компенсатор; </w:t>
            </w:r>
            <w:r w:rsidRPr="00A87529"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>4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— воздухопере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ускной ко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роб; </w:t>
            </w:r>
            <w:r w:rsidR="00B13A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B13A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промежуточная трубная доска; </w:t>
            </w:r>
            <w:r w:rsidRPr="00A87529"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>7,</w:t>
            </w:r>
            <w:r w:rsidR="00B13A0A">
              <w:rPr>
                <w:rStyle w:val="Gulim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</w:t>
            </w:r>
            <w:r w:rsidR="00B13A0A"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529"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 xml:space="preserve">8 — </w:t>
            </w:r>
            <w:r w:rsidRPr="00A875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опорные рамы и колонны.</w:t>
            </w:r>
          </w:p>
          <w:p w:rsidR="00A87529" w:rsidRPr="00A87529" w:rsidRDefault="00A87529" w:rsidP="00A87529">
            <w:pPr>
              <w:pStyle w:val="a9"/>
              <w:shd w:val="clear" w:color="auto" w:fill="auto"/>
              <w:spacing w:line="240" w:lineRule="auto"/>
              <w:ind w:firstLine="723"/>
              <w:jc w:val="both"/>
              <w:rPr>
                <w:color w:val="000000"/>
                <w:sz w:val="12"/>
                <w:szCs w:val="12"/>
                <w:lang w:eastAsia="ru-RU" w:bidi="ru-RU"/>
              </w:rPr>
            </w:pPr>
          </w:p>
          <w:p w:rsidR="00A87529" w:rsidRPr="00A87529" w:rsidRDefault="00A87529" w:rsidP="00A87529">
            <w:pPr>
              <w:pStyle w:val="a9"/>
              <w:shd w:val="clear" w:color="auto" w:fill="auto"/>
              <w:spacing w:line="276" w:lineRule="auto"/>
              <w:ind w:firstLine="743"/>
              <w:jc w:val="both"/>
            </w:pPr>
            <w:r w:rsidRPr="00A87529">
              <w:rPr>
                <w:color w:val="000000"/>
                <w:sz w:val="24"/>
                <w:szCs w:val="24"/>
                <w:lang w:eastAsia="ru-RU" w:bidi="ru-RU"/>
              </w:rPr>
              <w:t>Рис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унок</w:t>
            </w:r>
            <w:r w:rsidRPr="00A8752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5 - </w:t>
            </w:r>
            <w:r w:rsidRPr="00A87529">
              <w:rPr>
                <w:color w:val="000000"/>
                <w:sz w:val="24"/>
                <w:szCs w:val="24"/>
                <w:lang w:eastAsia="ru-RU" w:bidi="ru-RU"/>
              </w:rPr>
              <w:t>Трубчатый воздухоподогреватель</w:t>
            </w:r>
          </w:p>
        </w:tc>
      </w:tr>
    </w:tbl>
    <w:p w:rsidR="000E28C9" w:rsidRDefault="000E28C9" w:rsidP="000E28C9"/>
    <w:p w:rsidR="00B13A0A" w:rsidRDefault="000E28C9" w:rsidP="004B6282">
      <w:pPr>
        <w:spacing w:line="276" w:lineRule="auto"/>
        <w:ind w:firstLine="709"/>
        <w:jc w:val="both"/>
      </w:pPr>
      <w:r>
        <w:t>Воздухоподогреватель снаружи имеет стальную обшивку и опирается нижней трубной доской на раму, связанную с каркасом котла. Трубная система при нагревании расширяется вверх, и верхняя трубная доска соединяется с газоходом линзовым или набивным компенсатором, что обеспечивает свободное термическое расширение воздухоподогревателя без присосов воздуха (</w:t>
      </w:r>
      <w:r w:rsidR="00B13A0A">
        <w:t xml:space="preserve">см. </w:t>
      </w:r>
      <w:r>
        <w:t xml:space="preserve">рис. </w:t>
      </w:r>
      <w:r w:rsidR="00B13A0A">
        <w:t>6</w:t>
      </w:r>
      <w:r>
        <w:t xml:space="preserve">).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13A0A" w:rsidTr="00723667">
        <w:tc>
          <w:tcPr>
            <w:tcW w:w="9356" w:type="dxa"/>
          </w:tcPr>
          <w:p w:rsidR="00B13A0A" w:rsidRDefault="00B13A0A" w:rsidP="004B6282">
            <w:pPr>
              <w:spacing w:line="276" w:lineRule="auto"/>
              <w:jc w:val="both"/>
            </w:pPr>
            <w:r w:rsidRPr="00B13A0A">
              <w:rPr>
                <w:noProof/>
              </w:rPr>
              <w:drawing>
                <wp:inline distT="0" distB="0" distL="0" distR="0">
                  <wp:extent cx="5745256" cy="2321611"/>
                  <wp:effectExtent l="19050" t="0" r="7844" b="0"/>
                  <wp:docPr id="15" name="Рисунок 12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1" cstate="print"/>
                          <a:srcRect b="280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869" cy="232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A0A" w:rsidTr="00723667">
        <w:tc>
          <w:tcPr>
            <w:tcW w:w="9356" w:type="dxa"/>
          </w:tcPr>
          <w:p w:rsidR="008F4E64" w:rsidRPr="00A06BF1" w:rsidRDefault="008F4E64" w:rsidP="008F4E64">
            <w:pPr>
              <w:pStyle w:val="1"/>
              <w:shd w:val="clear" w:color="auto" w:fill="auto"/>
              <w:spacing w:before="0" w:line="240" w:lineRule="auto"/>
              <w:ind w:left="20" w:right="20" w:firstLine="581"/>
              <w:rPr>
                <w:sz w:val="24"/>
                <w:szCs w:val="24"/>
              </w:rPr>
            </w:pPr>
            <w:bookmarkStart w:id="0" w:name="bookmark0"/>
            <w:r w:rsidRPr="00A06BF1">
              <w:rPr>
                <w:rStyle w:val="0pt"/>
                <w:sz w:val="24"/>
                <w:szCs w:val="24"/>
              </w:rPr>
              <w:t>а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линзовые компенсаторы; </w:t>
            </w:r>
            <w:r w:rsidRPr="00A06BF1">
              <w:rPr>
                <w:rStyle w:val="0pt"/>
                <w:sz w:val="24"/>
                <w:szCs w:val="24"/>
              </w:rPr>
              <w:t>6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набивные ком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softHyphen/>
              <w:t>пенсаторы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A06BF1">
              <w:rPr>
                <w:i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трубная доска;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компенсатор расширения труб относительно короба воздуха;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Pr="00A06BF1">
              <w:rPr>
                <w:rStyle w:val="0pt"/>
                <w:sz w:val="24"/>
                <w:szCs w:val="24"/>
              </w:rPr>
              <w:t>3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компенсатор расширения короба относительно каркаса; </w:t>
            </w:r>
            <w:r w:rsidRPr="00A06BF1">
              <w:rPr>
                <w:rStyle w:val="0pt"/>
                <w:sz w:val="24"/>
                <w:szCs w:val="24"/>
              </w:rPr>
              <w:t>4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каркас короба; </w:t>
            </w:r>
            <w:r w:rsidRPr="00A06BF1">
              <w:rPr>
                <w:rStyle w:val="0pt"/>
                <w:sz w:val="24"/>
                <w:szCs w:val="24"/>
              </w:rPr>
              <w:t>5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камера с крош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кой шамота и песка; </w:t>
            </w:r>
            <w:r w:rsidRPr="00A06BF1">
              <w:rPr>
                <w:rStyle w:val="0pt"/>
                <w:sz w:val="24"/>
                <w:szCs w:val="24"/>
              </w:rPr>
              <w:t>6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A06BF1">
              <w:rPr>
                <w:color w:val="000000"/>
                <w:sz w:val="24"/>
                <w:szCs w:val="24"/>
                <w:lang w:eastAsia="ru-RU" w:bidi="ru-RU"/>
              </w:rPr>
              <w:t xml:space="preserve"> лист уплотнения.</w:t>
            </w:r>
          </w:p>
          <w:p w:rsidR="008F4E64" w:rsidRDefault="008F4E64" w:rsidP="008F4E64">
            <w:pPr>
              <w:pStyle w:val="11"/>
              <w:shd w:val="clear" w:color="auto" w:fill="auto"/>
              <w:spacing w:after="99" w:line="240" w:lineRule="auto"/>
              <w:ind w:left="20" w:right="20" w:firstLine="581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B13A0A" w:rsidRDefault="00A06BF1" w:rsidP="008F4E64">
            <w:pPr>
              <w:pStyle w:val="11"/>
              <w:shd w:val="clear" w:color="auto" w:fill="auto"/>
              <w:spacing w:after="99" w:line="240" w:lineRule="auto"/>
              <w:ind w:left="20" w:right="20" w:firstLine="581"/>
            </w:pPr>
            <w:r w:rsidRPr="00A06BF1">
              <w:rPr>
                <w:b w:val="0"/>
                <w:color w:val="000000"/>
                <w:sz w:val="24"/>
                <w:szCs w:val="24"/>
                <w:lang w:eastAsia="ru-RU" w:bidi="ru-RU"/>
              </w:rPr>
              <w:t>Рисунок 6 -  Компенсаторы тепловых расшире</w:t>
            </w:r>
            <w:r w:rsidRPr="00A06BF1">
              <w:rPr>
                <w:b w:val="0"/>
                <w:color w:val="000000"/>
                <w:sz w:val="24"/>
                <w:szCs w:val="24"/>
                <w:lang w:eastAsia="ru-RU" w:bidi="ru-RU"/>
              </w:rPr>
              <w:softHyphen/>
              <w:t>ний воздухоподогревателя</w:t>
            </w:r>
            <w:bookmarkEnd w:id="0"/>
          </w:p>
        </w:tc>
      </w:tr>
    </w:tbl>
    <w:p w:rsidR="00B13A0A" w:rsidRDefault="00B13A0A" w:rsidP="004B6282">
      <w:pPr>
        <w:spacing w:line="276" w:lineRule="auto"/>
        <w:ind w:firstLine="709"/>
        <w:jc w:val="both"/>
      </w:pPr>
    </w:p>
    <w:p w:rsidR="000E28C9" w:rsidRDefault="000E28C9" w:rsidP="00723667">
      <w:pPr>
        <w:spacing w:line="276" w:lineRule="auto"/>
        <w:ind w:firstLine="709"/>
        <w:jc w:val="both"/>
      </w:pPr>
      <w:r>
        <w:t>При температуре продуктов сгорания более 500°С</w:t>
      </w:r>
      <w:r w:rsidR="004B6282">
        <w:t xml:space="preserve"> </w:t>
      </w:r>
      <w:r>
        <w:t xml:space="preserve">верхние трубные доски покрывают теплоизоляционной массой. </w:t>
      </w:r>
    </w:p>
    <w:p w:rsidR="000E28C9" w:rsidRPr="004E4D94" w:rsidRDefault="000E28C9" w:rsidP="00723667">
      <w:pPr>
        <w:spacing w:after="240" w:line="276" w:lineRule="auto"/>
        <w:ind w:firstLine="709"/>
        <w:jc w:val="both"/>
      </w:pPr>
      <w:r>
        <w:t xml:space="preserve">Трубчатые воздухоподогреватели просты по конструкции более плотны, чем другие системы воздухоподогревателей. Недостатком трубчатых воздухоподогревателей являются относительно большие удельный расход металла </w:t>
      </w:r>
      <w:r>
        <w:rPr>
          <w:lang w:val="en-US"/>
        </w:rPr>
        <w:t>G</w:t>
      </w:r>
      <w:r>
        <w:t>/</w:t>
      </w:r>
      <w:r>
        <w:rPr>
          <w:lang w:val="en-US"/>
        </w:rPr>
        <w:t>Q</w:t>
      </w:r>
      <w:r>
        <w:t xml:space="preserve"> и удельный объем </w:t>
      </w:r>
      <w:r>
        <w:rPr>
          <w:lang w:val="en-US"/>
        </w:rPr>
        <w:t>V</w:t>
      </w:r>
      <w:r>
        <w:t>/</w:t>
      </w:r>
      <w:r>
        <w:rPr>
          <w:lang w:val="en-US"/>
        </w:rPr>
        <w:t>Q</w:t>
      </w:r>
      <w:r>
        <w:t xml:space="preserve">. </w:t>
      </w:r>
    </w:p>
    <w:p w:rsidR="000E28C9" w:rsidRDefault="000E28C9" w:rsidP="00723667">
      <w:pPr>
        <w:spacing w:line="276" w:lineRule="auto"/>
        <w:ind w:firstLine="709"/>
        <w:jc w:val="both"/>
      </w:pPr>
      <w:r w:rsidRPr="00723667">
        <w:rPr>
          <w:b/>
        </w:rPr>
        <w:t>Регенеративный воздухоподогреватель</w:t>
      </w:r>
      <w:r>
        <w:t xml:space="preserve"> представляет со</w:t>
      </w:r>
      <w:r w:rsidRPr="00DB2D76">
        <w:t>бой вращающийся бараба</w:t>
      </w:r>
      <w:r>
        <w:t>н с набивкой из тонких стальных</w:t>
      </w:r>
      <w:r w:rsidRPr="00DB2D76">
        <w:t xml:space="preserve"> гофрированных и плоски</w:t>
      </w:r>
      <w:r>
        <w:t xml:space="preserve">х листов, образующих каналы малого </w:t>
      </w:r>
      <w:r w:rsidR="00BF5D92">
        <w:t>сечения</w:t>
      </w:r>
      <w:r w:rsidRPr="00DB2D76">
        <w:t xml:space="preserve"> для прохо</w:t>
      </w:r>
      <w:r w:rsidR="00835103">
        <w:t>да воздуха и продуктов сгорания</w:t>
      </w:r>
      <w:r w:rsidRPr="00DB2D76">
        <w:t xml:space="preserve"> (</w:t>
      </w:r>
      <w:r w:rsidR="00723667">
        <w:t xml:space="preserve">см. </w:t>
      </w:r>
      <w:r w:rsidRPr="00DB2D76">
        <w:t xml:space="preserve">рис. </w:t>
      </w:r>
      <w:r w:rsidR="008F4E64">
        <w:t>7</w:t>
      </w:r>
      <w:r w:rsidRPr="00DB2D76">
        <w:t>).</w:t>
      </w:r>
      <w:r w:rsidR="00835103">
        <w:t xml:space="preserve"> </w:t>
      </w:r>
    </w:p>
    <w:p w:rsidR="00835103" w:rsidRDefault="00835103" w:rsidP="00835103">
      <w:pPr>
        <w:pStyle w:val="1"/>
        <w:shd w:val="clear" w:color="auto" w:fill="auto"/>
        <w:spacing w:line="276" w:lineRule="auto"/>
        <w:ind w:left="20" w:firstLine="689"/>
        <w:rPr>
          <w:color w:val="000000"/>
          <w:sz w:val="28"/>
          <w:szCs w:val="28"/>
          <w:lang w:eastAsia="ru-RU" w:bidi="ru-RU"/>
        </w:rPr>
      </w:pPr>
      <w:r w:rsidRPr="006B466F">
        <w:rPr>
          <w:color w:val="000000"/>
          <w:sz w:val="28"/>
          <w:szCs w:val="28"/>
          <w:lang w:eastAsia="ru-RU" w:bidi="ru-RU"/>
        </w:rPr>
        <w:t>Ротор медленно вращается с частотой 2</w:t>
      </w:r>
      <w:r>
        <w:rPr>
          <w:color w:val="000000"/>
          <w:sz w:val="28"/>
          <w:szCs w:val="28"/>
          <w:lang w:eastAsia="ru-RU" w:bidi="ru-RU"/>
        </w:rPr>
        <w:t>-</w:t>
      </w:r>
      <w:r w:rsidRPr="006B466F">
        <w:rPr>
          <w:color w:val="000000"/>
          <w:sz w:val="28"/>
          <w:szCs w:val="28"/>
          <w:lang w:eastAsia="ru-RU" w:bidi="ru-RU"/>
        </w:rPr>
        <w:t>6 об/мин в непо</w:t>
      </w:r>
      <w:r w:rsidRPr="006B466F">
        <w:rPr>
          <w:color w:val="000000"/>
          <w:sz w:val="28"/>
          <w:szCs w:val="28"/>
          <w:lang w:eastAsia="ru-RU" w:bidi="ru-RU"/>
        </w:rPr>
        <w:softHyphen/>
        <w:t>движном корпусе. Корпус разделен на две части секторными плитами. В одну из них через горловину посту</w:t>
      </w:r>
      <w:r w:rsidRPr="006B466F">
        <w:rPr>
          <w:color w:val="000000"/>
          <w:sz w:val="28"/>
          <w:szCs w:val="28"/>
          <w:lang w:eastAsia="ru-RU" w:bidi="ru-RU"/>
        </w:rPr>
        <w:softHyphen/>
        <w:t xml:space="preserve">пают продукты сгорания, в другую — воздух. Движение потоков газа и воздуха раздельное и непрерывное. При непрерывном вращении ротора его </w:t>
      </w:r>
      <w:r w:rsidRPr="006B466F">
        <w:rPr>
          <w:color w:val="000000"/>
          <w:sz w:val="28"/>
          <w:szCs w:val="28"/>
          <w:lang w:eastAsia="ru-RU" w:bidi="ru-RU"/>
        </w:rPr>
        <w:lastRenderedPageBreak/>
        <w:t>металлическая набивка попере</w:t>
      </w:r>
      <w:r w:rsidRPr="006B466F">
        <w:rPr>
          <w:color w:val="000000"/>
          <w:sz w:val="28"/>
          <w:szCs w:val="28"/>
          <w:lang w:eastAsia="ru-RU" w:bidi="ru-RU"/>
        </w:rPr>
        <w:softHyphen/>
        <w:t>менно проходит через эти потоки. Сна</w:t>
      </w:r>
      <w:r w:rsidRPr="006B466F">
        <w:rPr>
          <w:color w:val="000000"/>
          <w:sz w:val="28"/>
          <w:szCs w:val="28"/>
          <w:lang w:eastAsia="ru-RU" w:bidi="ru-RU"/>
        </w:rPr>
        <w:softHyphen/>
        <w:t>чала тепло</w:t>
      </w:r>
      <w:r>
        <w:rPr>
          <w:color w:val="000000"/>
          <w:sz w:val="28"/>
          <w:szCs w:val="28"/>
          <w:lang w:eastAsia="ru-RU" w:bidi="ru-RU"/>
        </w:rPr>
        <w:t>та</w:t>
      </w:r>
      <w:r w:rsidRPr="006B466F">
        <w:rPr>
          <w:color w:val="000000"/>
          <w:sz w:val="28"/>
          <w:szCs w:val="28"/>
          <w:lang w:eastAsia="ru-RU" w:bidi="ru-RU"/>
        </w:rPr>
        <w:t xml:space="preserve"> газов аккумулируется, а затем отдается воздуху. Этот про</w:t>
      </w:r>
      <w:r w:rsidRPr="006B466F">
        <w:rPr>
          <w:color w:val="000000"/>
          <w:sz w:val="28"/>
          <w:szCs w:val="28"/>
          <w:lang w:eastAsia="ru-RU" w:bidi="ru-RU"/>
        </w:rPr>
        <w:softHyphen/>
        <w:t>цесс повторяется, и в итоге органи</w:t>
      </w:r>
      <w:r w:rsidRPr="006B466F">
        <w:rPr>
          <w:color w:val="000000"/>
          <w:sz w:val="28"/>
          <w:szCs w:val="28"/>
          <w:lang w:eastAsia="ru-RU" w:bidi="ru-RU"/>
        </w:rPr>
        <w:softHyphen/>
        <w:t xml:space="preserve">зуется непрерывный нагрев воздуха. </w:t>
      </w:r>
    </w:p>
    <w:p w:rsidR="006F2038" w:rsidRPr="006B466F" w:rsidRDefault="006F2038" w:rsidP="00835103">
      <w:pPr>
        <w:pStyle w:val="1"/>
        <w:shd w:val="clear" w:color="auto" w:fill="auto"/>
        <w:spacing w:line="276" w:lineRule="auto"/>
        <w:ind w:left="20" w:firstLine="689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35103" w:rsidTr="00835103">
        <w:tc>
          <w:tcPr>
            <w:tcW w:w="9356" w:type="dxa"/>
            <w:vAlign w:val="center"/>
          </w:tcPr>
          <w:p w:rsidR="00835103" w:rsidRDefault="00835103" w:rsidP="00835103">
            <w:pPr>
              <w:spacing w:line="276" w:lineRule="auto"/>
              <w:jc w:val="center"/>
            </w:pPr>
            <w:r w:rsidRPr="00835103">
              <w:drawing>
                <wp:inline distT="0" distB="0" distL="0" distR="0">
                  <wp:extent cx="4669491" cy="3505200"/>
                  <wp:effectExtent l="19050" t="0" r="0" b="0"/>
                  <wp:docPr id="10" name="Рисунок 14" descr="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12" cstate="print"/>
                          <a:srcRect l="16730" r="15623" b="130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492" cy="350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103" w:rsidTr="00835103">
        <w:tc>
          <w:tcPr>
            <w:tcW w:w="9356" w:type="dxa"/>
          </w:tcPr>
          <w:p w:rsidR="00835103" w:rsidRPr="008955E2" w:rsidRDefault="00835103" w:rsidP="00835103">
            <w:pPr>
              <w:pStyle w:val="32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8955E2">
              <w:rPr>
                <w:rStyle w:val="30pt0"/>
                <w:sz w:val="24"/>
                <w:szCs w:val="24"/>
              </w:rPr>
              <w:t>1</w:t>
            </w:r>
            <w:r w:rsidRPr="008955E2">
              <w:rPr>
                <w:color w:val="000000"/>
                <w:sz w:val="24"/>
                <w:szCs w:val="24"/>
                <w:lang w:eastAsia="ru-RU" w:bidi="ru-RU"/>
              </w:rPr>
              <w:t xml:space="preserve"> — вал ротора; </w:t>
            </w:r>
            <w:r w:rsidRPr="008955E2">
              <w:rPr>
                <w:rStyle w:val="30pt0"/>
                <w:sz w:val="24"/>
                <w:szCs w:val="24"/>
              </w:rPr>
              <w:t>2</w:t>
            </w:r>
            <w:r>
              <w:rPr>
                <w:rStyle w:val="30pt0"/>
                <w:sz w:val="24"/>
                <w:szCs w:val="24"/>
              </w:rPr>
              <w:t xml:space="preserve">- </w:t>
            </w:r>
            <w:r w:rsidRPr="008955E2">
              <w:rPr>
                <w:color w:val="000000"/>
                <w:sz w:val="24"/>
                <w:szCs w:val="24"/>
                <w:lang w:eastAsia="ru-RU" w:bidi="ru-RU"/>
              </w:rPr>
              <w:t xml:space="preserve"> подшипники; </w:t>
            </w:r>
            <w:r w:rsidRPr="008955E2">
              <w:rPr>
                <w:rStyle w:val="30pt0"/>
                <w:sz w:val="24"/>
                <w:szCs w:val="24"/>
              </w:rPr>
              <w:t>3</w:t>
            </w:r>
            <w:r w:rsidRPr="008955E2">
              <w:rPr>
                <w:color w:val="000000"/>
                <w:sz w:val="24"/>
                <w:szCs w:val="24"/>
                <w:lang w:eastAsia="ru-RU" w:bidi="ru-RU"/>
              </w:rPr>
              <w:t xml:space="preserve"> — электро</w:t>
            </w:r>
            <w:r w:rsidRPr="008955E2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двигатель; </w:t>
            </w:r>
            <w:r w:rsidRPr="008955E2">
              <w:rPr>
                <w:rStyle w:val="30pt0"/>
                <w:sz w:val="24"/>
                <w:szCs w:val="24"/>
              </w:rPr>
              <w:t>4</w:t>
            </w:r>
            <w:r w:rsidRPr="008955E2">
              <w:rPr>
                <w:color w:val="000000"/>
                <w:sz w:val="24"/>
                <w:szCs w:val="24"/>
                <w:lang w:eastAsia="ru-RU" w:bidi="ru-RU"/>
              </w:rPr>
              <w:t xml:space="preserve"> — набивка; </w:t>
            </w:r>
            <w:r w:rsidRPr="008955E2">
              <w:rPr>
                <w:rStyle w:val="30pt0"/>
                <w:sz w:val="24"/>
                <w:szCs w:val="24"/>
              </w:rPr>
              <w:t>5</w:t>
            </w:r>
            <w:r w:rsidRPr="008955E2">
              <w:rPr>
                <w:color w:val="000000"/>
                <w:sz w:val="24"/>
                <w:szCs w:val="24"/>
                <w:lang w:eastAsia="ru-RU" w:bidi="ru-RU"/>
              </w:rPr>
              <w:t xml:space="preserve"> — наружный кожух; </w:t>
            </w:r>
            <w:r w:rsidRPr="008955E2">
              <w:rPr>
                <w:rStyle w:val="30pt0"/>
                <w:sz w:val="24"/>
                <w:szCs w:val="24"/>
              </w:rPr>
              <w:t>6</w:t>
            </w:r>
            <w:r w:rsidRPr="008955E2">
              <w:rPr>
                <w:color w:val="000000"/>
                <w:sz w:val="24"/>
                <w:szCs w:val="24"/>
                <w:lang w:eastAsia="ru-RU" w:bidi="ru-RU"/>
              </w:rPr>
              <w:t xml:space="preserve"> и 7 — радиальное и периферийное уплотнения; </w:t>
            </w:r>
            <w:r w:rsidRPr="008955E2">
              <w:rPr>
                <w:rStyle w:val="30pt0"/>
                <w:sz w:val="24"/>
                <w:szCs w:val="24"/>
              </w:rPr>
              <w:t>8</w:t>
            </w:r>
            <w:r w:rsidRPr="008955E2">
              <w:rPr>
                <w:color w:val="000000"/>
                <w:sz w:val="24"/>
                <w:szCs w:val="24"/>
                <w:lang w:eastAsia="ru-RU" w:bidi="ru-RU"/>
              </w:rPr>
              <w:t xml:space="preserve"> — утечки воздуха через уплотнения.</w:t>
            </w:r>
          </w:p>
          <w:p w:rsidR="00835103" w:rsidRDefault="00835103" w:rsidP="00835103">
            <w:pPr>
              <w:pStyle w:val="23"/>
              <w:shd w:val="clear" w:color="auto" w:fill="auto"/>
              <w:spacing w:line="240" w:lineRule="auto"/>
              <w:ind w:left="20" w:firstLine="54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835103" w:rsidRDefault="00835103" w:rsidP="00835103">
            <w:pPr>
              <w:pStyle w:val="23"/>
              <w:shd w:val="clear" w:color="auto" w:fill="auto"/>
              <w:spacing w:line="240" w:lineRule="auto"/>
              <w:ind w:left="20" w:firstLine="547"/>
            </w:pPr>
            <w:r w:rsidRPr="008955E2">
              <w:rPr>
                <w:b w:val="0"/>
                <w:color w:val="000000"/>
                <w:sz w:val="24"/>
                <w:szCs w:val="24"/>
                <w:lang w:eastAsia="ru-RU" w:bidi="ru-RU"/>
              </w:rPr>
              <w:t>Ри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</w:t>
            </w:r>
            <w:r w:rsidRPr="008955E2">
              <w:rPr>
                <w:b w:val="0"/>
                <w:color w:val="000000"/>
                <w:sz w:val="24"/>
                <w:szCs w:val="24"/>
                <w:lang w:eastAsia="ru-RU" w:bidi="ru-RU"/>
              </w:rPr>
              <w:t>унок 7 -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55E2">
              <w:rPr>
                <w:b w:val="0"/>
                <w:color w:val="000000"/>
                <w:sz w:val="24"/>
                <w:szCs w:val="24"/>
                <w:lang w:eastAsia="ru-RU" w:bidi="ru-RU"/>
              </w:rPr>
              <w:t>Регенеративный воздухоподогрева</w:t>
            </w:r>
            <w:r w:rsidRPr="008955E2">
              <w:rPr>
                <w:b w:val="0"/>
                <w:color w:val="000000"/>
                <w:sz w:val="24"/>
                <w:szCs w:val="24"/>
                <w:lang w:eastAsia="ru-RU" w:bidi="ru-RU"/>
              </w:rPr>
              <w:softHyphen/>
              <w:t>тель</w:t>
            </w:r>
          </w:p>
        </w:tc>
      </w:tr>
    </w:tbl>
    <w:p w:rsidR="000E28C9" w:rsidRPr="00682441" w:rsidRDefault="000E28C9" w:rsidP="00723667">
      <w:pPr>
        <w:jc w:val="both"/>
      </w:pPr>
    </w:p>
    <w:p w:rsidR="00723667" w:rsidRDefault="000E28C9" w:rsidP="00723667">
      <w:pPr>
        <w:spacing w:line="276" w:lineRule="auto"/>
        <w:ind w:firstLine="709"/>
        <w:jc w:val="both"/>
      </w:pPr>
      <w:r>
        <w:t>Недостатками регенеративных воздухоподогревателей</w:t>
      </w:r>
      <w:r w:rsidRPr="00E338A0">
        <w:t xml:space="preserve"> </w:t>
      </w:r>
      <w:r>
        <w:t>являются повышенный переток воздуха в газовую среду (до</w:t>
      </w:r>
      <w:r w:rsidRPr="00E338A0">
        <w:t xml:space="preserve"> </w:t>
      </w:r>
      <w:r>
        <w:t>10%), что увеличивает</w:t>
      </w:r>
      <w:r w:rsidRPr="00E338A0">
        <w:t xml:space="preserve"> </w:t>
      </w:r>
      <w:r>
        <w:t>потерю с уходящими газами, а также наличие вращающихся элементов и системы водяного</w:t>
      </w:r>
      <w:r w:rsidRPr="00E338A0">
        <w:t xml:space="preserve"> </w:t>
      </w:r>
      <w:r>
        <w:t xml:space="preserve">охлаждения вала ротора и подшипников. </w:t>
      </w:r>
    </w:p>
    <w:p w:rsidR="000E28C9" w:rsidRDefault="00835103" w:rsidP="00723667">
      <w:pPr>
        <w:spacing w:line="276" w:lineRule="auto"/>
        <w:ind w:firstLine="709"/>
        <w:jc w:val="both"/>
      </w:pPr>
      <w:r>
        <w:t>П</w:t>
      </w:r>
      <w:r w:rsidR="000E28C9">
        <w:t>одогрев воздуха в регенеративных воздухоподогревателях ограничен температурой 300°С. При</w:t>
      </w:r>
      <w:r w:rsidR="00723667">
        <w:t xml:space="preserve"> </w:t>
      </w:r>
      <w:r w:rsidR="000E28C9">
        <w:t>необходимости более высокого подогрева воздуха воздухоподогреватель выполняют</w:t>
      </w:r>
      <w:r w:rsidR="000E28C9" w:rsidRPr="00E338A0">
        <w:t xml:space="preserve"> </w:t>
      </w:r>
      <w:r w:rsidR="000E28C9">
        <w:t>комбинированным: из регенеративного воздухоподогревателя с подогревом в нем воздуха до 250</w:t>
      </w:r>
      <w:r>
        <w:t>-</w:t>
      </w:r>
      <w:r w:rsidR="000E28C9">
        <w:t>300</w:t>
      </w:r>
      <w:r w:rsidR="002400C1">
        <w:t xml:space="preserve"> </w:t>
      </w:r>
      <w:r w:rsidR="000E28C9">
        <w:t>°С и трубчатого, в котором завершается</w:t>
      </w:r>
      <w:r w:rsidR="000E28C9" w:rsidRPr="00E338A0">
        <w:t xml:space="preserve"> </w:t>
      </w:r>
      <w:r w:rsidR="000E28C9">
        <w:t xml:space="preserve">подогрев воздуха  до более высокой температуры. </w:t>
      </w:r>
    </w:p>
    <w:p w:rsidR="000E28C9" w:rsidRDefault="000E28C9" w:rsidP="00723667">
      <w:pPr>
        <w:spacing w:line="276" w:lineRule="auto"/>
        <w:ind w:firstLine="709"/>
        <w:jc w:val="both"/>
      </w:pPr>
    </w:p>
    <w:p w:rsidR="000E28C9" w:rsidRDefault="000E28C9" w:rsidP="000E28C9">
      <w:pPr>
        <w:spacing w:after="200" w:line="276" w:lineRule="auto"/>
      </w:pPr>
      <w:r>
        <w:br w:type="page"/>
      </w:r>
    </w:p>
    <w:p w:rsidR="004E4D94" w:rsidRDefault="000E28C9" w:rsidP="000E28C9">
      <w:pPr>
        <w:jc w:val="center"/>
        <w:rPr>
          <w:b/>
        </w:rPr>
      </w:pPr>
      <w:r w:rsidRPr="00C63143">
        <w:rPr>
          <w:b/>
        </w:rPr>
        <w:lastRenderedPageBreak/>
        <w:t xml:space="preserve">Расположение экономайзеров и воздухоподогревателей </w:t>
      </w:r>
    </w:p>
    <w:p w:rsidR="000C3CBA" w:rsidRDefault="000E28C9" w:rsidP="000E28C9">
      <w:pPr>
        <w:jc w:val="center"/>
        <w:rPr>
          <w:b/>
        </w:rPr>
      </w:pPr>
      <w:r w:rsidRPr="00C63143">
        <w:rPr>
          <w:b/>
        </w:rPr>
        <w:t>в газовом тракте</w:t>
      </w:r>
      <w:r w:rsidR="00831830">
        <w:rPr>
          <w:b/>
        </w:rPr>
        <w:t xml:space="preserve"> котла</w:t>
      </w:r>
    </w:p>
    <w:p w:rsidR="000E28C9" w:rsidRDefault="000E28C9" w:rsidP="000E28C9">
      <w:pPr>
        <w:jc w:val="center"/>
        <w:rPr>
          <w:b/>
        </w:rPr>
      </w:pPr>
      <w:r w:rsidRPr="00C63143">
        <w:rPr>
          <w:b/>
        </w:rPr>
        <w:t xml:space="preserve"> </w:t>
      </w:r>
    </w:p>
    <w:p w:rsidR="000C3CBA" w:rsidRPr="000C3CBA" w:rsidRDefault="003C2105" w:rsidP="000C3CBA">
      <w:pPr>
        <w:ind w:firstLine="709"/>
        <w:jc w:val="both"/>
      </w:pPr>
      <w:r w:rsidRPr="000C3CBA">
        <w:t>В</w:t>
      </w:r>
      <w:r w:rsidR="000E28C9" w:rsidRPr="000C3CBA">
        <w:t xml:space="preserve"> современных котлах использование теплоты продуктов сгорания завершается в экономайзере и воздухоподогревателе. В экономайзере подогревается питательная вода и иногда происходит ее частичное испарение. В воздухоподогревателе осуществляется подогрев воздуха, подаваемого в топку для сжигания топлива. Подогрев поступающего в топку воздуха интенсифицирует тепловосприятие экранов и снижает потери от химического и механического недожогов топлива. Наличие экономайзера и воздухоподогревателя при температуре поступающих в них воздуха и питательной воды меньшей, чем температура насыщения, обеспечивает возможность охлаждения продуктов сгорания до технически и экономически оправданного предела.</w:t>
      </w:r>
      <w:r w:rsidR="000C3CBA" w:rsidRPr="000C3CBA">
        <w:t xml:space="preserve"> Конечная температура подогрева воздуха выбирается в зависимости от вида топлива и способа его сжигания</w:t>
      </w:r>
    </w:p>
    <w:p w:rsidR="004E4D94" w:rsidRPr="000C3CBA" w:rsidRDefault="000E28C9" w:rsidP="000C3CBA">
      <w:pPr>
        <w:ind w:firstLine="709"/>
        <w:jc w:val="both"/>
      </w:pPr>
      <w:r w:rsidRPr="000C3CBA">
        <w:t xml:space="preserve"> </w:t>
      </w:r>
      <w:r w:rsidR="00D73121" w:rsidRPr="000C3CBA">
        <w:t>Возможная</w:t>
      </w:r>
      <w:r w:rsidR="000C3CBA" w:rsidRPr="000C3CBA">
        <w:t xml:space="preserve"> </w:t>
      </w:r>
      <w:r w:rsidR="00D73121" w:rsidRPr="000C3CBA">
        <w:t>компоновка хвостовых поверхностей нагрева представлена на рисунках 8 и 9.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5528"/>
      </w:tblGrid>
      <w:tr w:rsidR="004E4D94" w:rsidRPr="000C3CBA" w:rsidTr="000C3CBA">
        <w:tc>
          <w:tcPr>
            <w:tcW w:w="3828" w:type="dxa"/>
            <w:vAlign w:val="center"/>
          </w:tcPr>
          <w:p w:rsidR="004E4D94" w:rsidRPr="000C3CBA" w:rsidRDefault="004E4D94" w:rsidP="004E4D94">
            <w:pPr>
              <w:jc w:val="center"/>
            </w:pPr>
            <w:r w:rsidRPr="000C3CBA">
              <w:drawing>
                <wp:inline distT="0" distB="0" distL="0" distR="0">
                  <wp:extent cx="1926291" cy="2411506"/>
                  <wp:effectExtent l="19050" t="0" r="0" b="0"/>
                  <wp:docPr id="1" name="Рисунок 3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0000" contrast="30000"/>
                          </a:blip>
                          <a:srcRect t="20930" r="66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241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E4D94" w:rsidRPr="000C3CBA" w:rsidRDefault="004E4D94" w:rsidP="00A07107">
            <w:r w:rsidRPr="000C3CBA">
              <w:drawing>
                <wp:inline distT="0" distB="0" distL="0" distR="0">
                  <wp:extent cx="3456081" cy="2479589"/>
                  <wp:effectExtent l="19050" t="0" r="0" b="0"/>
                  <wp:docPr id="2" name="Рисунок 3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0000" contrast="20000"/>
                          </a:blip>
                          <a:srcRect l="35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81" cy="247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D94" w:rsidRPr="000C3CBA" w:rsidTr="000C3CBA">
        <w:tc>
          <w:tcPr>
            <w:tcW w:w="3828" w:type="dxa"/>
            <w:vAlign w:val="center"/>
          </w:tcPr>
          <w:p w:rsidR="004E4D94" w:rsidRPr="000C3CBA" w:rsidRDefault="004E4D94" w:rsidP="00D73121">
            <w:pPr>
              <w:pStyle w:val="21"/>
              <w:shd w:val="clear" w:color="auto" w:fill="auto"/>
              <w:spacing w:line="240" w:lineRule="auto"/>
              <w:ind w:firstLine="567"/>
              <w:jc w:val="left"/>
            </w:pPr>
            <w:r w:rsidRPr="000C3CBA">
              <w:rPr>
                <w:sz w:val="24"/>
                <w:szCs w:val="24"/>
              </w:rPr>
              <w:t>Рисунок 8 – Последо</w:t>
            </w:r>
            <w:r w:rsidR="00D73121" w:rsidRPr="000C3CBA">
              <w:rPr>
                <w:sz w:val="24"/>
                <w:szCs w:val="24"/>
              </w:rPr>
              <w:t>-</w:t>
            </w:r>
            <w:r w:rsidRPr="000C3CBA">
              <w:rPr>
                <w:sz w:val="24"/>
                <w:szCs w:val="24"/>
              </w:rPr>
              <w:t xml:space="preserve">вательная компоновка </w:t>
            </w:r>
            <w:r w:rsidR="00D73121" w:rsidRPr="000C3CBA">
              <w:rPr>
                <w:sz w:val="24"/>
                <w:szCs w:val="24"/>
              </w:rPr>
              <w:t>о</w:t>
            </w:r>
            <w:r w:rsidRPr="000C3CBA">
              <w:rPr>
                <w:sz w:val="24"/>
                <w:szCs w:val="24"/>
              </w:rPr>
              <w:t>дноступенчатых воздухоподогревателя и эконо-майзера</w:t>
            </w:r>
          </w:p>
        </w:tc>
        <w:tc>
          <w:tcPr>
            <w:tcW w:w="5528" w:type="dxa"/>
          </w:tcPr>
          <w:p w:rsidR="004E4D94" w:rsidRPr="000C3CBA" w:rsidRDefault="004E4D94" w:rsidP="004E4D94">
            <w:pPr>
              <w:pStyle w:val="1"/>
              <w:shd w:val="clear" w:color="auto" w:fill="auto"/>
              <w:spacing w:line="240" w:lineRule="auto"/>
              <w:ind w:firstLine="371"/>
              <w:jc w:val="left"/>
              <w:rPr>
                <w:sz w:val="24"/>
                <w:szCs w:val="24"/>
              </w:rPr>
            </w:pPr>
            <w:r w:rsidRPr="000C3CBA">
              <w:rPr>
                <w:color w:val="000000"/>
                <w:sz w:val="24"/>
                <w:szCs w:val="24"/>
                <w:lang w:eastAsia="ru-RU" w:bidi="ru-RU"/>
              </w:rPr>
              <w:t>Рисунок 9 - Возможные варианты компоновки хвостовых поверх</w:t>
            </w:r>
            <w:r w:rsidRPr="000C3CBA">
              <w:rPr>
                <w:color w:val="000000"/>
                <w:sz w:val="24"/>
                <w:szCs w:val="24"/>
                <w:lang w:eastAsia="ru-RU" w:bidi="ru-RU"/>
              </w:rPr>
              <w:softHyphen/>
              <w:t>ностей котла              «в рассечку»</w:t>
            </w:r>
          </w:p>
          <w:p w:rsidR="004E4D94" w:rsidRPr="000C3CBA" w:rsidRDefault="004E4D94" w:rsidP="00A07107"/>
        </w:tc>
      </w:tr>
    </w:tbl>
    <w:p w:rsidR="004E4D94" w:rsidRPr="000C3CBA" w:rsidRDefault="004E4D94" w:rsidP="00A07107">
      <w:pPr>
        <w:ind w:firstLine="709"/>
      </w:pPr>
    </w:p>
    <w:p w:rsidR="00901CD8" w:rsidRPr="000C3CBA" w:rsidRDefault="000E28C9" w:rsidP="00D73121">
      <w:pPr>
        <w:ind w:firstLine="709"/>
        <w:jc w:val="both"/>
      </w:pPr>
      <w:r w:rsidRPr="000C3CBA">
        <w:t xml:space="preserve">Температура подогрева воздуха при </w:t>
      </w:r>
      <w:r w:rsidR="00D73121" w:rsidRPr="000C3CBA">
        <w:t xml:space="preserve">последовательной </w:t>
      </w:r>
      <w:r w:rsidRPr="000C3CBA">
        <w:t xml:space="preserve">компоновке </w:t>
      </w:r>
      <w:r w:rsidR="00D73121" w:rsidRPr="000C3CBA">
        <w:t xml:space="preserve">одноступенчатых воздухоподогревателя и экономайзера (см. рис. 8) </w:t>
      </w:r>
      <w:r w:rsidRPr="000C3CBA">
        <w:t xml:space="preserve">лимитирована. </w:t>
      </w:r>
      <w:r w:rsidR="00D73121" w:rsidRPr="000C3CBA">
        <w:t>в этом случае п</w:t>
      </w:r>
      <w:r w:rsidRPr="000C3CBA">
        <w:t xml:space="preserve">ри противоточном движении продуктов сгорания и воздуха </w:t>
      </w:r>
      <w:r w:rsidR="00901CD8" w:rsidRPr="000C3CBA">
        <w:t xml:space="preserve">превышение температуры подогрева воздуха </w:t>
      </w:r>
      <w:r w:rsidR="00D73121" w:rsidRPr="000C3CBA">
        <w:t xml:space="preserve">сверх допустимой </w:t>
      </w:r>
      <w:r w:rsidR="00901CD8" w:rsidRPr="000C3CBA">
        <w:t xml:space="preserve">не рационально, так как вызывает уменьшение температурного напора на горячем конце воздухоподогревателя </w:t>
      </w:r>
      <w:r w:rsidR="00D73121" w:rsidRPr="000C3CBA">
        <w:t xml:space="preserve">(рекомендованное значение </w:t>
      </w:r>
      <w:r w:rsidR="002400C1" w:rsidRPr="000C3CBA">
        <w:t xml:space="preserve">50-60 °С) </w:t>
      </w:r>
      <w:r w:rsidR="00901CD8" w:rsidRPr="000C3CBA">
        <w:t xml:space="preserve">и увеличение его поверхности нагрева. </w:t>
      </w:r>
    </w:p>
    <w:p w:rsidR="000E28C9" w:rsidRDefault="000E28C9" w:rsidP="00BB162B">
      <w:pPr>
        <w:ind w:firstLine="709"/>
        <w:jc w:val="both"/>
      </w:pPr>
      <w:r w:rsidRPr="000C3CBA">
        <w:t>При высоком подогреве воздуха необходимо применение двухступенчатой компоновки экономайзера и воздухоп</w:t>
      </w:r>
      <w:r>
        <w:t>одогревателя, т.е. догрев воздуха в области более высокой температуры продуктов сгорания</w:t>
      </w:r>
      <w:r w:rsidR="000C3CBA">
        <w:t>.</w:t>
      </w:r>
      <w:r>
        <w:t xml:space="preserve"> </w:t>
      </w:r>
    </w:p>
    <w:p w:rsidR="00BB162B" w:rsidRPr="00964E0D" w:rsidRDefault="00BB162B" w:rsidP="00BB162B">
      <w:pPr>
        <w:pStyle w:val="1"/>
        <w:shd w:val="clear" w:color="auto" w:fill="auto"/>
        <w:spacing w:before="0" w:line="276" w:lineRule="auto"/>
        <w:ind w:left="40" w:right="20" w:firstLine="669"/>
        <w:rPr>
          <w:sz w:val="28"/>
          <w:szCs w:val="28"/>
        </w:rPr>
      </w:pPr>
      <w:r w:rsidRPr="00964E0D">
        <w:rPr>
          <w:color w:val="000000"/>
          <w:sz w:val="28"/>
          <w:szCs w:val="28"/>
          <w:lang w:eastAsia="ru-RU" w:bidi="ru-RU"/>
        </w:rPr>
        <w:lastRenderedPageBreak/>
        <w:t>При компоновке хвостовых поверхно</w:t>
      </w:r>
      <w:r w:rsidRPr="00964E0D">
        <w:rPr>
          <w:color w:val="000000"/>
          <w:sz w:val="28"/>
          <w:szCs w:val="28"/>
          <w:lang w:eastAsia="ru-RU" w:bidi="ru-RU"/>
        </w:rPr>
        <w:softHyphen/>
        <w:t xml:space="preserve">стей </w:t>
      </w:r>
      <w:r>
        <w:rPr>
          <w:color w:val="000000"/>
          <w:sz w:val="28"/>
          <w:szCs w:val="28"/>
          <w:lang w:eastAsia="ru-RU" w:bidi="ru-RU"/>
        </w:rPr>
        <w:t>котла</w:t>
      </w:r>
      <w:r w:rsidRPr="00964E0D">
        <w:rPr>
          <w:color w:val="000000"/>
          <w:sz w:val="28"/>
          <w:szCs w:val="28"/>
          <w:lang w:eastAsia="ru-RU" w:bidi="ru-RU"/>
        </w:rPr>
        <w:t xml:space="preserve"> «в рассечку» эко</w:t>
      </w:r>
      <w:r w:rsidRPr="00964E0D">
        <w:rPr>
          <w:color w:val="000000"/>
          <w:sz w:val="28"/>
          <w:szCs w:val="28"/>
          <w:lang w:eastAsia="ru-RU" w:bidi="ru-RU"/>
        </w:rPr>
        <w:softHyphen/>
        <w:t>номайзер может иметь две ступени (</w:t>
      </w:r>
      <w:r w:rsidRPr="00964E0D">
        <w:rPr>
          <w:b/>
          <w:color w:val="000000"/>
          <w:sz w:val="28"/>
          <w:szCs w:val="28"/>
          <w:lang w:eastAsia="ru-RU" w:bidi="ru-RU"/>
        </w:rPr>
        <w:t>см.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64E0D">
        <w:rPr>
          <w:b/>
          <w:color w:val="000000"/>
          <w:sz w:val="28"/>
          <w:szCs w:val="28"/>
          <w:lang w:eastAsia="ru-RU" w:bidi="ru-RU"/>
        </w:rPr>
        <w:t>рис. 9,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64E0D">
        <w:rPr>
          <w:rStyle w:val="10pt0pt"/>
          <w:sz w:val="28"/>
          <w:szCs w:val="28"/>
        </w:rPr>
        <w:t>а)</w:t>
      </w:r>
      <w:r w:rsidRPr="00964E0D">
        <w:rPr>
          <w:rStyle w:val="10pt0pt0"/>
          <w:sz w:val="28"/>
          <w:szCs w:val="28"/>
        </w:rPr>
        <w:t xml:space="preserve"> </w:t>
      </w:r>
      <w:r w:rsidRPr="00964E0D">
        <w:rPr>
          <w:color w:val="000000"/>
          <w:sz w:val="28"/>
          <w:szCs w:val="28"/>
          <w:lang w:eastAsia="ru-RU" w:bidi="ru-RU"/>
        </w:rPr>
        <w:t xml:space="preserve">или только одну </w:t>
      </w:r>
      <w:r>
        <w:rPr>
          <w:color w:val="000000"/>
          <w:sz w:val="28"/>
          <w:szCs w:val="28"/>
          <w:lang w:eastAsia="ru-RU" w:bidi="ru-RU"/>
        </w:rPr>
        <w:t xml:space="preserve">       </w:t>
      </w:r>
      <w:r w:rsidRPr="00964E0D">
        <w:rPr>
          <w:color w:val="000000"/>
          <w:sz w:val="28"/>
          <w:szCs w:val="28"/>
          <w:lang w:eastAsia="ru-RU" w:bidi="ru-RU"/>
        </w:rPr>
        <w:t>(</w:t>
      </w:r>
      <w:r w:rsidRPr="00964E0D">
        <w:rPr>
          <w:b/>
          <w:color w:val="000000"/>
          <w:sz w:val="28"/>
          <w:szCs w:val="28"/>
          <w:lang w:eastAsia="ru-RU" w:bidi="ru-RU"/>
        </w:rPr>
        <w:t xml:space="preserve">см. рис. 9, </w:t>
      </w:r>
      <w:r w:rsidRPr="00964E0D">
        <w:rPr>
          <w:rStyle w:val="0pt"/>
          <w:b/>
          <w:sz w:val="28"/>
          <w:szCs w:val="28"/>
        </w:rPr>
        <w:t>б</w:t>
      </w:r>
      <w:r w:rsidRPr="00964E0D">
        <w:rPr>
          <w:rStyle w:val="0pt"/>
          <w:sz w:val="28"/>
          <w:szCs w:val="28"/>
        </w:rPr>
        <w:t>).</w:t>
      </w:r>
      <w:r w:rsidRPr="00964E0D">
        <w:rPr>
          <w:color w:val="000000"/>
          <w:sz w:val="28"/>
          <w:szCs w:val="28"/>
          <w:lang w:eastAsia="ru-RU" w:bidi="ru-RU"/>
        </w:rPr>
        <w:t xml:space="preserve"> Выбор того или иного варианта компоновки хвостовых поверхностей оп</w:t>
      </w:r>
      <w:r w:rsidRPr="00964E0D">
        <w:rPr>
          <w:color w:val="000000"/>
          <w:sz w:val="28"/>
          <w:szCs w:val="28"/>
          <w:lang w:eastAsia="ru-RU" w:bidi="ru-RU"/>
        </w:rPr>
        <w:softHyphen/>
        <w:t>ределяется температурой газов перед ними и термической стойкостью материа</w:t>
      </w:r>
      <w:r w:rsidRPr="00964E0D">
        <w:rPr>
          <w:color w:val="000000"/>
          <w:sz w:val="28"/>
          <w:szCs w:val="28"/>
          <w:lang w:eastAsia="ru-RU" w:bidi="ru-RU"/>
        </w:rPr>
        <w:softHyphen/>
        <w:t>ла второй ступени воздухоподогре</w:t>
      </w:r>
      <w:r w:rsidRPr="00964E0D">
        <w:rPr>
          <w:color w:val="000000"/>
          <w:sz w:val="28"/>
          <w:szCs w:val="28"/>
          <w:lang w:eastAsia="ru-RU" w:bidi="ru-RU"/>
        </w:rPr>
        <w:softHyphen/>
        <w:t>вателя.</w:t>
      </w:r>
    </w:p>
    <w:p w:rsidR="00BB162B" w:rsidRDefault="00BB162B" w:rsidP="00BB162B">
      <w:pPr>
        <w:pStyle w:val="1"/>
        <w:shd w:val="clear" w:color="auto" w:fill="auto"/>
        <w:spacing w:line="276" w:lineRule="auto"/>
        <w:ind w:left="40" w:right="20" w:firstLine="669"/>
      </w:pPr>
      <w:r w:rsidRPr="00964E0D">
        <w:rPr>
          <w:color w:val="000000"/>
          <w:sz w:val="28"/>
          <w:szCs w:val="28"/>
          <w:lang w:eastAsia="ru-RU" w:bidi="ru-RU"/>
        </w:rPr>
        <w:t xml:space="preserve">Температура газов перед стальным воздухоподогревателем должна быть не выше </w:t>
      </w:r>
      <w:r>
        <w:rPr>
          <w:color w:val="000000"/>
          <w:sz w:val="28"/>
          <w:szCs w:val="28"/>
          <w:lang w:eastAsia="ru-RU" w:bidi="ru-RU"/>
        </w:rPr>
        <w:t>(</w:t>
      </w:r>
      <w:r w:rsidRPr="00964E0D">
        <w:rPr>
          <w:color w:val="000000"/>
          <w:sz w:val="28"/>
          <w:szCs w:val="28"/>
          <w:lang w:eastAsia="ru-RU" w:bidi="ru-RU"/>
        </w:rPr>
        <w:t>510</w:t>
      </w:r>
      <w:r>
        <w:rPr>
          <w:color w:val="000000"/>
          <w:sz w:val="28"/>
          <w:szCs w:val="28"/>
          <w:lang w:eastAsia="ru-RU" w:bidi="ru-RU"/>
        </w:rPr>
        <w:t>…</w:t>
      </w:r>
      <w:r w:rsidRPr="00964E0D">
        <w:rPr>
          <w:color w:val="000000"/>
          <w:sz w:val="28"/>
          <w:szCs w:val="28"/>
          <w:lang w:eastAsia="ru-RU" w:bidi="ru-RU"/>
        </w:rPr>
        <w:t>520</w:t>
      </w:r>
      <w:r>
        <w:rPr>
          <w:color w:val="000000"/>
          <w:sz w:val="28"/>
          <w:szCs w:val="28"/>
          <w:lang w:eastAsia="ru-RU" w:bidi="ru-RU"/>
        </w:rPr>
        <w:t xml:space="preserve">) </w:t>
      </w:r>
      <w:r w:rsidRPr="00964E0D">
        <w:rPr>
          <w:color w:val="000000"/>
          <w:sz w:val="28"/>
          <w:szCs w:val="28"/>
          <w:lang w:eastAsia="ru-RU" w:bidi="ru-RU"/>
        </w:rPr>
        <w:t>° С. Если температура газов перед хвостовыми поверхностями будет больше, то для ее понижения перед второй ступенью воздухоподогревателя необходимо установить вторую ступень экономайзера, т. е. использовать ком</w:t>
      </w:r>
      <w:r w:rsidRPr="00964E0D">
        <w:rPr>
          <w:color w:val="000000"/>
          <w:sz w:val="28"/>
          <w:szCs w:val="28"/>
          <w:lang w:eastAsia="ru-RU" w:bidi="ru-RU"/>
        </w:rPr>
        <w:softHyphen/>
        <w:t>поновку, показанную на рис</w:t>
      </w:r>
      <w:r>
        <w:rPr>
          <w:color w:val="000000"/>
          <w:sz w:val="28"/>
          <w:szCs w:val="28"/>
          <w:lang w:eastAsia="ru-RU" w:bidi="ru-RU"/>
        </w:rPr>
        <w:t>унке</w:t>
      </w:r>
      <w:r w:rsidRPr="00964E0D">
        <w:rPr>
          <w:color w:val="000000"/>
          <w:sz w:val="28"/>
          <w:szCs w:val="28"/>
          <w:lang w:eastAsia="ru-RU" w:bidi="ru-RU"/>
        </w:rPr>
        <w:t xml:space="preserve"> </w:t>
      </w:r>
      <w:r w:rsidRPr="00964E0D">
        <w:rPr>
          <w:b/>
          <w:color w:val="000000"/>
          <w:sz w:val="28"/>
          <w:szCs w:val="28"/>
          <w:lang w:eastAsia="ru-RU" w:bidi="ru-RU"/>
        </w:rPr>
        <w:t xml:space="preserve">9, </w:t>
      </w:r>
      <w:r w:rsidRPr="00964E0D">
        <w:rPr>
          <w:rStyle w:val="0pt"/>
          <w:b/>
          <w:sz w:val="28"/>
          <w:szCs w:val="28"/>
        </w:rPr>
        <w:t>а</w:t>
      </w:r>
      <w:r w:rsidRPr="00964E0D">
        <w:rPr>
          <w:rStyle w:val="0pt"/>
          <w:sz w:val="28"/>
          <w:szCs w:val="28"/>
        </w:rPr>
        <w:t xml:space="preserve">. </w:t>
      </w:r>
      <w:r w:rsidRPr="00964E0D">
        <w:rPr>
          <w:color w:val="000000"/>
          <w:sz w:val="28"/>
          <w:szCs w:val="28"/>
          <w:lang w:eastAsia="ru-RU" w:bidi="ru-RU"/>
        </w:rPr>
        <w:t>Если же температура газов будет мень</w:t>
      </w:r>
      <w:r w:rsidRPr="00964E0D">
        <w:rPr>
          <w:color w:val="000000"/>
          <w:sz w:val="28"/>
          <w:szCs w:val="28"/>
          <w:lang w:eastAsia="ru-RU" w:bidi="ru-RU"/>
        </w:rPr>
        <w:softHyphen/>
        <w:t>ше, то вторая ступень экономайзера не требуется и в этом случае нужно исполь</w:t>
      </w:r>
      <w:r w:rsidRPr="00964E0D">
        <w:rPr>
          <w:color w:val="000000"/>
          <w:sz w:val="28"/>
          <w:szCs w:val="28"/>
          <w:lang w:eastAsia="ru-RU" w:bidi="ru-RU"/>
        </w:rPr>
        <w:softHyphen/>
        <w:t>зовать компоновку, изображенную на рис</w:t>
      </w:r>
      <w:r>
        <w:rPr>
          <w:color w:val="000000"/>
          <w:sz w:val="28"/>
          <w:szCs w:val="28"/>
          <w:lang w:eastAsia="ru-RU" w:bidi="ru-RU"/>
        </w:rPr>
        <w:t>унке</w:t>
      </w:r>
      <w:r w:rsidRPr="00964E0D">
        <w:rPr>
          <w:color w:val="000000"/>
          <w:sz w:val="28"/>
          <w:szCs w:val="28"/>
          <w:lang w:eastAsia="ru-RU" w:bidi="ru-RU"/>
        </w:rPr>
        <w:t xml:space="preserve"> </w:t>
      </w:r>
      <w:r w:rsidRPr="00964E0D">
        <w:rPr>
          <w:b/>
          <w:color w:val="000000"/>
          <w:sz w:val="28"/>
          <w:szCs w:val="28"/>
          <w:lang w:eastAsia="ru-RU" w:bidi="ru-RU"/>
        </w:rPr>
        <w:t xml:space="preserve">9, </w:t>
      </w:r>
      <w:r w:rsidRPr="00964E0D">
        <w:rPr>
          <w:rStyle w:val="0pt"/>
          <w:b/>
          <w:sz w:val="28"/>
          <w:szCs w:val="28"/>
        </w:rPr>
        <w:t>б</w:t>
      </w:r>
      <w:r>
        <w:rPr>
          <w:rStyle w:val="0pt"/>
        </w:rPr>
        <w:t>.</w:t>
      </w:r>
    </w:p>
    <w:p w:rsidR="000E28C9" w:rsidRDefault="000E28C9" w:rsidP="000E28C9"/>
    <w:p w:rsidR="006B50AC" w:rsidRDefault="006B50AC" w:rsidP="006B50AC">
      <w:pPr>
        <w:pStyle w:val="23"/>
        <w:shd w:val="clear" w:color="auto" w:fill="auto"/>
        <w:spacing w:line="276" w:lineRule="auto"/>
        <w:ind w:left="20"/>
        <w:jc w:val="center"/>
        <w:rPr>
          <w:color w:val="000000"/>
          <w:sz w:val="28"/>
          <w:szCs w:val="28"/>
          <w:lang w:eastAsia="ru-RU" w:bidi="ru-RU"/>
        </w:rPr>
      </w:pPr>
      <w:r w:rsidRPr="006B50AC">
        <w:rPr>
          <w:color w:val="000000"/>
          <w:sz w:val="28"/>
          <w:szCs w:val="28"/>
          <w:lang w:eastAsia="ru-RU" w:bidi="ru-RU"/>
        </w:rPr>
        <w:t>Температура уходящих газов</w:t>
      </w:r>
    </w:p>
    <w:p w:rsidR="00322731" w:rsidRPr="006B50AC" w:rsidRDefault="00322731" w:rsidP="006B50AC">
      <w:pPr>
        <w:pStyle w:val="23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6B50AC" w:rsidRPr="00816D02" w:rsidRDefault="006B50AC" w:rsidP="00322731">
      <w:pPr>
        <w:pStyle w:val="1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816D02">
        <w:rPr>
          <w:color w:val="000000"/>
          <w:sz w:val="28"/>
          <w:szCs w:val="28"/>
          <w:lang w:eastAsia="ru-RU" w:bidi="ru-RU"/>
        </w:rPr>
        <w:t>Температура уходящих газов ока</w:t>
      </w:r>
      <w:r w:rsidRPr="00816D02">
        <w:rPr>
          <w:color w:val="000000"/>
          <w:sz w:val="28"/>
          <w:szCs w:val="28"/>
          <w:lang w:eastAsia="ru-RU" w:bidi="ru-RU"/>
        </w:rPr>
        <w:softHyphen/>
        <w:t>зывает решающее влияние на тепло</w:t>
      </w:r>
      <w:r w:rsidRPr="00816D02">
        <w:rPr>
          <w:color w:val="000000"/>
          <w:sz w:val="28"/>
          <w:szCs w:val="28"/>
          <w:lang w:eastAsia="ru-RU" w:bidi="ru-RU"/>
        </w:rPr>
        <w:softHyphen/>
        <w:t>вую экономичность парогенератора. Снижение температуры уходящих га</w:t>
      </w:r>
      <w:r w:rsidRPr="00816D02">
        <w:rPr>
          <w:color w:val="000000"/>
          <w:sz w:val="28"/>
          <w:szCs w:val="28"/>
          <w:lang w:eastAsia="ru-RU" w:bidi="ru-RU"/>
        </w:rPr>
        <w:softHyphen/>
        <w:t xml:space="preserve">зов на </w:t>
      </w:r>
      <w:r>
        <w:rPr>
          <w:color w:val="000000"/>
          <w:sz w:val="28"/>
          <w:szCs w:val="28"/>
          <w:lang w:eastAsia="ru-RU" w:bidi="ru-RU"/>
        </w:rPr>
        <w:t>(</w:t>
      </w:r>
      <w:r w:rsidRPr="00816D02">
        <w:rPr>
          <w:color w:val="000000"/>
          <w:sz w:val="28"/>
          <w:szCs w:val="28"/>
          <w:lang w:eastAsia="ru-RU" w:bidi="ru-RU"/>
        </w:rPr>
        <w:t>12</w:t>
      </w:r>
      <w:r>
        <w:rPr>
          <w:color w:val="000000"/>
          <w:sz w:val="28"/>
          <w:szCs w:val="28"/>
          <w:lang w:eastAsia="ru-RU" w:bidi="ru-RU"/>
        </w:rPr>
        <w:t>…</w:t>
      </w:r>
      <w:r w:rsidRPr="00816D02">
        <w:rPr>
          <w:color w:val="000000"/>
          <w:sz w:val="28"/>
          <w:szCs w:val="28"/>
          <w:lang w:eastAsia="ru-RU" w:bidi="ru-RU"/>
        </w:rPr>
        <w:t>16</w:t>
      </w:r>
      <w:r>
        <w:rPr>
          <w:color w:val="000000"/>
          <w:sz w:val="28"/>
          <w:szCs w:val="28"/>
          <w:lang w:eastAsia="ru-RU" w:bidi="ru-RU"/>
        </w:rPr>
        <w:t>) °</w:t>
      </w:r>
      <w:r w:rsidRPr="00816D02">
        <w:rPr>
          <w:color w:val="000000"/>
          <w:sz w:val="28"/>
          <w:szCs w:val="28"/>
          <w:lang w:eastAsia="ru-RU" w:bidi="ru-RU"/>
        </w:rPr>
        <w:t xml:space="preserve">С повышает к. п. д. </w:t>
      </w:r>
      <w:r>
        <w:rPr>
          <w:color w:val="000000"/>
          <w:sz w:val="28"/>
          <w:szCs w:val="28"/>
          <w:lang w:eastAsia="ru-RU" w:bidi="ru-RU"/>
        </w:rPr>
        <w:t>котла</w:t>
      </w:r>
      <w:r w:rsidRPr="00816D02">
        <w:rPr>
          <w:color w:val="000000"/>
          <w:sz w:val="28"/>
          <w:szCs w:val="28"/>
          <w:lang w:eastAsia="ru-RU" w:bidi="ru-RU"/>
        </w:rPr>
        <w:t xml:space="preserve"> примерно </w:t>
      </w:r>
      <w:r w:rsidR="00322731">
        <w:rPr>
          <w:color w:val="000000"/>
          <w:sz w:val="28"/>
          <w:szCs w:val="28"/>
          <w:lang w:eastAsia="ru-RU" w:bidi="ru-RU"/>
        </w:rPr>
        <w:t xml:space="preserve">     </w:t>
      </w:r>
      <w:r w:rsidRPr="00816D02">
        <w:rPr>
          <w:color w:val="000000"/>
          <w:sz w:val="28"/>
          <w:szCs w:val="28"/>
          <w:lang w:eastAsia="ru-RU" w:bidi="ru-RU"/>
        </w:rPr>
        <w:t>на 1%.</w:t>
      </w:r>
    </w:p>
    <w:p w:rsidR="006B50AC" w:rsidRDefault="006B50AC" w:rsidP="00322731">
      <w:pPr>
        <w:pStyle w:val="1"/>
        <w:shd w:val="clear" w:color="auto" w:fill="auto"/>
        <w:spacing w:before="0" w:line="276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816D02">
        <w:rPr>
          <w:color w:val="000000"/>
          <w:sz w:val="28"/>
          <w:szCs w:val="28"/>
          <w:lang w:eastAsia="ru-RU" w:bidi="ru-RU"/>
        </w:rPr>
        <w:t>Уменьшение температуры уходя</w:t>
      </w:r>
      <w:r w:rsidRPr="00816D02">
        <w:rPr>
          <w:color w:val="000000"/>
          <w:sz w:val="28"/>
          <w:szCs w:val="28"/>
          <w:lang w:eastAsia="ru-RU" w:bidi="ru-RU"/>
        </w:rPr>
        <w:softHyphen/>
        <w:t>щих газов связано с необходимостью увеличения конвективных поверхно</w:t>
      </w:r>
      <w:r w:rsidRPr="00816D02">
        <w:rPr>
          <w:color w:val="000000"/>
          <w:sz w:val="28"/>
          <w:szCs w:val="28"/>
          <w:lang w:eastAsia="ru-RU" w:bidi="ru-RU"/>
        </w:rPr>
        <w:softHyphen/>
        <w:t>стей нагрева и с возрастанием рас</w:t>
      </w:r>
      <w:r w:rsidRPr="00816D02">
        <w:rPr>
          <w:color w:val="000000"/>
          <w:sz w:val="28"/>
          <w:szCs w:val="28"/>
          <w:lang w:eastAsia="ru-RU" w:bidi="ru-RU"/>
        </w:rPr>
        <w:softHyphen/>
        <w:t>хода электроэнергии на тягу и дутье. Возникающие при этом дополнитель</w:t>
      </w:r>
      <w:r w:rsidRPr="00816D02">
        <w:rPr>
          <w:color w:val="000000"/>
          <w:sz w:val="28"/>
          <w:szCs w:val="28"/>
          <w:lang w:eastAsia="ru-RU" w:bidi="ru-RU"/>
        </w:rPr>
        <w:softHyphen/>
        <w:t xml:space="preserve">ные затраты могут окупаться за счет экономии топлива. </w:t>
      </w:r>
    </w:p>
    <w:p w:rsidR="006B50AC" w:rsidRDefault="006B50AC" w:rsidP="00322731">
      <w:pPr>
        <w:pStyle w:val="1"/>
        <w:shd w:val="clear" w:color="auto" w:fill="auto"/>
        <w:spacing w:before="0" w:line="276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816D02">
        <w:rPr>
          <w:color w:val="000000"/>
          <w:sz w:val="28"/>
          <w:szCs w:val="28"/>
          <w:lang w:eastAsia="ru-RU" w:bidi="ru-RU"/>
        </w:rPr>
        <w:t xml:space="preserve">В общем случае оптимальная температура уходящих </w:t>
      </w:r>
      <w:r>
        <w:rPr>
          <w:color w:val="000000"/>
          <w:sz w:val="28"/>
          <w:szCs w:val="28"/>
          <w:lang w:eastAsia="ru-RU" w:bidi="ru-RU"/>
        </w:rPr>
        <w:t xml:space="preserve">из котла </w:t>
      </w:r>
      <w:r w:rsidRPr="00816D02">
        <w:rPr>
          <w:color w:val="000000"/>
          <w:sz w:val="28"/>
          <w:szCs w:val="28"/>
          <w:lang w:eastAsia="ru-RU" w:bidi="ru-RU"/>
        </w:rPr>
        <w:t>газов опре</w:t>
      </w:r>
      <w:r w:rsidRPr="00816D02">
        <w:rPr>
          <w:color w:val="000000"/>
          <w:sz w:val="28"/>
          <w:szCs w:val="28"/>
          <w:lang w:eastAsia="ru-RU" w:bidi="ru-RU"/>
        </w:rPr>
        <w:softHyphen/>
        <w:t>деляется на основании технико-эко</w:t>
      </w:r>
      <w:r w:rsidRPr="00816D02">
        <w:rPr>
          <w:color w:val="000000"/>
          <w:sz w:val="28"/>
          <w:szCs w:val="28"/>
          <w:lang w:eastAsia="ru-RU" w:bidi="ru-RU"/>
        </w:rPr>
        <w:softHyphen/>
        <w:t xml:space="preserve">номических расчетов по минимуму расчетных затрат при данной цене топлива. </w:t>
      </w:r>
    </w:p>
    <w:p w:rsidR="006B50AC" w:rsidRDefault="006B50AC" w:rsidP="00322731">
      <w:pPr>
        <w:pStyle w:val="1"/>
        <w:shd w:val="clear" w:color="auto" w:fill="auto"/>
        <w:spacing w:before="0" w:line="276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816D02">
        <w:rPr>
          <w:color w:val="000000"/>
          <w:sz w:val="28"/>
          <w:szCs w:val="28"/>
          <w:lang w:eastAsia="ru-RU" w:bidi="ru-RU"/>
        </w:rPr>
        <w:t>Существенное влияние на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16D02">
        <w:rPr>
          <w:color w:val="000000"/>
          <w:sz w:val="28"/>
          <w:szCs w:val="28"/>
          <w:lang w:eastAsia="ru-RU" w:bidi="ru-RU"/>
        </w:rPr>
        <w:t>значение оптимальной температуры уходящих газов оказывает темпера</w:t>
      </w:r>
      <w:r w:rsidRPr="00816D02">
        <w:rPr>
          <w:color w:val="000000"/>
          <w:sz w:val="28"/>
          <w:szCs w:val="28"/>
          <w:lang w:eastAsia="ru-RU" w:bidi="ru-RU"/>
        </w:rPr>
        <w:softHyphen/>
        <w:t>тура питательной воды</w:t>
      </w:r>
      <w:r>
        <w:rPr>
          <w:color w:val="000000"/>
          <w:sz w:val="28"/>
          <w:szCs w:val="28"/>
          <w:lang w:eastAsia="ru-RU" w:bidi="ru-RU"/>
        </w:rPr>
        <w:t>.</w:t>
      </w:r>
      <w:r w:rsidRPr="00816D02">
        <w:rPr>
          <w:color w:val="000000"/>
          <w:sz w:val="28"/>
          <w:szCs w:val="28"/>
          <w:lang w:eastAsia="ru-RU" w:bidi="ru-RU"/>
        </w:rPr>
        <w:t xml:space="preserve"> </w:t>
      </w:r>
    </w:p>
    <w:p w:rsidR="006B50AC" w:rsidRPr="00816D02" w:rsidRDefault="006B50AC" w:rsidP="00322731">
      <w:pPr>
        <w:pStyle w:val="1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816D02">
        <w:rPr>
          <w:color w:val="000000"/>
          <w:sz w:val="28"/>
          <w:szCs w:val="28"/>
          <w:lang w:eastAsia="ru-RU" w:bidi="ru-RU"/>
        </w:rPr>
        <w:t>Нижний предел тем</w:t>
      </w:r>
      <w:r w:rsidRPr="00816D02">
        <w:rPr>
          <w:color w:val="000000"/>
          <w:sz w:val="28"/>
          <w:szCs w:val="28"/>
          <w:lang w:eastAsia="ru-RU" w:bidi="ru-RU"/>
        </w:rPr>
        <w:softHyphen/>
        <w:t>пературы уходящих газов при работе на топливах с большим содержанием серы может лимитироваться усло</w:t>
      </w:r>
      <w:r w:rsidRPr="00816D02">
        <w:rPr>
          <w:color w:val="000000"/>
          <w:sz w:val="28"/>
          <w:szCs w:val="28"/>
          <w:lang w:eastAsia="ru-RU" w:bidi="ru-RU"/>
        </w:rPr>
        <w:softHyphen/>
        <w:t>виями низкотемпературной коррозии элементов парогенератора.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0E28C9" w:rsidRDefault="000E28C9" w:rsidP="000E28C9"/>
    <w:sectPr w:rsidR="000E28C9" w:rsidSect="00A0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0E28C9"/>
    <w:rsid w:val="00016DCA"/>
    <w:rsid w:val="000C3CBA"/>
    <w:rsid w:val="000E28C9"/>
    <w:rsid w:val="001149ED"/>
    <w:rsid w:val="00181EB4"/>
    <w:rsid w:val="002400C1"/>
    <w:rsid w:val="00246B61"/>
    <w:rsid w:val="00271118"/>
    <w:rsid w:val="002B5E69"/>
    <w:rsid w:val="002C4D44"/>
    <w:rsid w:val="00322731"/>
    <w:rsid w:val="003A2152"/>
    <w:rsid w:val="003C2105"/>
    <w:rsid w:val="003C3D4E"/>
    <w:rsid w:val="004824D4"/>
    <w:rsid w:val="004B6282"/>
    <w:rsid w:val="004E4D94"/>
    <w:rsid w:val="005814F4"/>
    <w:rsid w:val="005940F8"/>
    <w:rsid w:val="006B50AC"/>
    <w:rsid w:val="006F2038"/>
    <w:rsid w:val="0070486C"/>
    <w:rsid w:val="00723667"/>
    <w:rsid w:val="0075730D"/>
    <w:rsid w:val="00810739"/>
    <w:rsid w:val="008248AA"/>
    <w:rsid w:val="00831830"/>
    <w:rsid w:val="00835103"/>
    <w:rsid w:val="00852F11"/>
    <w:rsid w:val="008F4E64"/>
    <w:rsid w:val="00901CD8"/>
    <w:rsid w:val="009433F4"/>
    <w:rsid w:val="00A00386"/>
    <w:rsid w:val="00A06BF1"/>
    <w:rsid w:val="00A07107"/>
    <w:rsid w:val="00A36250"/>
    <w:rsid w:val="00A87529"/>
    <w:rsid w:val="00B00C28"/>
    <w:rsid w:val="00B13A0A"/>
    <w:rsid w:val="00BB162B"/>
    <w:rsid w:val="00BF5D92"/>
    <w:rsid w:val="00D7034E"/>
    <w:rsid w:val="00D73121"/>
    <w:rsid w:val="00DB0AC9"/>
    <w:rsid w:val="00DE022D"/>
    <w:rsid w:val="00D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D4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5730D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5730D"/>
    <w:pPr>
      <w:widowControl w:val="0"/>
      <w:shd w:val="clear" w:color="auto" w:fill="FFFFFF"/>
      <w:spacing w:before="120" w:line="211" w:lineRule="exact"/>
      <w:jc w:val="both"/>
    </w:pPr>
    <w:rPr>
      <w:spacing w:val="14"/>
      <w:sz w:val="18"/>
      <w:szCs w:val="18"/>
      <w:lang w:eastAsia="en-US"/>
    </w:rPr>
  </w:style>
  <w:style w:type="character" w:customStyle="1" w:styleId="2pt">
    <w:name w:val="Основной текст + Интервал 2 pt"/>
    <w:basedOn w:val="a6"/>
    <w:rsid w:val="0075730D"/>
    <w:rPr>
      <w:color w:val="000000"/>
      <w:spacing w:val="56"/>
      <w:w w:val="100"/>
      <w:position w:val="0"/>
      <w:lang w:val="ru-RU" w:eastAsia="ru-RU" w:bidi="ru-RU"/>
    </w:rPr>
  </w:style>
  <w:style w:type="character" w:customStyle="1" w:styleId="Gulim">
    <w:name w:val="Основной текст + Gulim"/>
    <w:aliases w:val="8 pt,Курсив,Интервал -1 pt,Основной текст (4) + CordiaUPC,7,5 pt,Интервал 2 pt,Основной текст (4) + 4 pt"/>
    <w:basedOn w:val="a6"/>
    <w:rsid w:val="00D7034E"/>
    <w:rPr>
      <w:rFonts w:ascii="Gulim" w:eastAsia="Gulim" w:hAnsi="Gulim" w:cs="Gulim"/>
      <w:b/>
      <w:bCs/>
      <w:i/>
      <w:iCs/>
      <w:smallCaps w:val="0"/>
      <w:strike w:val="0"/>
      <w:color w:val="000000"/>
      <w:spacing w:val="-3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"/>
    <w:aliases w:val="Не полужирный,Интервал 0 pt,Подпись к картинке (2) + Курсив"/>
    <w:basedOn w:val="a6"/>
    <w:rsid w:val="00D7034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7">
    <w:name w:val="Table Grid"/>
    <w:basedOn w:val="a1"/>
    <w:uiPriority w:val="59"/>
    <w:rsid w:val="00181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картинке (2)_"/>
    <w:basedOn w:val="a0"/>
    <w:link w:val="20"/>
    <w:rsid w:val="00181EB4"/>
    <w:rPr>
      <w:rFonts w:ascii="Times New Roman" w:eastAsia="Times New Roman" w:hAnsi="Times New Roman" w:cs="Times New Roman"/>
      <w:b/>
      <w:bCs/>
      <w:spacing w:val="9"/>
      <w:sz w:val="14"/>
      <w:szCs w:val="14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181EB4"/>
    <w:rPr>
      <w:rFonts w:ascii="Corbel" w:eastAsia="Corbel" w:hAnsi="Corbel" w:cs="Corbel"/>
      <w:spacing w:val="5"/>
      <w:sz w:val="11"/>
      <w:szCs w:val="11"/>
      <w:shd w:val="clear" w:color="auto" w:fill="FFFFFF"/>
    </w:rPr>
  </w:style>
  <w:style w:type="character" w:customStyle="1" w:styleId="30pt">
    <w:name w:val="Подпись к картинке (3) + Курсив;Интервал 0 pt"/>
    <w:basedOn w:val="3"/>
    <w:rsid w:val="00181EB4"/>
    <w:rPr>
      <w:i/>
      <w:iCs/>
      <w:color w:val="000000"/>
      <w:spacing w:val="-13"/>
      <w:w w:val="100"/>
      <w:position w:val="0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181EB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David0pt">
    <w:name w:val="Подпись к картинке + David;Курсив;Интервал 0 pt"/>
    <w:basedOn w:val="a8"/>
    <w:rsid w:val="00181EB4"/>
    <w:rPr>
      <w:rFonts w:ascii="David" w:eastAsia="David" w:hAnsi="David" w:cs="David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181EB4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9"/>
      <w:sz w:val="14"/>
      <w:szCs w:val="14"/>
      <w:lang w:eastAsia="en-US"/>
    </w:rPr>
  </w:style>
  <w:style w:type="paragraph" w:customStyle="1" w:styleId="30">
    <w:name w:val="Подпись к картинке (3)"/>
    <w:basedOn w:val="a"/>
    <w:link w:val="3"/>
    <w:rsid w:val="00181EB4"/>
    <w:pPr>
      <w:widowControl w:val="0"/>
      <w:shd w:val="clear" w:color="auto" w:fill="FFFFFF"/>
      <w:spacing w:before="60" w:line="130" w:lineRule="exact"/>
      <w:jc w:val="center"/>
    </w:pPr>
    <w:rPr>
      <w:rFonts w:ascii="Corbel" w:eastAsia="Corbel" w:hAnsi="Corbel" w:cs="Corbel"/>
      <w:spacing w:val="5"/>
      <w:sz w:val="11"/>
      <w:szCs w:val="11"/>
      <w:lang w:eastAsia="en-US"/>
    </w:rPr>
  </w:style>
  <w:style w:type="paragraph" w:customStyle="1" w:styleId="a9">
    <w:name w:val="Подпись к картинке"/>
    <w:basedOn w:val="a"/>
    <w:link w:val="a8"/>
    <w:rsid w:val="00181EB4"/>
    <w:pPr>
      <w:widowControl w:val="0"/>
      <w:shd w:val="clear" w:color="auto" w:fill="FFFFFF"/>
      <w:spacing w:line="130" w:lineRule="exact"/>
      <w:jc w:val="center"/>
    </w:pPr>
    <w:rPr>
      <w:spacing w:val="6"/>
      <w:sz w:val="13"/>
      <w:szCs w:val="13"/>
      <w:lang w:eastAsia="en-US"/>
    </w:rPr>
  </w:style>
  <w:style w:type="character" w:customStyle="1" w:styleId="aa">
    <w:name w:val="Подпись к картинке + Курсив"/>
    <w:aliases w:val="Интервал 5 pt"/>
    <w:basedOn w:val="a8"/>
    <w:rsid w:val="005940F8"/>
    <w:rPr>
      <w:b w:val="0"/>
      <w:bCs w:val="0"/>
      <w:i/>
      <w:iCs/>
      <w:smallCaps w:val="0"/>
      <w:strike w:val="0"/>
      <w:color w:val="000000"/>
      <w:spacing w:val="101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7529"/>
    <w:rPr>
      <w:rFonts w:ascii="Lucida Sans Unicode" w:eastAsia="Lucida Sans Unicode" w:hAnsi="Lucida Sans Unicode" w:cs="Lucida Sans Unicode"/>
      <w:spacing w:val="3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7529"/>
    <w:pPr>
      <w:widowControl w:val="0"/>
      <w:shd w:val="clear" w:color="auto" w:fill="FFFFFF"/>
      <w:spacing w:before="60" w:after="300" w:line="130" w:lineRule="exact"/>
      <w:jc w:val="both"/>
    </w:pPr>
    <w:rPr>
      <w:rFonts w:ascii="Lucida Sans Unicode" w:eastAsia="Lucida Sans Unicode" w:hAnsi="Lucida Sans Unicode" w:cs="Lucida Sans Unicode"/>
      <w:spacing w:val="3"/>
      <w:sz w:val="9"/>
      <w:szCs w:val="9"/>
      <w:lang w:eastAsia="en-US"/>
    </w:rPr>
  </w:style>
  <w:style w:type="paragraph" w:customStyle="1" w:styleId="21">
    <w:name w:val="Основной текст2"/>
    <w:basedOn w:val="a"/>
    <w:rsid w:val="004E4D94"/>
    <w:pPr>
      <w:widowControl w:val="0"/>
      <w:shd w:val="clear" w:color="auto" w:fill="FFFFFF"/>
      <w:spacing w:line="178" w:lineRule="exact"/>
      <w:jc w:val="center"/>
    </w:pPr>
    <w:rPr>
      <w:color w:val="000000"/>
      <w:spacing w:val="7"/>
      <w:sz w:val="14"/>
      <w:szCs w:val="14"/>
      <w:lang w:bidi="ru-RU"/>
    </w:rPr>
  </w:style>
  <w:style w:type="character" w:customStyle="1" w:styleId="10pt0pt">
    <w:name w:val="Основной текст + 10 pt;Полужирный;Курсив;Интервал 0 pt"/>
    <w:basedOn w:val="a6"/>
    <w:rsid w:val="00BB162B"/>
    <w:rPr>
      <w:b/>
      <w:bCs/>
      <w:i/>
      <w:iCs/>
      <w:color w:val="000000"/>
      <w:spacing w:val="1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sid w:val="00BB162B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BB162B"/>
    <w:rPr>
      <w:i/>
      <w:i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06BF1"/>
    <w:rPr>
      <w:rFonts w:ascii="Times New Roman" w:eastAsia="Times New Roman" w:hAnsi="Times New Roman" w:cs="Times New Roman"/>
      <w:b/>
      <w:bCs/>
      <w:spacing w:val="6"/>
      <w:sz w:val="14"/>
      <w:szCs w:val="14"/>
      <w:shd w:val="clear" w:color="auto" w:fill="FFFFFF"/>
    </w:rPr>
  </w:style>
  <w:style w:type="paragraph" w:customStyle="1" w:styleId="11">
    <w:name w:val="Заголовок №1"/>
    <w:basedOn w:val="a"/>
    <w:link w:val="10"/>
    <w:rsid w:val="00A06BF1"/>
    <w:pPr>
      <w:widowControl w:val="0"/>
      <w:shd w:val="clear" w:color="auto" w:fill="FFFFFF"/>
      <w:spacing w:after="60" w:line="173" w:lineRule="exact"/>
      <w:jc w:val="both"/>
      <w:outlineLvl w:val="0"/>
    </w:pPr>
    <w:rPr>
      <w:b/>
      <w:bCs/>
      <w:spacing w:val="6"/>
      <w:sz w:val="14"/>
      <w:szCs w:val="14"/>
      <w:lang w:eastAsia="en-US"/>
    </w:rPr>
  </w:style>
  <w:style w:type="character" w:customStyle="1" w:styleId="22">
    <w:name w:val="Основной текст (2)_"/>
    <w:basedOn w:val="a0"/>
    <w:link w:val="23"/>
    <w:rsid w:val="00835103"/>
    <w:rPr>
      <w:rFonts w:ascii="Times New Roman" w:eastAsia="Times New Roman" w:hAnsi="Times New Roman" w:cs="Times New Roman"/>
      <w:b/>
      <w:bCs/>
      <w:spacing w:val="5"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35103"/>
    <w:rPr>
      <w:rFonts w:ascii="Times New Roman" w:eastAsia="Times New Roman" w:hAnsi="Times New Roman" w:cs="Times New Roman"/>
      <w:spacing w:val="8"/>
      <w:sz w:val="13"/>
      <w:szCs w:val="13"/>
      <w:shd w:val="clear" w:color="auto" w:fill="FFFFFF"/>
    </w:rPr>
  </w:style>
  <w:style w:type="character" w:customStyle="1" w:styleId="30pt0">
    <w:name w:val="Основной текст (3) + Курсив;Интервал 0 pt"/>
    <w:basedOn w:val="31"/>
    <w:rsid w:val="0083510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35103"/>
    <w:pPr>
      <w:widowControl w:val="0"/>
      <w:shd w:val="clear" w:color="auto" w:fill="FFFFFF"/>
      <w:spacing w:line="178" w:lineRule="exact"/>
      <w:jc w:val="both"/>
    </w:pPr>
    <w:rPr>
      <w:b/>
      <w:bCs/>
      <w:spacing w:val="5"/>
      <w:sz w:val="14"/>
      <w:szCs w:val="14"/>
      <w:lang w:eastAsia="en-US"/>
    </w:rPr>
  </w:style>
  <w:style w:type="paragraph" w:customStyle="1" w:styleId="32">
    <w:name w:val="Основной текст (3)"/>
    <w:basedOn w:val="a"/>
    <w:link w:val="31"/>
    <w:rsid w:val="00835103"/>
    <w:pPr>
      <w:widowControl w:val="0"/>
      <w:shd w:val="clear" w:color="auto" w:fill="FFFFFF"/>
      <w:spacing w:after="360" w:line="130" w:lineRule="exact"/>
      <w:jc w:val="both"/>
    </w:pPr>
    <w:rPr>
      <w:spacing w:val="8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66DF-8BDE-40FC-AFC8-2AA2561A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20</cp:revision>
  <dcterms:created xsi:type="dcterms:W3CDTF">2020-11-27T13:25:00Z</dcterms:created>
  <dcterms:modified xsi:type="dcterms:W3CDTF">2020-11-27T23:37:00Z</dcterms:modified>
</cp:coreProperties>
</file>