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DD" w:rsidRPr="006520E4" w:rsidRDefault="00800A98" w:rsidP="009427DD">
      <w:pPr>
        <w:jc w:val="center"/>
        <w:rPr>
          <w:b/>
          <w:bCs/>
          <w:color w:val="000000"/>
          <w:sz w:val="28"/>
          <w:lang w:val="uk-UA"/>
        </w:rPr>
      </w:pPr>
      <w:r w:rsidRPr="006520E4">
        <w:rPr>
          <w:b/>
          <w:bCs/>
          <w:color w:val="000000"/>
          <w:sz w:val="28"/>
          <w:lang w:val="uk-UA"/>
        </w:rPr>
        <w:t>Ритміка та хореографія</w:t>
      </w:r>
    </w:p>
    <w:p w:rsidR="009427DD" w:rsidRPr="006520E4" w:rsidRDefault="009427DD" w:rsidP="009427DD">
      <w:pPr>
        <w:jc w:val="center"/>
        <w:rPr>
          <w:b/>
          <w:bCs/>
          <w:color w:val="000000"/>
          <w:lang w:val="uk-UA"/>
        </w:rPr>
      </w:pPr>
    </w:p>
    <w:p w:rsidR="009427DD" w:rsidRPr="006520E4" w:rsidRDefault="009427DD" w:rsidP="009427DD">
      <w:pPr>
        <w:rPr>
          <w:lang w:val="uk-UA"/>
        </w:rPr>
      </w:pPr>
      <w:r w:rsidRPr="006520E4">
        <w:rPr>
          <w:b/>
          <w:lang w:val="uk-UA"/>
        </w:rPr>
        <w:t>Викладач:</w:t>
      </w:r>
      <w:r w:rsidR="00735F94" w:rsidRPr="006520E4">
        <w:rPr>
          <w:bCs/>
          <w:lang w:val="uk-UA"/>
        </w:rPr>
        <w:t xml:space="preserve">канд. пед. наук, доцент </w:t>
      </w:r>
      <w:proofErr w:type="spellStart"/>
      <w:r w:rsidR="00CF35BF" w:rsidRPr="006520E4">
        <w:rPr>
          <w:lang w:val="uk-UA"/>
        </w:rPr>
        <w:t>Гончаренко</w:t>
      </w:r>
      <w:proofErr w:type="spellEnd"/>
      <w:r w:rsidR="00CF35BF" w:rsidRPr="006520E4">
        <w:rPr>
          <w:lang w:val="uk-UA"/>
        </w:rPr>
        <w:t xml:space="preserve"> Юл</w:t>
      </w:r>
      <w:r w:rsidR="00EE62B7">
        <w:rPr>
          <w:lang w:val="uk-UA"/>
        </w:rPr>
        <w:t>і</w:t>
      </w:r>
      <w:r w:rsidR="00CF35BF" w:rsidRPr="006520E4">
        <w:rPr>
          <w:lang w:val="uk-UA"/>
        </w:rPr>
        <w:t>ана Володимирівна, (</w:t>
      </w:r>
      <w:r w:rsidR="00735F94" w:rsidRPr="006520E4">
        <w:rPr>
          <w:lang w:val="uk-UA"/>
        </w:rPr>
        <w:t>викладач</w:t>
      </w:r>
      <w:r w:rsidR="00C91551">
        <w:rPr>
          <w:lang w:val="uk-UA"/>
        </w:rPr>
        <w:t xml:space="preserve"> </w:t>
      </w:r>
      <w:r w:rsidRPr="006520E4">
        <w:rPr>
          <w:iCs/>
          <w:lang w:val="uk-UA"/>
        </w:rPr>
        <w:t>Кузьмін Костянтин Сергійович</w:t>
      </w:r>
      <w:r w:rsidR="00CF35BF" w:rsidRPr="006520E4">
        <w:rPr>
          <w:iCs/>
          <w:lang w:val="uk-UA"/>
        </w:rPr>
        <w:t>)</w:t>
      </w:r>
    </w:p>
    <w:p w:rsidR="009427DD" w:rsidRPr="006520E4" w:rsidRDefault="009427DD" w:rsidP="009427DD">
      <w:pPr>
        <w:rPr>
          <w:lang w:val="uk-UA"/>
        </w:rPr>
      </w:pPr>
      <w:r w:rsidRPr="006520E4">
        <w:rPr>
          <w:b/>
          <w:lang w:val="uk-UA"/>
        </w:rPr>
        <w:t xml:space="preserve">Кафедра: </w:t>
      </w:r>
      <w:r w:rsidRPr="006520E4">
        <w:rPr>
          <w:iCs/>
          <w:lang w:val="uk-UA"/>
        </w:rPr>
        <w:t>акторської майстерності та дизайну, 8корпус каб.218</w:t>
      </w:r>
    </w:p>
    <w:p w:rsidR="009427DD" w:rsidRPr="006520E4" w:rsidRDefault="009427DD" w:rsidP="009427DD">
      <w:pPr>
        <w:rPr>
          <w:lang w:val="uk-UA"/>
        </w:rPr>
      </w:pPr>
      <w:r w:rsidRPr="006520E4">
        <w:rPr>
          <w:b/>
          <w:lang w:val="uk-UA"/>
        </w:rPr>
        <w:t>E-</w:t>
      </w:r>
      <w:proofErr w:type="spellStart"/>
      <w:r w:rsidRPr="006520E4">
        <w:rPr>
          <w:b/>
          <w:lang w:val="uk-UA"/>
        </w:rPr>
        <w:t>mail</w:t>
      </w:r>
      <w:proofErr w:type="spellEnd"/>
      <w:r w:rsidRPr="006520E4">
        <w:rPr>
          <w:b/>
          <w:lang w:val="uk-UA"/>
        </w:rPr>
        <w:t xml:space="preserve">: </w:t>
      </w:r>
      <w:r w:rsidRPr="006520E4">
        <w:rPr>
          <w:lang w:val="uk-UA"/>
        </w:rPr>
        <w:t>KKuzmin@gmail.com</w:t>
      </w:r>
    </w:p>
    <w:p w:rsidR="009427DD" w:rsidRPr="006520E4" w:rsidRDefault="009427DD" w:rsidP="009427DD">
      <w:pPr>
        <w:rPr>
          <w:b/>
          <w:lang w:val="uk-UA"/>
        </w:rPr>
      </w:pPr>
      <w:r w:rsidRPr="006520E4">
        <w:rPr>
          <w:b/>
          <w:lang w:val="uk-UA"/>
        </w:rPr>
        <w:t>Телефон</w:t>
      </w:r>
      <w:r w:rsidRPr="006520E4">
        <w:rPr>
          <w:b/>
          <w:color w:val="000000" w:themeColor="text1"/>
          <w:lang w:val="uk-UA"/>
        </w:rPr>
        <w:t>:</w:t>
      </w:r>
      <w:r w:rsidRPr="006520E4">
        <w:rPr>
          <w:color w:val="000000" w:themeColor="text1"/>
          <w:sz w:val="22"/>
          <w:szCs w:val="22"/>
          <w:shd w:val="clear" w:color="auto" w:fill="FFFFFF"/>
          <w:lang w:val="uk-UA"/>
        </w:rPr>
        <w:t>(0612) 228-76-47 (кафедра); (0612) 62-76-44 (деканат).</w:t>
      </w:r>
    </w:p>
    <w:p w:rsidR="009427DD" w:rsidRPr="006520E4" w:rsidRDefault="009427DD" w:rsidP="009427DD">
      <w:pPr>
        <w:rPr>
          <w:iCs/>
          <w:lang w:val="uk-UA"/>
        </w:rPr>
      </w:pPr>
      <w:r w:rsidRPr="006520E4">
        <w:rPr>
          <w:b/>
          <w:lang w:val="uk-UA"/>
        </w:rPr>
        <w:t xml:space="preserve">Інші засоби зв’язку: </w:t>
      </w:r>
      <w:proofErr w:type="spellStart"/>
      <w:r w:rsidRPr="006520E4">
        <w:rPr>
          <w:bCs/>
          <w:iCs/>
          <w:lang w:val="uk-UA"/>
        </w:rPr>
        <w:t>Viber</w:t>
      </w:r>
      <w:proofErr w:type="spellEnd"/>
      <w:r w:rsidRPr="006520E4">
        <w:rPr>
          <w:bCs/>
          <w:iCs/>
          <w:lang w:val="uk-UA"/>
        </w:rPr>
        <w:t xml:space="preserve">, </w:t>
      </w:r>
      <w:proofErr w:type="spellStart"/>
      <w:r w:rsidRPr="006520E4">
        <w:rPr>
          <w:bCs/>
          <w:iCs/>
          <w:lang w:val="uk-UA"/>
        </w:rPr>
        <w:t>Skype</w:t>
      </w:r>
      <w:proofErr w:type="spellEnd"/>
      <w:r w:rsidRPr="006520E4">
        <w:rPr>
          <w:bCs/>
          <w:iCs/>
          <w:lang w:val="uk-UA"/>
        </w:rPr>
        <w:t xml:space="preserve">, </w:t>
      </w:r>
      <w:proofErr w:type="spellStart"/>
      <w:r w:rsidRPr="006520E4">
        <w:rPr>
          <w:bCs/>
          <w:iCs/>
          <w:lang w:val="uk-UA"/>
        </w:rPr>
        <w:t>Facebook</w:t>
      </w:r>
      <w:proofErr w:type="spellEnd"/>
      <w:r w:rsidRPr="006520E4">
        <w:rPr>
          <w:bCs/>
          <w:iCs/>
          <w:lang w:val="uk-UA"/>
        </w:rPr>
        <w:t xml:space="preserve"> Messenger, </w:t>
      </w:r>
      <w:proofErr w:type="spellStart"/>
      <w:r w:rsidRPr="006520E4">
        <w:rPr>
          <w:bCs/>
          <w:iCs/>
          <w:lang w:val="uk-UA"/>
        </w:rPr>
        <w:t>Telegram</w:t>
      </w:r>
      <w:proofErr w:type="spellEnd"/>
      <w:r w:rsidRPr="006520E4">
        <w:rPr>
          <w:bCs/>
          <w:iCs/>
          <w:lang w:val="uk-UA"/>
        </w:rPr>
        <w:t xml:space="preserve"> .</w:t>
      </w:r>
    </w:p>
    <w:p w:rsidR="009427DD" w:rsidRPr="006520E4" w:rsidRDefault="009427DD" w:rsidP="009427DD">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568"/>
        <w:gridCol w:w="1275"/>
        <w:gridCol w:w="1276"/>
        <w:gridCol w:w="1530"/>
        <w:gridCol w:w="1320"/>
        <w:gridCol w:w="1544"/>
      </w:tblGrid>
      <w:tr w:rsidR="009427DD" w:rsidRPr="00B45EAA" w:rsidTr="00E26056">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b/>
                <w:lang w:val="uk-UA"/>
              </w:rPr>
            </w:pPr>
            <w:r w:rsidRPr="006520E4">
              <w:rPr>
                <w:b/>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9427DD" w:rsidRPr="006520E4" w:rsidRDefault="009427DD" w:rsidP="00B45EAA">
            <w:pPr>
              <w:rPr>
                <w:szCs w:val="28"/>
                <w:lang w:val="uk-UA"/>
              </w:rPr>
            </w:pPr>
            <w:r w:rsidRPr="006520E4">
              <w:rPr>
                <w:szCs w:val="28"/>
                <w:lang w:val="uk-UA"/>
              </w:rPr>
              <w:t xml:space="preserve"> </w:t>
            </w:r>
            <w:r w:rsidR="00800A98" w:rsidRPr="006520E4">
              <w:rPr>
                <w:szCs w:val="28"/>
                <w:lang w:val="uk-UA" w:eastAsia="ar-SA"/>
              </w:rPr>
              <w:t xml:space="preserve">«Дошкільна освіта» </w:t>
            </w:r>
            <w:r w:rsidRPr="006520E4">
              <w:rPr>
                <w:rFonts w:eastAsia="Times New Roman"/>
                <w:lang w:val="uk-UA"/>
              </w:rPr>
              <w:t>бакалавр.</w:t>
            </w:r>
          </w:p>
        </w:tc>
      </w:tr>
      <w:tr w:rsidR="009427DD" w:rsidRPr="006520E4" w:rsidTr="00E26056">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b/>
                <w:bCs/>
                <w:lang w:val="uk-UA"/>
              </w:rPr>
            </w:pPr>
            <w:r w:rsidRPr="006520E4">
              <w:rPr>
                <w:b/>
                <w:bCs/>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spacing w:after="20"/>
              <w:rPr>
                <w:lang w:val="uk-UA"/>
              </w:rPr>
            </w:pPr>
            <w:r w:rsidRPr="006520E4">
              <w:rPr>
                <w:lang w:val="uk-UA"/>
              </w:rPr>
              <w:t>Нормативна</w:t>
            </w:r>
          </w:p>
        </w:tc>
      </w:tr>
      <w:tr w:rsidR="009427DD" w:rsidRPr="006520E4" w:rsidTr="00E26056">
        <w:trPr>
          <w:trHeight w:val="250"/>
        </w:trPr>
        <w:tc>
          <w:tcPr>
            <w:tcW w:w="2268" w:type="dxa"/>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b/>
                <w:lang w:val="uk-UA"/>
              </w:rPr>
            </w:pPr>
            <w:r w:rsidRPr="006520E4">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lang w:val="uk-UA"/>
              </w:rPr>
            </w:pPr>
          </w:p>
        </w:tc>
        <w:tc>
          <w:tcPr>
            <w:tcW w:w="1275" w:type="dxa"/>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b/>
                <w:lang w:val="uk-UA"/>
              </w:rPr>
            </w:pPr>
            <w:proofErr w:type="spellStart"/>
            <w:r w:rsidRPr="006520E4">
              <w:rPr>
                <w:b/>
                <w:lang w:val="uk-UA"/>
              </w:rPr>
              <w:t>Навч</w:t>
            </w:r>
            <w:proofErr w:type="spellEnd"/>
            <w:r w:rsidRPr="006520E4">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lang w:val="uk-UA"/>
              </w:rPr>
            </w:pPr>
            <w:r w:rsidRPr="006520E4">
              <w:rPr>
                <w:rFonts w:eastAsia="Times New Roman"/>
                <w:lang w:val="uk-UA"/>
              </w:rPr>
              <w:t>2020-2021</w:t>
            </w:r>
          </w:p>
        </w:tc>
        <w:tc>
          <w:tcPr>
            <w:tcW w:w="1530" w:type="dxa"/>
            <w:tcBorders>
              <w:top w:val="single" w:sz="4" w:space="0" w:color="000000"/>
              <w:left w:val="single" w:sz="4" w:space="0" w:color="000000"/>
              <w:bottom w:val="single" w:sz="4" w:space="0" w:color="000000"/>
              <w:right w:val="single" w:sz="4" w:space="0" w:color="000000"/>
            </w:tcBorders>
          </w:tcPr>
          <w:p w:rsidR="009427DD" w:rsidRPr="006520E4" w:rsidRDefault="009427DD" w:rsidP="00800A98">
            <w:pPr>
              <w:rPr>
                <w:rFonts w:eastAsia="Times New Roman"/>
                <w:b/>
                <w:lang w:val="uk-UA"/>
              </w:rPr>
            </w:pPr>
            <w:r w:rsidRPr="006520E4">
              <w:rPr>
                <w:rFonts w:eastAsia="Times New Roman"/>
                <w:b/>
                <w:lang w:val="uk-UA"/>
              </w:rPr>
              <w:t>Рік навчання</w:t>
            </w:r>
            <w:r w:rsidR="00C44E90" w:rsidRPr="006520E4">
              <w:rPr>
                <w:rFonts w:eastAsia="Times New Roman"/>
                <w:b/>
                <w:lang w:val="uk-UA"/>
              </w:rPr>
              <w:t xml:space="preserve"> -3</w:t>
            </w:r>
          </w:p>
        </w:tc>
        <w:tc>
          <w:tcPr>
            <w:tcW w:w="1320" w:type="dxa"/>
            <w:tcBorders>
              <w:top w:val="single" w:sz="4" w:space="0" w:color="000000"/>
              <w:left w:val="single" w:sz="4" w:space="0" w:color="000000"/>
              <w:bottom w:val="single" w:sz="4" w:space="0" w:color="000000"/>
              <w:right w:val="single" w:sz="4" w:space="0" w:color="auto"/>
            </w:tcBorders>
          </w:tcPr>
          <w:p w:rsidR="009427DD" w:rsidRPr="006520E4" w:rsidRDefault="009427DD" w:rsidP="00800A98">
            <w:pPr>
              <w:rPr>
                <w:rFonts w:eastAsia="Times New Roman"/>
                <w:lang w:val="uk-UA"/>
              </w:rPr>
            </w:pPr>
            <w:r w:rsidRPr="006520E4">
              <w:rPr>
                <w:b/>
                <w:lang w:val="uk-UA"/>
              </w:rPr>
              <w:t xml:space="preserve">Тижні </w:t>
            </w:r>
          </w:p>
        </w:tc>
        <w:tc>
          <w:tcPr>
            <w:tcW w:w="1544" w:type="dxa"/>
            <w:tcBorders>
              <w:top w:val="single" w:sz="4" w:space="0" w:color="000000"/>
              <w:left w:val="single" w:sz="4" w:space="0" w:color="auto"/>
              <w:bottom w:val="single" w:sz="4" w:space="0" w:color="000000"/>
              <w:right w:val="single" w:sz="4" w:space="0" w:color="000000"/>
            </w:tcBorders>
          </w:tcPr>
          <w:p w:rsidR="009427DD" w:rsidRPr="006520E4" w:rsidRDefault="009427DD" w:rsidP="00E26056">
            <w:pPr>
              <w:rPr>
                <w:rFonts w:eastAsia="Times New Roman"/>
                <w:lang w:val="uk-UA"/>
              </w:rPr>
            </w:pPr>
          </w:p>
        </w:tc>
      </w:tr>
      <w:tr w:rsidR="009427DD" w:rsidRPr="006520E4" w:rsidTr="00E26056">
        <w:trPr>
          <w:trHeight w:val="250"/>
        </w:trPr>
        <w:tc>
          <w:tcPr>
            <w:tcW w:w="2268" w:type="dxa"/>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b/>
                <w:lang w:val="uk-UA"/>
              </w:rPr>
            </w:pPr>
            <w:r w:rsidRPr="006520E4">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lang w:val="uk-UA"/>
              </w:rPr>
            </w:pPr>
          </w:p>
        </w:tc>
        <w:tc>
          <w:tcPr>
            <w:tcW w:w="2551" w:type="dxa"/>
            <w:gridSpan w:val="2"/>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b/>
                <w:lang w:val="uk-UA"/>
              </w:rPr>
            </w:pPr>
          </w:p>
        </w:tc>
        <w:tc>
          <w:tcPr>
            <w:tcW w:w="1530" w:type="dxa"/>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b/>
                <w:lang w:val="uk-UA"/>
              </w:rPr>
            </w:pPr>
          </w:p>
        </w:tc>
        <w:tc>
          <w:tcPr>
            <w:tcW w:w="2864" w:type="dxa"/>
            <w:gridSpan w:val="2"/>
            <w:tcBorders>
              <w:top w:val="single" w:sz="4" w:space="0" w:color="000000"/>
              <w:left w:val="single" w:sz="4" w:space="0" w:color="000000"/>
              <w:bottom w:val="single" w:sz="4" w:space="0" w:color="000000"/>
              <w:right w:val="single" w:sz="4" w:space="0" w:color="000000"/>
            </w:tcBorders>
          </w:tcPr>
          <w:p w:rsidR="009427DD" w:rsidRPr="006520E4" w:rsidRDefault="00E119A6" w:rsidP="00E26056">
            <w:pPr>
              <w:rPr>
                <w:b/>
                <w:bCs/>
                <w:lang w:val="uk-UA"/>
              </w:rPr>
            </w:pPr>
            <w:r w:rsidRPr="006520E4">
              <w:rPr>
                <w:b/>
                <w:bCs/>
                <w:lang w:val="uk-UA"/>
              </w:rPr>
              <w:t xml:space="preserve">Лабораторні </w:t>
            </w:r>
            <w:r w:rsidR="009427DD" w:rsidRPr="006520E4">
              <w:rPr>
                <w:b/>
                <w:bCs/>
                <w:lang w:val="uk-UA"/>
              </w:rPr>
              <w:t xml:space="preserve"> –</w:t>
            </w:r>
            <w:r w:rsidR="00B31F20">
              <w:rPr>
                <w:b/>
                <w:bCs/>
                <w:lang w:val="uk-UA"/>
              </w:rPr>
              <w:t>36</w:t>
            </w:r>
          </w:p>
          <w:p w:rsidR="009427DD" w:rsidRPr="006520E4" w:rsidRDefault="009427DD" w:rsidP="00B31F20">
            <w:pPr>
              <w:rPr>
                <w:rFonts w:eastAsia="Times New Roman"/>
                <w:lang w:val="uk-UA"/>
              </w:rPr>
            </w:pPr>
            <w:r w:rsidRPr="006520E4">
              <w:rPr>
                <w:b/>
                <w:bCs/>
                <w:lang w:val="uk-UA"/>
              </w:rPr>
              <w:t>Самостійна робота –</w:t>
            </w:r>
            <w:r w:rsidR="00B31F20">
              <w:rPr>
                <w:rFonts w:eastAsia="Times New Roman"/>
                <w:lang w:val="uk-UA"/>
              </w:rPr>
              <w:t>54</w:t>
            </w:r>
          </w:p>
        </w:tc>
      </w:tr>
      <w:tr w:rsidR="009427DD" w:rsidRPr="006520E4" w:rsidTr="00E26056">
        <w:trPr>
          <w:trHeight w:val="250"/>
        </w:trPr>
        <w:tc>
          <w:tcPr>
            <w:tcW w:w="2268" w:type="dxa"/>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b/>
                <w:bCs/>
                <w:lang w:val="uk-UA"/>
              </w:rPr>
            </w:pPr>
            <w:r w:rsidRPr="006520E4">
              <w:rPr>
                <w:b/>
                <w:bCs/>
                <w:lang w:val="uk-UA"/>
              </w:rPr>
              <w:t>Вид контролю</w:t>
            </w:r>
          </w:p>
        </w:tc>
        <w:tc>
          <w:tcPr>
            <w:tcW w:w="4649" w:type="dxa"/>
            <w:gridSpan w:val="4"/>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i/>
                <w:lang w:val="uk-UA"/>
              </w:rPr>
            </w:pPr>
            <w:r w:rsidRPr="006520E4">
              <w:rPr>
                <w:i/>
                <w:lang w:val="uk-UA"/>
              </w:rPr>
              <w:t>Залік</w:t>
            </w:r>
          </w:p>
        </w:tc>
        <w:tc>
          <w:tcPr>
            <w:tcW w:w="2864" w:type="dxa"/>
            <w:gridSpan w:val="2"/>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b/>
                <w:bCs/>
                <w:lang w:val="uk-UA"/>
              </w:rPr>
            </w:pPr>
          </w:p>
        </w:tc>
      </w:tr>
      <w:tr w:rsidR="009427DD" w:rsidRPr="00B45EAA" w:rsidTr="00E26056">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b/>
                <w:lang w:val="uk-UA"/>
              </w:rPr>
            </w:pPr>
            <w:r w:rsidRPr="006520E4">
              <w:rPr>
                <w:b/>
                <w:lang w:val="uk-UA"/>
              </w:rPr>
              <w:t xml:space="preserve">Посилання на курс в </w:t>
            </w:r>
            <w:proofErr w:type="spellStart"/>
            <w:r w:rsidRPr="006520E4">
              <w:rPr>
                <w:b/>
                <w:lang w:val="uk-UA"/>
              </w:rPr>
              <w:t>Moodle</w:t>
            </w:r>
            <w:proofErr w:type="spellEnd"/>
          </w:p>
        </w:tc>
        <w:tc>
          <w:tcPr>
            <w:tcW w:w="5670" w:type="dxa"/>
            <w:gridSpan w:val="4"/>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Fonts w:eastAsia="Times New Roman"/>
                <w:lang w:val="uk-UA"/>
              </w:rPr>
            </w:pPr>
            <w:r w:rsidRPr="006520E4">
              <w:rPr>
                <w:rFonts w:eastAsia="Times New Roman"/>
                <w:lang w:val="uk-UA"/>
              </w:rPr>
              <w:t>https://moodle.znu.edu.ua/enrol/index.php?id=4818</w:t>
            </w:r>
          </w:p>
        </w:tc>
      </w:tr>
      <w:tr w:rsidR="009427DD" w:rsidRPr="00B45EAA" w:rsidTr="00E26056">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9427DD" w:rsidRPr="006520E4" w:rsidRDefault="009427DD" w:rsidP="00E26056">
            <w:pPr>
              <w:rPr>
                <w:rStyle w:val="s1"/>
                <w:b/>
                <w:lang w:val="uk-UA"/>
              </w:rPr>
            </w:pPr>
            <w:r w:rsidRPr="006520E4">
              <w:rPr>
                <w:b/>
                <w:iCs/>
                <w:lang w:val="uk-UA"/>
              </w:rPr>
              <w:t>Консультації:</w:t>
            </w:r>
          </w:p>
          <w:p w:rsidR="009427DD" w:rsidRPr="006520E4" w:rsidRDefault="009427DD" w:rsidP="00E26056">
            <w:pPr>
              <w:rPr>
                <w:b/>
                <w:lang w:val="uk-UA"/>
              </w:rPr>
            </w:pPr>
          </w:p>
        </w:tc>
        <w:tc>
          <w:tcPr>
            <w:tcW w:w="5670" w:type="dxa"/>
            <w:gridSpan w:val="4"/>
            <w:tcBorders>
              <w:top w:val="single" w:sz="4" w:space="0" w:color="000000"/>
              <w:left w:val="single" w:sz="4" w:space="0" w:color="000000"/>
              <w:bottom w:val="single" w:sz="4" w:space="0" w:color="000000"/>
              <w:right w:val="single" w:sz="4" w:space="0" w:color="000000"/>
            </w:tcBorders>
          </w:tcPr>
          <w:p w:rsidR="00800A98" w:rsidRPr="006520E4" w:rsidRDefault="009427DD" w:rsidP="00E26056">
            <w:pPr>
              <w:rPr>
                <w:bCs/>
                <w:i/>
                <w:lang w:val="uk-UA"/>
              </w:rPr>
            </w:pPr>
            <w:r w:rsidRPr="006520E4">
              <w:rPr>
                <w:bCs/>
                <w:i/>
                <w:lang w:val="uk-UA"/>
              </w:rPr>
              <w:t>щопонеділка, 12.55-14.15 або за домовленістю чи</w:t>
            </w:r>
          </w:p>
          <w:p w:rsidR="009427DD" w:rsidRPr="006520E4" w:rsidRDefault="009427DD" w:rsidP="00E26056">
            <w:pPr>
              <w:rPr>
                <w:rFonts w:eastAsia="Times New Roman"/>
                <w:lang w:val="uk-UA"/>
              </w:rPr>
            </w:pPr>
            <w:proofErr w:type="spellStart"/>
            <w:r w:rsidRPr="006520E4">
              <w:rPr>
                <w:bCs/>
                <w:i/>
                <w:lang w:val="uk-UA"/>
              </w:rPr>
              <w:t>ел</w:t>
            </w:r>
            <w:proofErr w:type="spellEnd"/>
            <w:r w:rsidRPr="006520E4">
              <w:rPr>
                <w:bCs/>
                <w:i/>
                <w:lang w:val="uk-UA"/>
              </w:rPr>
              <w:t>. поштою</w:t>
            </w:r>
          </w:p>
        </w:tc>
      </w:tr>
    </w:tbl>
    <w:p w:rsidR="009427DD" w:rsidRPr="006520E4" w:rsidRDefault="009427DD" w:rsidP="009427DD">
      <w:pPr>
        <w:rPr>
          <w:b/>
          <w:sz w:val="28"/>
          <w:lang w:val="uk-UA"/>
        </w:rPr>
      </w:pPr>
    </w:p>
    <w:p w:rsidR="009427DD" w:rsidRPr="006520E4" w:rsidRDefault="009427DD" w:rsidP="009427DD">
      <w:pPr>
        <w:rPr>
          <w:b/>
          <w:sz w:val="28"/>
          <w:lang w:val="uk-UA"/>
        </w:rPr>
      </w:pPr>
      <w:r w:rsidRPr="006520E4">
        <w:rPr>
          <w:b/>
          <w:sz w:val="28"/>
          <w:lang w:val="uk-UA"/>
        </w:rPr>
        <w:t xml:space="preserve">ОПИС КУРСУ </w:t>
      </w:r>
    </w:p>
    <w:p w:rsidR="009427DD" w:rsidRPr="00D84FFA" w:rsidRDefault="006A4460" w:rsidP="00D84FFA">
      <w:pPr>
        <w:pBdr>
          <w:top w:val="nil"/>
          <w:left w:val="nil"/>
          <w:bottom w:val="nil"/>
          <w:right w:val="nil"/>
          <w:between w:val="nil"/>
        </w:pBdr>
        <w:spacing w:before="120" w:after="120"/>
        <w:ind w:firstLine="709"/>
        <w:contextualSpacing/>
        <w:jc w:val="both"/>
        <w:rPr>
          <w:rFonts w:eastAsia="Times New Roman"/>
          <w:color w:val="495057"/>
          <w:lang w:val="uk-UA" w:eastAsia="ru-RU"/>
        </w:rPr>
      </w:pPr>
      <w:r w:rsidRPr="006A4460">
        <w:rPr>
          <w:b/>
          <w:i/>
          <w:lang w:val="uk-UA"/>
        </w:rPr>
        <w:t>Метою</w:t>
      </w:r>
      <w:r w:rsidR="00CB725F">
        <w:rPr>
          <w:b/>
          <w:i/>
          <w:lang w:val="uk-UA"/>
        </w:rPr>
        <w:t xml:space="preserve"> </w:t>
      </w:r>
      <w:r w:rsidRPr="006A4460">
        <w:rPr>
          <w:lang w:val="uk-UA" w:eastAsia="ar-SA"/>
        </w:rPr>
        <w:t xml:space="preserve">навчальної дисципліни є </w:t>
      </w:r>
      <w:r w:rsidRPr="006A4460">
        <w:rPr>
          <w:lang w:val="uk-UA"/>
        </w:rPr>
        <w:t>надання</w:t>
      </w:r>
      <w:r w:rsidR="00E2023E">
        <w:rPr>
          <w:lang w:val="uk-UA"/>
        </w:rPr>
        <w:t xml:space="preserve"> теоретичних</w:t>
      </w:r>
      <w:r w:rsidRPr="006A4460">
        <w:rPr>
          <w:lang w:val="uk-UA"/>
        </w:rPr>
        <w:t xml:space="preserve"> знання </w:t>
      </w:r>
      <w:r w:rsidR="00E2023E">
        <w:rPr>
          <w:lang w:val="uk-UA"/>
        </w:rPr>
        <w:t xml:space="preserve">розвиток практичних навичок </w:t>
      </w:r>
      <w:r w:rsidRPr="006A4460">
        <w:rPr>
          <w:lang w:val="uk-UA"/>
        </w:rPr>
        <w:t xml:space="preserve">з </w:t>
      </w:r>
      <w:r>
        <w:rPr>
          <w:lang w:val="uk-UA"/>
        </w:rPr>
        <w:t>основ хореографічного мистецтва та ритмічного виховання особистості</w:t>
      </w:r>
      <w:r w:rsidRPr="006A4460">
        <w:rPr>
          <w:lang w:val="uk-UA"/>
        </w:rPr>
        <w:t>,</w:t>
      </w:r>
      <w:r w:rsidRPr="006A4460">
        <w:rPr>
          <w:spacing w:val="-4"/>
          <w:lang w:val="uk-UA"/>
        </w:rPr>
        <w:t xml:space="preserve"> формування</w:t>
      </w:r>
      <w:r w:rsidRPr="006A4460">
        <w:rPr>
          <w:color w:val="000000"/>
          <w:lang w:val="uk-UA"/>
        </w:rPr>
        <w:t xml:space="preserve"> спеціальних </w:t>
      </w:r>
      <w:proofErr w:type="spellStart"/>
      <w:r w:rsidRPr="006A4460">
        <w:rPr>
          <w:color w:val="000000"/>
          <w:lang w:val="uk-UA"/>
        </w:rPr>
        <w:t>компетентностей</w:t>
      </w:r>
      <w:proofErr w:type="spellEnd"/>
      <w:r w:rsidR="00C91551">
        <w:rPr>
          <w:color w:val="000000"/>
          <w:lang w:val="uk-UA"/>
        </w:rPr>
        <w:t xml:space="preserve"> </w:t>
      </w:r>
      <w:r>
        <w:rPr>
          <w:color w:val="000000"/>
          <w:lang w:val="uk-UA"/>
        </w:rPr>
        <w:t>фахівця дошкільної освіти</w:t>
      </w:r>
      <w:r w:rsidRPr="006A4460">
        <w:rPr>
          <w:color w:val="000000"/>
          <w:lang w:val="uk-UA"/>
        </w:rPr>
        <w:t>, виховання</w:t>
      </w:r>
      <w:r w:rsidR="00D84FFA">
        <w:rPr>
          <w:color w:val="000000"/>
          <w:lang w:val="uk-UA"/>
        </w:rPr>
        <w:t xml:space="preserve"> його</w:t>
      </w:r>
      <w:r w:rsidRPr="006A4460">
        <w:rPr>
          <w:spacing w:val="-4"/>
          <w:lang w:val="uk-UA"/>
        </w:rPr>
        <w:t xml:space="preserve"> пластичної культури та образної виразності</w:t>
      </w:r>
      <w:r w:rsidRPr="006A4460">
        <w:rPr>
          <w:color w:val="000000"/>
          <w:lang w:val="uk-UA"/>
        </w:rPr>
        <w:t xml:space="preserve">. У межах дисципліни здобувач освіти має </w:t>
      </w:r>
      <w:r w:rsidR="000933B5">
        <w:rPr>
          <w:color w:val="000000"/>
          <w:lang w:val="uk-UA"/>
        </w:rPr>
        <w:t>набути</w:t>
      </w:r>
      <w:r w:rsidRPr="006A4460">
        <w:rPr>
          <w:color w:val="000000"/>
          <w:lang w:val="uk-UA"/>
        </w:rPr>
        <w:t xml:space="preserve"> танцювальних вмінь та навичок, що дозволить йому</w:t>
      </w:r>
      <w:r w:rsidR="00CB725F">
        <w:rPr>
          <w:color w:val="000000"/>
          <w:lang w:val="uk-UA"/>
        </w:rPr>
        <w:t xml:space="preserve"> </w:t>
      </w:r>
      <w:r w:rsidR="00D84FFA" w:rsidRPr="00D84FFA">
        <w:rPr>
          <w:lang w:val="uk-UA"/>
        </w:rPr>
        <w:t>розв’язувати складні спеціалізовані завдання та практичні проблеми в галузі дошкільної освіти з розвитку, навчання і виховання дітей раннього і дошкільного віку</w:t>
      </w:r>
      <w:r w:rsidR="00D84FFA">
        <w:rPr>
          <w:lang w:val="uk-UA"/>
        </w:rPr>
        <w:t>.</w:t>
      </w:r>
    </w:p>
    <w:p w:rsidR="009427DD" w:rsidRPr="006520E4" w:rsidRDefault="009427DD" w:rsidP="009427DD">
      <w:pPr>
        <w:rPr>
          <w:i/>
          <w:iCs/>
          <w:highlight w:val="yellow"/>
          <w:lang w:val="uk-UA"/>
        </w:rPr>
      </w:pPr>
    </w:p>
    <w:p w:rsidR="009427DD" w:rsidRPr="006520E4" w:rsidRDefault="009427DD" w:rsidP="009427DD">
      <w:pPr>
        <w:rPr>
          <w:lang w:val="uk-UA"/>
        </w:rPr>
      </w:pPr>
      <w:r w:rsidRPr="006520E4">
        <w:rPr>
          <w:b/>
          <w:sz w:val="28"/>
          <w:lang w:val="uk-UA"/>
        </w:rPr>
        <w:t>ОЧІКУВАНІ РЕЗУЛЬТАТИ НАВЧАННЯ</w:t>
      </w:r>
    </w:p>
    <w:p w:rsidR="00A074D8" w:rsidRDefault="009427DD" w:rsidP="009427DD">
      <w:pPr>
        <w:rPr>
          <w:b/>
          <w:lang w:val="uk-UA"/>
        </w:rPr>
      </w:pPr>
      <w:r w:rsidRPr="006520E4">
        <w:rPr>
          <w:b/>
          <w:lang w:val="uk-UA"/>
        </w:rPr>
        <w:t xml:space="preserve">У разі успішного завершення курсу студент </w:t>
      </w:r>
      <w:r w:rsidRPr="006520E4">
        <w:rPr>
          <w:b/>
          <w:u w:val="single"/>
          <w:lang w:val="uk-UA"/>
        </w:rPr>
        <w:t>зможе</w:t>
      </w:r>
      <w:r w:rsidRPr="006520E4">
        <w:rPr>
          <w:b/>
          <w:lang w:val="uk-UA"/>
        </w:rPr>
        <w:t>:</w:t>
      </w:r>
    </w:p>
    <w:p w:rsidR="00F73637" w:rsidRPr="006520E4" w:rsidRDefault="00F73637" w:rsidP="009427DD">
      <w:pPr>
        <w:rPr>
          <w:b/>
          <w:lang w:val="uk-UA"/>
        </w:rPr>
      </w:pPr>
    </w:p>
    <w:p w:rsidR="00A074D8" w:rsidRPr="006520E4" w:rsidRDefault="00A074D8" w:rsidP="00A074D8">
      <w:pPr>
        <w:numPr>
          <w:ilvl w:val="0"/>
          <w:numId w:val="2"/>
        </w:numPr>
        <w:rPr>
          <w:rFonts w:eastAsia="Times New Roman"/>
          <w:b/>
          <w:color w:val="000000" w:themeColor="text1"/>
          <w:sz w:val="28"/>
          <w:szCs w:val="28"/>
          <w:lang w:val="uk-UA" w:eastAsia="ru-RU"/>
        </w:rPr>
      </w:pPr>
      <w:r w:rsidRPr="006520E4">
        <w:rPr>
          <w:rFonts w:eastAsia="Times New Roman"/>
          <w:color w:val="000000" w:themeColor="text1"/>
          <w:sz w:val="28"/>
          <w:szCs w:val="28"/>
          <w:lang w:val="uk-UA" w:eastAsia="ru-RU"/>
        </w:rPr>
        <w:t>розв’язувати складні спеціалізовані завдання та практичні проблеми в галузі дошкільної освіти з розвитку, навчання і виховання дітей раннього і дошкільного віку, що передбачає застосовування загальних психолого-педагогічних теорій і фахових методик дошкільної освіти, та характеризується комплексністю та невизначеністю умов</w:t>
      </w:r>
      <w:r w:rsidR="000B4DCB" w:rsidRPr="006520E4">
        <w:rPr>
          <w:rFonts w:eastAsia="Times New Roman"/>
          <w:color w:val="000000" w:themeColor="text1"/>
          <w:sz w:val="28"/>
          <w:szCs w:val="28"/>
          <w:lang w:val="uk-UA" w:eastAsia="ru-RU"/>
        </w:rPr>
        <w:t>;</w:t>
      </w:r>
    </w:p>
    <w:p w:rsidR="00D71216" w:rsidRPr="006520E4" w:rsidRDefault="000B4DCB" w:rsidP="00D71216">
      <w:pPr>
        <w:pStyle w:val="a4"/>
        <w:widowControl w:val="0"/>
        <w:numPr>
          <w:ilvl w:val="0"/>
          <w:numId w:val="2"/>
        </w:numPr>
        <w:tabs>
          <w:tab w:val="left" w:pos="155"/>
          <w:tab w:val="left" w:pos="210"/>
        </w:tabs>
        <w:spacing w:before="0" w:beforeAutospacing="0" w:after="0" w:afterAutospacing="0"/>
        <w:jc w:val="both"/>
        <w:rPr>
          <w:rFonts w:ascii="Times New Roman" w:hAnsi="Times New Roman"/>
          <w:sz w:val="28"/>
          <w:szCs w:val="28"/>
          <w:lang w:val="uk-UA"/>
        </w:rPr>
      </w:pPr>
      <w:r w:rsidRPr="006520E4">
        <w:rPr>
          <w:rFonts w:ascii="Times New Roman" w:hAnsi="Times New Roman"/>
          <w:sz w:val="28"/>
          <w:szCs w:val="28"/>
          <w:lang w:val="uk-UA"/>
        </w:rPr>
        <w:t>розуміти природу</w:t>
      </w:r>
      <w:r w:rsidR="00D71216" w:rsidRPr="006520E4">
        <w:rPr>
          <w:rFonts w:ascii="Times New Roman" w:hAnsi="Times New Roman"/>
          <w:sz w:val="28"/>
          <w:szCs w:val="28"/>
          <w:lang w:val="uk-UA"/>
        </w:rPr>
        <w:t xml:space="preserve"> і психологіч</w:t>
      </w:r>
      <w:r w:rsidR="006520E4" w:rsidRPr="006520E4">
        <w:rPr>
          <w:rFonts w:ascii="Times New Roman" w:hAnsi="Times New Roman"/>
          <w:sz w:val="28"/>
          <w:szCs w:val="28"/>
          <w:lang w:val="uk-UA"/>
        </w:rPr>
        <w:t>н</w:t>
      </w:r>
      <w:r w:rsidRPr="006520E4">
        <w:rPr>
          <w:rFonts w:ascii="Times New Roman" w:hAnsi="Times New Roman"/>
          <w:sz w:val="28"/>
          <w:szCs w:val="28"/>
          <w:lang w:val="uk-UA"/>
        </w:rPr>
        <w:t>і</w:t>
      </w:r>
      <w:r w:rsidR="00D71216" w:rsidRPr="006520E4">
        <w:rPr>
          <w:rFonts w:ascii="Times New Roman" w:hAnsi="Times New Roman"/>
          <w:sz w:val="28"/>
          <w:szCs w:val="28"/>
          <w:lang w:val="uk-UA"/>
        </w:rPr>
        <w:t xml:space="preserve"> закономірност</w:t>
      </w:r>
      <w:r w:rsidRPr="006520E4">
        <w:rPr>
          <w:rFonts w:ascii="Times New Roman" w:hAnsi="Times New Roman"/>
          <w:sz w:val="28"/>
          <w:szCs w:val="28"/>
          <w:lang w:val="uk-UA"/>
        </w:rPr>
        <w:t>і</w:t>
      </w:r>
      <w:r w:rsidR="00D71216" w:rsidRPr="006520E4">
        <w:rPr>
          <w:rFonts w:ascii="Times New Roman" w:hAnsi="Times New Roman"/>
          <w:sz w:val="28"/>
          <w:szCs w:val="28"/>
          <w:lang w:val="uk-UA"/>
        </w:rPr>
        <w:t xml:space="preserve"> розвитку </w:t>
      </w:r>
      <w:proofErr w:type="spellStart"/>
      <w:r w:rsidR="00D71216" w:rsidRPr="006520E4">
        <w:rPr>
          <w:rFonts w:ascii="Times New Roman" w:hAnsi="Times New Roman"/>
          <w:sz w:val="28"/>
          <w:szCs w:val="28"/>
          <w:lang w:val="uk-UA"/>
        </w:rPr>
        <w:t>перцептивних</w:t>
      </w:r>
      <w:proofErr w:type="spellEnd"/>
      <w:r w:rsidR="00D71216" w:rsidRPr="006520E4">
        <w:rPr>
          <w:rFonts w:ascii="Times New Roman" w:hAnsi="Times New Roman"/>
          <w:sz w:val="28"/>
          <w:szCs w:val="28"/>
          <w:lang w:val="uk-UA"/>
        </w:rPr>
        <w:t xml:space="preserve">, </w:t>
      </w:r>
      <w:proofErr w:type="spellStart"/>
      <w:r w:rsidR="00D71216" w:rsidRPr="006520E4">
        <w:rPr>
          <w:rFonts w:ascii="Times New Roman" w:hAnsi="Times New Roman"/>
          <w:sz w:val="28"/>
          <w:szCs w:val="28"/>
          <w:lang w:val="uk-UA"/>
        </w:rPr>
        <w:t>мнемічних</w:t>
      </w:r>
      <w:proofErr w:type="spellEnd"/>
      <w:r w:rsidR="00D71216" w:rsidRPr="006520E4">
        <w:rPr>
          <w:rFonts w:ascii="Times New Roman" w:hAnsi="Times New Roman"/>
          <w:sz w:val="28"/>
          <w:szCs w:val="28"/>
          <w:lang w:val="uk-UA"/>
        </w:rPr>
        <w:t xml:space="preserve"> процесів, різних форм мислення та свідомості в ді</w:t>
      </w:r>
      <w:r w:rsidRPr="006520E4">
        <w:rPr>
          <w:rFonts w:ascii="Times New Roman" w:hAnsi="Times New Roman"/>
          <w:sz w:val="28"/>
          <w:szCs w:val="28"/>
          <w:lang w:val="uk-UA"/>
        </w:rPr>
        <w:t>тей раннього і дошкільного віку;</w:t>
      </w:r>
    </w:p>
    <w:p w:rsidR="009427DD" w:rsidRPr="006520E4" w:rsidRDefault="009427DD" w:rsidP="009427DD">
      <w:pPr>
        <w:numPr>
          <w:ilvl w:val="0"/>
          <w:numId w:val="2"/>
        </w:numPr>
        <w:rPr>
          <w:rFonts w:eastAsia="Times New Roman"/>
          <w:color w:val="000000" w:themeColor="text1"/>
          <w:sz w:val="28"/>
          <w:szCs w:val="28"/>
          <w:lang w:val="uk-UA" w:eastAsia="ru-RU"/>
        </w:rPr>
      </w:pPr>
      <w:r w:rsidRPr="006520E4">
        <w:rPr>
          <w:rFonts w:eastAsia="Times New Roman"/>
          <w:color w:val="000000" w:themeColor="text1"/>
          <w:sz w:val="28"/>
          <w:szCs w:val="28"/>
          <w:lang w:val="uk-UA" w:eastAsia="ru-RU"/>
        </w:rPr>
        <w:t>творчо сприймати та емоційно відтворю</w:t>
      </w:r>
      <w:r w:rsidR="000B4DCB" w:rsidRPr="006520E4">
        <w:rPr>
          <w:rFonts w:eastAsia="Times New Roman"/>
          <w:color w:val="000000" w:themeColor="text1"/>
          <w:sz w:val="28"/>
          <w:szCs w:val="28"/>
          <w:lang w:val="uk-UA" w:eastAsia="ru-RU"/>
        </w:rPr>
        <w:t>вати танцювальні художні образи;</w:t>
      </w:r>
    </w:p>
    <w:p w:rsidR="00D71216" w:rsidRPr="006520E4" w:rsidRDefault="00D71216" w:rsidP="00D71216">
      <w:pPr>
        <w:pStyle w:val="ae"/>
        <w:numPr>
          <w:ilvl w:val="0"/>
          <w:numId w:val="2"/>
        </w:numPr>
        <w:tabs>
          <w:tab w:val="left" w:pos="342"/>
        </w:tabs>
        <w:spacing w:after="0" w:line="240" w:lineRule="auto"/>
        <w:jc w:val="both"/>
        <w:rPr>
          <w:rFonts w:ascii="Times New Roman" w:hAnsi="Times New Roman"/>
          <w:sz w:val="28"/>
          <w:szCs w:val="28"/>
          <w:lang w:val="uk-UA"/>
        </w:rPr>
      </w:pPr>
      <w:r w:rsidRPr="006520E4">
        <w:rPr>
          <w:rFonts w:ascii="Times New Roman" w:hAnsi="Times New Roman"/>
          <w:sz w:val="28"/>
          <w:szCs w:val="28"/>
          <w:lang w:val="uk-UA"/>
        </w:rPr>
        <w:t>фізично розви</w:t>
      </w:r>
      <w:r w:rsidR="000B4DCB" w:rsidRPr="006520E4">
        <w:rPr>
          <w:rFonts w:ascii="Times New Roman" w:hAnsi="Times New Roman"/>
          <w:sz w:val="28"/>
          <w:szCs w:val="28"/>
          <w:lang w:val="uk-UA"/>
        </w:rPr>
        <w:t>вати</w:t>
      </w:r>
      <w:r w:rsidRPr="006520E4">
        <w:rPr>
          <w:rFonts w:ascii="Times New Roman" w:hAnsi="Times New Roman"/>
          <w:sz w:val="28"/>
          <w:szCs w:val="28"/>
          <w:lang w:val="uk-UA"/>
        </w:rPr>
        <w:t xml:space="preserve"> дітей раннього і дошкільного віку, корек</w:t>
      </w:r>
      <w:r w:rsidR="000B4DCB" w:rsidRPr="006520E4">
        <w:rPr>
          <w:rFonts w:ascii="Times New Roman" w:hAnsi="Times New Roman"/>
          <w:sz w:val="28"/>
          <w:szCs w:val="28"/>
          <w:lang w:val="uk-UA"/>
        </w:rPr>
        <w:t>тувати</w:t>
      </w:r>
      <w:r w:rsidR="00C91551">
        <w:rPr>
          <w:rFonts w:ascii="Times New Roman" w:hAnsi="Times New Roman"/>
          <w:sz w:val="28"/>
          <w:szCs w:val="28"/>
          <w:lang w:val="uk-UA"/>
        </w:rPr>
        <w:t xml:space="preserve"> і зміц</w:t>
      </w:r>
      <w:r w:rsidRPr="006520E4">
        <w:rPr>
          <w:rFonts w:ascii="Times New Roman" w:hAnsi="Times New Roman"/>
          <w:sz w:val="28"/>
          <w:szCs w:val="28"/>
          <w:lang w:val="uk-UA"/>
        </w:rPr>
        <w:t>н</w:t>
      </w:r>
      <w:r w:rsidR="000B4DCB" w:rsidRPr="006520E4">
        <w:rPr>
          <w:rFonts w:ascii="Times New Roman" w:hAnsi="Times New Roman"/>
          <w:sz w:val="28"/>
          <w:szCs w:val="28"/>
          <w:lang w:val="uk-UA"/>
        </w:rPr>
        <w:t>ювати</w:t>
      </w:r>
      <w:r w:rsidRPr="006520E4">
        <w:rPr>
          <w:rFonts w:ascii="Times New Roman" w:hAnsi="Times New Roman"/>
          <w:sz w:val="28"/>
          <w:szCs w:val="28"/>
          <w:lang w:val="uk-UA"/>
        </w:rPr>
        <w:t xml:space="preserve"> їхн</w:t>
      </w:r>
      <w:r w:rsidR="000B4DCB" w:rsidRPr="006520E4">
        <w:rPr>
          <w:rFonts w:ascii="Times New Roman" w:hAnsi="Times New Roman"/>
          <w:sz w:val="28"/>
          <w:szCs w:val="28"/>
          <w:lang w:val="uk-UA"/>
        </w:rPr>
        <w:t>є</w:t>
      </w:r>
      <w:r w:rsidRPr="006520E4">
        <w:rPr>
          <w:rFonts w:ascii="Times New Roman" w:hAnsi="Times New Roman"/>
          <w:sz w:val="28"/>
          <w:szCs w:val="28"/>
          <w:lang w:val="uk-UA"/>
        </w:rPr>
        <w:t xml:space="preserve"> здоров’я засобами </w:t>
      </w:r>
      <w:r w:rsidR="000B4DCB" w:rsidRPr="006520E4">
        <w:rPr>
          <w:rFonts w:ascii="Times New Roman" w:hAnsi="Times New Roman"/>
          <w:sz w:val="28"/>
          <w:szCs w:val="28"/>
          <w:lang w:val="uk-UA"/>
        </w:rPr>
        <w:t xml:space="preserve">ритмічних </w:t>
      </w:r>
      <w:r w:rsidRPr="006520E4">
        <w:rPr>
          <w:rFonts w:ascii="Times New Roman" w:hAnsi="Times New Roman"/>
          <w:sz w:val="28"/>
          <w:szCs w:val="28"/>
          <w:lang w:val="uk-UA"/>
        </w:rPr>
        <w:t>фізичних вправ і рухової</w:t>
      </w:r>
      <w:r w:rsidR="000B4DCB" w:rsidRPr="006520E4">
        <w:rPr>
          <w:rFonts w:ascii="Times New Roman" w:hAnsi="Times New Roman"/>
          <w:sz w:val="28"/>
          <w:szCs w:val="28"/>
          <w:lang w:val="uk-UA"/>
        </w:rPr>
        <w:t xml:space="preserve"> активності;</w:t>
      </w:r>
    </w:p>
    <w:p w:rsidR="00D71216" w:rsidRPr="006520E4" w:rsidRDefault="000B4DCB" w:rsidP="00D71216">
      <w:pPr>
        <w:pStyle w:val="ae"/>
        <w:numPr>
          <w:ilvl w:val="0"/>
          <w:numId w:val="2"/>
        </w:numPr>
        <w:tabs>
          <w:tab w:val="left" w:pos="271"/>
          <w:tab w:val="left" w:pos="352"/>
        </w:tabs>
        <w:spacing w:after="0" w:line="240" w:lineRule="auto"/>
        <w:jc w:val="both"/>
        <w:rPr>
          <w:rFonts w:ascii="Times New Roman" w:hAnsi="Times New Roman"/>
          <w:sz w:val="28"/>
          <w:szCs w:val="28"/>
          <w:lang w:val="uk-UA"/>
        </w:rPr>
      </w:pPr>
      <w:r w:rsidRPr="006520E4">
        <w:rPr>
          <w:rFonts w:ascii="Times New Roman" w:hAnsi="Times New Roman"/>
          <w:sz w:val="28"/>
          <w:szCs w:val="28"/>
          <w:lang w:val="uk-UA"/>
        </w:rPr>
        <w:t>в</w:t>
      </w:r>
      <w:r w:rsidR="00D71216" w:rsidRPr="006520E4">
        <w:rPr>
          <w:rFonts w:ascii="Times New Roman" w:hAnsi="Times New Roman"/>
          <w:sz w:val="28"/>
          <w:szCs w:val="28"/>
          <w:lang w:val="uk-UA"/>
        </w:rPr>
        <w:t>икористовувати</w:t>
      </w:r>
      <w:r w:rsidR="00CB725F">
        <w:rPr>
          <w:rFonts w:ascii="Times New Roman" w:hAnsi="Times New Roman"/>
          <w:sz w:val="28"/>
          <w:szCs w:val="28"/>
          <w:lang w:val="uk-UA"/>
        </w:rPr>
        <w:t xml:space="preserve"> </w:t>
      </w:r>
      <w:r w:rsidR="00D71216" w:rsidRPr="006520E4">
        <w:rPr>
          <w:rFonts w:ascii="Times New Roman" w:hAnsi="Times New Roman"/>
          <w:sz w:val="28"/>
          <w:szCs w:val="28"/>
          <w:lang w:val="uk-UA"/>
        </w:rPr>
        <w:t>різні</w:t>
      </w:r>
      <w:r w:rsidR="00CB725F">
        <w:rPr>
          <w:rFonts w:ascii="Times New Roman" w:hAnsi="Times New Roman"/>
          <w:sz w:val="28"/>
          <w:szCs w:val="28"/>
          <w:lang w:val="uk-UA"/>
        </w:rPr>
        <w:t xml:space="preserve"> </w:t>
      </w:r>
      <w:r w:rsidR="00D71216" w:rsidRPr="006520E4">
        <w:rPr>
          <w:rFonts w:ascii="Times New Roman" w:hAnsi="Times New Roman"/>
          <w:sz w:val="28"/>
          <w:szCs w:val="28"/>
          <w:lang w:val="uk-UA"/>
        </w:rPr>
        <w:t>види та форми активності для особистого морального, культурного, професійного</w:t>
      </w:r>
      <w:r w:rsidR="00CB725F">
        <w:rPr>
          <w:rFonts w:ascii="Times New Roman" w:hAnsi="Times New Roman"/>
          <w:sz w:val="28"/>
          <w:szCs w:val="28"/>
          <w:lang w:val="uk-UA"/>
        </w:rPr>
        <w:t xml:space="preserve"> </w:t>
      </w:r>
      <w:r w:rsidR="00D71216" w:rsidRPr="006520E4">
        <w:rPr>
          <w:rFonts w:ascii="Times New Roman" w:hAnsi="Times New Roman"/>
          <w:sz w:val="28"/>
          <w:szCs w:val="28"/>
          <w:lang w:val="uk-UA"/>
        </w:rPr>
        <w:t xml:space="preserve">збагачення та </w:t>
      </w:r>
      <w:r w:rsidRPr="006520E4">
        <w:rPr>
          <w:rFonts w:ascii="Times New Roman" w:hAnsi="Times New Roman"/>
          <w:sz w:val="28"/>
          <w:szCs w:val="28"/>
          <w:lang w:val="uk-UA"/>
        </w:rPr>
        <w:t>ведення здорового способу життя;</w:t>
      </w:r>
    </w:p>
    <w:p w:rsidR="00D71216" w:rsidRPr="006520E4" w:rsidRDefault="000B4DCB" w:rsidP="0012303C">
      <w:pPr>
        <w:pStyle w:val="ae"/>
        <w:numPr>
          <w:ilvl w:val="0"/>
          <w:numId w:val="2"/>
        </w:numPr>
        <w:tabs>
          <w:tab w:val="left" w:pos="288"/>
          <w:tab w:val="left" w:pos="352"/>
        </w:tabs>
        <w:spacing w:after="0" w:line="240" w:lineRule="auto"/>
        <w:jc w:val="both"/>
        <w:rPr>
          <w:rFonts w:ascii="Times New Roman" w:hAnsi="Times New Roman"/>
          <w:sz w:val="28"/>
          <w:szCs w:val="28"/>
          <w:lang w:val="uk-UA"/>
        </w:rPr>
      </w:pPr>
      <w:r w:rsidRPr="006520E4">
        <w:rPr>
          <w:rFonts w:ascii="Times New Roman" w:hAnsi="Times New Roman"/>
          <w:sz w:val="28"/>
          <w:szCs w:val="28"/>
          <w:lang w:val="uk-UA"/>
        </w:rPr>
        <w:lastRenderedPageBreak/>
        <w:t>п</w:t>
      </w:r>
      <w:r w:rsidR="0012303C" w:rsidRPr="006520E4">
        <w:rPr>
          <w:rFonts w:ascii="Times New Roman" w:hAnsi="Times New Roman"/>
          <w:sz w:val="28"/>
          <w:szCs w:val="28"/>
          <w:lang w:val="uk-UA"/>
        </w:rPr>
        <w:t>ояснювати і демонструвати учасникам освітнього процесу в системі дошкільної освіти основи безпечної діяльності та бережливого ставлення до здоров’я.</w:t>
      </w:r>
    </w:p>
    <w:p w:rsidR="009427DD" w:rsidRPr="006520E4" w:rsidRDefault="00481097" w:rsidP="009427DD">
      <w:pPr>
        <w:numPr>
          <w:ilvl w:val="0"/>
          <w:numId w:val="2"/>
        </w:numPr>
        <w:shd w:val="clear" w:color="auto" w:fill="FFFFFF"/>
        <w:jc w:val="both"/>
        <w:rPr>
          <w:rFonts w:eastAsia="Times New Roman"/>
          <w:color w:val="000000" w:themeColor="text1"/>
          <w:sz w:val="28"/>
          <w:szCs w:val="28"/>
          <w:lang w:val="uk-UA" w:eastAsia="ru-RU"/>
        </w:rPr>
      </w:pPr>
      <w:r w:rsidRPr="006520E4">
        <w:rPr>
          <w:rFonts w:eastAsia="Times New Roman"/>
          <w:color w:val="000000" w:themeColor="text1"/>
          <w:sz w:val="28"/>
          <w:szCs w:val="28"/>
          <w:lang w:val="uk-UA" w:eastAsia="ru-RU"/>
        </w:rPr>
        <w:t>виконувати</w:t>
      </w:r>
      <w:r w:rsidR="00B31F20">
        <w:rPr>
          <w:rFonts w:eastAsia="Times New Roman"/>
          <w:color w:val="000000" w:themeColor="text1"/>
          <w:sz w:val="28"/>
          <w:szCs w:val="28"/>
          <w:lang w:val="uk-UA" w:eastAsia="ru-RU"/>
        </w:rPr>
        <w:t xml:space="preserve"> </w:t>
      </w:r>
      <w:r w:rsidRPr="006520E4">
        <w:rPr>
          <w:rFonts w:eastAsia="Times New Roman"/>
          <w:color w:val="000000" w:themeColor="text1"/>
          <w:sz w:val="28"/>
          <w:szCs w:val="28"/>
          <w:lang w:val="uk-UA" w:eastAsia="ru-RU"/>
        </w:rPr>
        <w:t xml:space="preserve">вправи </w:t>
      </w:r>
      <w:r w:rsidR="00CF35BF" w:rsidRPr="006520E4">
        <w:rPr>
          <w:rFonts w:eastAsia="Times New Roman"/>
          <w:color w:val="000000" w:themeColor="text1"/>
          <w:sz w:val="28"/>
          <w:szCs w:val="28"/>
          <w:lang w:val="uk-UA" w:eastAsia="ru-RU"/>
        </w:rPr>
        <w:t xml:space="preserve"> з основ ритміки та хореографії </w:t>
      </w:r>
      <w:r w:rsidRPr="006520E4">
        <w:rPr>
          <w:rFonts w:eastAsia="Times New Roman"/>
          <w:color w:val="000000" w:themeColor="text1"/>
          <w:sz w:val="28"/>
          <w:szCs w:val="28"/>
          <w:lang w:val="uk-UA" w:eastAsia="ru-RU"/>
        </w:rPr>
        <w:t xml:space="preserve">які сприятимуть </w:t>
      </w:r>
      <w:r w:rsidR="00CF35BF" w:rsidRPr="006520E4">
        <w:rPr>
          <w:rFonts w:eastAsia="Times New Roman"/>
          <w:color w:val="000000" w:themeColor="text1"/>
          <w:sz w:val="28"/>
          <w:szCs w:val="28"/>
          <w:lang w:val="uk-UA" w:eastAsia="ru-RU"/>
        </w:rPr>
        <w:t>гармонійно</w:t>
      </w:r>
      <w:r w:rsidRPr="006520E4">
        <w:rPr>
          <w:rFonts w:eastAsia="Times New Roman"/>
          <w:color w:val="000000" w:themeColor="text1"/>
          <w:sz w:val="28"/>
          <w:szCs w:val="28"/>
          <w:lang w:val="uk-UA" w:eastAsia="ru-RU"/>
        </w:rPr>
        <w:t>му</w:t>
      </w:r>
      <w:r w:rsidR="00CF35BF" w:rsidRPr="006520E4">
        <w:rPr>
          <w:rFonts w:eastAsia="Times New Roman"/>
          <w:color w:val="000000" w:themeColor="text1"/>
          <w:sz w:val="28"/>
          <w:szCs w:val="28"/>
          <w:lang w:val="uk-UA" w:eastAsia="ru-RU"/>
        </w:rPr>
        <w:t xml:space="preserve"> розвитку особистості</w:t>
      </w:r>
      <w:r w:rsidR="009427DD" w:rsidRPr="006520E4">
        <w:rPr>
          <w:rFonts w:eastAsia="Times New Roman"/>
          <w:color w:val="000000" w:themeColor="text1"/>
          <w:sz w:val="28"/>
          <w:szCs w:val="28"/>
          <w:lang w:val="uk-UA" w:eastAsia="ru-RU"/>
        </w:rPr>
        <w:t>;</w:t>
      </w:r>
    </w:p>
    <w:p w:rsidR="009427DD" w:rsidRPr="006520E4" w:rsidRDefault="009427DD" w:rsidP="009427DD">
      <w:pPr>
        <w:numPr>
          <w:ilvl w:val="0"/>
          <w:numId w:val="2"/>
        </w:numPr>
        <w:shd w:val="clear" w:color="auto" w:fill="FFFFFF"/>
        <w:jc w:val="both"/>
        <w:rPr>
          <w:rFonts w:eastAsia="Times New Roman"/>
          <w:color w:val="000000" w:themeColor="text1"/>
          <w:sz w:val="28"/>
          <w:szCs w:val="28"/>
          <w:lang w:val="uk-UA" w:eastAsia="ru-RU"/>
        </w:rPr>
      </w:pPr>
      <w:r w:rsidRPr="006520E4">
        <w:rPr>
          <w:rFonts w:eastAsia="Times New Roman"/>
          <w:color w:val="000000" w:themeColor="text1"/>
          <w:sz w:val="28"/>
          <w:szCs w:val="28"/>
          <w:lang w:val="uk-UA" w:eastAsia="ru-RU"/>
        </w:rPr>
        <w:t xml:space="preserve">методично вірно виконувати </w:t>
      </w:r>
      <w:r w:rsidR="00CF35BF" w:rsidRPr="006520E4">
        <w:rPr>
          <w:rFonts w:eastAsia="Times New Roman"/>
          <w:color w:val="000000" w:themeColor="text1"/>
          <w:sz w:val="28"/>
          <w:szCs w:val="28"/>
          <w:lang w:val="uk-UA" w:eastAsia="ru-RU"/>
        </w:rPr>
        <w:t>ри</w:t>
      </w:r>
      <w:r w:rsidR="006520E4">
        <w:rPr>
          <w:rFonts w:eastAsia="Times New Roman"/>
          <w:color w:val="000000" w:themeColor="text1"/>
          <w:sz w:val="28"/>
          <w:szCs w:val="28"/>
          <w:lang w:val="uk-UA" w:eastAsia="ru-RU"/>
        </w:rPr>
        <w:t>т</w:t>
      </w:r>
      <w:r w:rsidR="00CF35BF" w:rsidRPr="006520E4">
        <w:rPr>
          <w:rFonts w:eastAsia="Times New Roman"/>
          <w:color w:val="000000" w:themeColor="text1"/>
          <w:sz w:val="28"/>
          <w:szCs w:val="28"/>
          <w:lang w:val="uk-UA" w:eastAsia="ru-RU"/>
        </w:rPr>
        <w:t xml:space="preserve">мічні </w:t>
      </w:r>
      <w:r w:rsidR="00481097" w:rsidRPr="006520E4">
        <w:rPr>
          <w:rFonts w:eastAsia="Times New Roman"/>
          <w:color w:val="000000" w:themeColor="text1"/>
          <w:sz w:val="28"/>
          <w:szCs w:val="28"/>
          <w:lang w:val="uk-UA" w:eastAsia="ru-RU"/>
        </w:rPr>
        <w:t>вправи спрямовані на розвиток координації рухів</w:t>
      </w:r>
      <w:r w:rsidRPr="006520E4">
        <w:rPr>
          <w:rFonts w:eastAsia="Times New Roman"/>
          <w:color w:val="000000" w:themeColor="text1"/>
          <w:sz w:val="28"/>
          <w:szCs w:val="28"/>
          <w:lang w:val="uk-UA" w:eastAsia="ru-RU"/>
        </w:rPr>
        <w:t>;</w:t>
      </w:r>
    </w:p>
    <w:p w:rsidR="009427DD" w:rsidRPr="006520E4" w:rsidRDefault="00481097" w:rsidP="009427DD">
      <w:pPr>
        <w:numPr>
          <w:ilvl w:val="0"/>
          <w:numId w:val="2"/>
        </w:numPr>
        <w:rPr>
          <w:color w:val="000000" w:themeColor="text1"/>
          <w:sz w:val="28"/>
          <w:szCs w:val="28"/>
          <w:lang w:val="uk-UA"/>
        </w:rPr>
      </w:pPr>
      <w:r w:rsidRPr="006520E4">
        <w:rPr>
          <w:rFonts w:eastAsia="Times New Roman"/>
          <w:color w:val="000000" w:themeColor="text1"/>
          <w:sz w:val="28"/>
          <w:szCs w:val="28"/>
          <w:lang w:val="uk-UA" w:eastAsia="ru-RU"/>
        </w:rPr>
        <w:t>художньо-емоційно відтворювати ритмічні та пластичні образи, чітко та вірно передавати  темп, характер музичного супроводу,</w:t>
      </w:r>
    </w:p>
    <w:p w:rsidR="009427DD" w:rsidRPr="006520E4" w:rsidRDefault="00481097" w:rsidP="009427DD">
      <w:pPr>
        <w:numPr>
          <w:ilvl w:val="0"/>
          <w:numId w:val="2"/>
        </w:numPr>
        <w:rPr>
          <w:b/>
          <w:color w:val="000000" w:themeColor="text1"/>
          <w:sz w:val="28"/>
          <w:szCs w:val="28"/>
          <w:lang w:val="uk-UA"/>
        </w:rPr>
      </w:pPr>
      <w:r w:rsidRPr="006520E4">
        <w:rPr>
          <w:color w:val="000000" w:themeColor="text1"/>
          <w:sz w:val="28"/>
          <w:szCs w:val="28"/>
          <w:lang w:val="uk-UA"/>
        </w:rPr>
        <w:t xml:space="preserve">володіти </w:t>
      </w:r>
      <w:r w:rsidR="009427DD" w:rsidRPr="006520E4">
        <w:rPr>
          <w:rFonts w:eastAsia="Times New Roman"/>
          <w:color w:val="000000" w:themeColor="text1"/>
          <w:spacing w:val="-1"/>
          <w:sz w:val="28"/>
          <w:szCs w:val="28"/>
          <w:lang w:val="uk-UA" w:eastAsia="ru-RU"/>
        </w:rPr>
        <w:t>стилістичн</w:t>
      </w:r>
      <w:r w:rsidRPr="006520E4">
        <w:rPr>
          <w:rFonts w:eastAsia="Times New Roman"/>
          <w:color w:val="000000" w:themeColor="text1"/>
          <w:spacing w:val="-1"/>
          <w:sz w:val="28"/>
          <w:szCs w:val="28"/>
          <w:lang w:val="uk-UA" w:eastAsia="ru-RU"/>
        </w:rPr>
        <w:t xml:space="preserve">ими </w:t>
      </w:r>
      <w:proofErr w:type="spellStart"/>
      <w:r w:rsidRPr="006520E4">
        <w:rPr>
          <w:rFonts w:eastAsia="Times New Roman"/>
          <w:color w:val="000000" w:themeColor="text1"/>
          <w:spacing w:val="-1"/>
          <w:sz w:val="28"/>
          <w:szCs w:val="28"/>
          <w:lang w:val="uk-UA" w:eastAsia="ru-RU"/>
        </w:rPr>
        <w:t>особливостямихореографічного</w:t>
      </w:r>
      <w:proofErr w:type="spellEnd"/>
      <w:r w:rsidRPr="006520E4">
        <w:rPr>
          <w:rFonts w:eastAsia="Times New Roman"/>
          <w:color w:val="000000" w:themeColor="text1"/>
          <w:spacing w:val="-1"/>
          <w:sz w:val="28"/>
          <w:szCs w:val="28"/>
          <w:lang w:val="uk-UA" w:eastAsia="ru-RU"/>
        </w:rPr>
        <w:t xml:space="preserve"> та ритмічного</w:t>
      </w:r>
      <w:r w:rsidR="009427DD" w:rsidRPr="006520E4">
        <w:rPr>
          <w:rFonts w:eastAsia="Times New Roman"/>
          <w:color w:val="000000" w:themeColor="text1"/>
          <w:spacing w:val="-1"/>
          <w:sz w:val="28"/>
          <w:szCs w:val="28"/>
          <w:lang w:val="uk-UA" w:eastAsia="ru-RU"/>
        </w:rPr>
        <w:t xml:space="preserve"> мистецтв</w:t>
      </w:r>
      <w:r w:rsidR="00CF35BF" w:rsidRPr="006520E4">
        <w:rPr>
          <w:rFonts w:eastAsia="Times New Roman"/>
          <w:color w:val="000000" w:themeColor="text1"/>
          <w:spacing w:val="-1"/>
          <w:sz w:val="28"/>
          <w:szCs w:val="28"/>
          <w:lang w:val="uk-UA" w:eastAsia="ru-RU"/>
        </w:rPr>
        <w:t>.</w:t>
      </w:r>
    </w:p>
    <w:p w:rsidR="009427DD" w:rsidRPr="006520E4" w:rsidRDefault="009427DD" w:rsidP="009427DD">
      <w:pPr>
        <w:pStyle w:val="a4"/>
        <w:spacing w:before="0" w:beforeAutospacing="0" w:after="0" w:afterAutospacing="0"/>
        <w:rPr>
          <w:rFonts w:ascii="Times New Roman" w:hAnsi="Times New Roman"/>
          <w:bCs/>
          <w:i/>
          <w:color w:val="000000"/>
          <w:sz w:val="24"/>
          <w:szCs w:val="24"/>
          <w:lang w:val="uk-UA"/>
        </w:rPr>
      </w:pPr>
    </w:p>
    <w:p w:rsidR="009427DD" w:rsidRPr="006520E4" w:rsidRDefault="009427DD" w:rsidP="009427DD">
      <w:pPr>
        <w:outlineLvl w:val="0"/>
        <w:rPr>
          <w:b/>
          <w:bCs/>
          <w:color w:val="000000"/>
          <w:kern w:val="36"/>
          <w:sz w:val="28"/>
          <w:lang w:val="uk-UA"/>
        </w:rPr>
      </w:pPr>
      <w:r w:rsidRPr="006520E4">
        <w:rPr>
          <w:b/>
          <w:bCs/>
          <w:color w:val="000000"/>
          <w:kern w:val="36"/>
          <w:sz w:val="28"/>
          <w:lang w:val="uk-UA"/>
        </w:rPr>
        <w:t>ОСНОВНІ НАВЧАЛЬНІ РЕСУРСИ</w:t>
      </w:r>
    </w:p>
    <w:p w:rsidR="009427DD" w:rsidRPr="006520E4" w:rsidRDefault="009427DD" w:rsidP="009427DD">
      <w:pPr>
        <w:jc w:val="both"/>
        <w:outlineLvl w:val="0"/>
        <w:rPr>
          <w:rFonts w:eastAsia="Times New Roman"/>
          <w:bCs/>
          <w:iCs/>
          <w:kern w:val="36"/>
          <w:lang w:val="uk-UA"/>
        </w:rPr>
      </w:pPr>
      <w:proofErr w:type="spellStart"/>
      <w:r w:rsidRPr="006520E4">
        <w:rPr>
          <w:rFonts w:eastAsia="Times New Roman"/>
          <w:bCs/>
          <w:iCs/>
          <w:kern w:val="36"/>
          <w:lang w:val="uk-UA"/>
        </w:rPr>
        <w:t>Гончаренко</w:t>
      </w:r>
      <w:proofErr w:type="spellEnd"/>
      <w:r w:rsidRPr="006520E4">
        <w:rPr>
          <w:rFonts w:eastAsia="Times New Roman"/>
          <w:bCs/>
          <w:iCs/>
          <w:kern w:val="36"/>
          <w:lang w:val="uk-UA"/>
        </w:rPr>
        <w:t xml:space="preserve"> Ю.В.</w:t>
      </w:r>
      <w:r w:rsidRPr="006520E4">
        <w:rPr>
          <w:rFonts w:eastAsia="Times New Roman"/>
          <w:b/>
          <w:bCs/>
          <w:iCs/>
          <w:kern w:val="36"/>
          <w:lang w:val="uk-UA"/>
        </w:rPr>
        <w:t>Хореографія:</w:t>
      </w:r>
      <w:r w:rsidRPr="006520E4">
        <w:rPr>
          <w:rFonts w:eastAsia="Times New Roman"/>
          <w:bCs/>
          <w:iCs/>
          <w:kern w:val="36"/>
          <w:lang w:val="uk-UA"/>
        </w:rPr>
        <w:t xml:space="preserve"> навчально-методичний посібник для здобувачів ступеня вищої освіти бакалавра спеціальності «Сценічне мистецтво»</w:t>
      </w:r>
      <w:r w:rsidR="00CB725F">
        <w:rPr>
          <w:rFonts w:eastAsia="Times New Roman"/>
          <w:bCs/>
          <w:iCs/>
          <w:kern w:val="36"/>
          <w:lang w:val="uk-UA"/>
        </w:rPr>
        <w:t xml:space="preserve"> </w:t>
      </w:r>
      <w:r w:rsidRPr="006520E4">
        <w:rPr>
          <w:rFonts w:eastAsia="Times New Roman"/>
          <w:bCs/>
          <w:iCs/>
          <w:kern w:val="36"/>
          <w:lang w:val="uk-UA"/>
        </w:rPr>
        <w:t xml:space="preserve">освітньо-професійної програми «Театральне мистецтво». </w:t>
      </w:r>
    </w:p>
    <w:p w:rsidR="009427DD" w:rsidRPr="006520E4" w:rsidRDefault="009427DD" w:rsidP="009427DD">
      <w:pPr>
        <w:jc w:val="both"/>
        <w:outlineLvl w:val="0"/>
        <w:rPr>
          <w:rFonts w:eastAsia="Times New Roman"/>
          <w:b/>
          <w:bCs/>
          <w:iCs/>
          <w:kern w:val="36"/>
          <w:lang w:val="uk-UA"/>
        </w:rPr>
      </w:pPr>
      <w:r w:rsidRPr="006520E4">
        <w:rPr>
          <w:rFonts w:eastAsia="Times New Roman"/>
          <w:bCs/>
          <w:iCs/>
          <w:kern w:val="36"/>
          <w:lang w:val="uk-UA"/>
        </w:rPr>
        <w:t>Запоріжжя: ЗНУ, 2017</w:t>
      </w:r>
      <w:r w:rsidR="000B4DCB" w:rsidRPr="006520E4">
        <w:rPr>
          <w:rFonts w:eastAsia="Times New Roman"/>
          <w:bCs/>
          <w:iCs/>
          <w:kern w:val="36"/>
          <w:lang w:val="uk-UA"/>
        </w:rPr>
        <w:t xml:space="preserve"> р</w:t>
      </w:r>
      <w:r w:rsidRPr="006520E4">
        <w:rPr>
          <w:rFonts w:eastAsia="Times New Roman"/>
          <w:bCs/>
          <w:iCs/>
          <w:kern w:val="36"/>
          <w:lang w:val="uk-UA"/>
        </w:rPr>
        <w:t>. 115с.</w:t>
      </w:r>
    </w:p>
    <w:p w:rsidR="009427DD" w:rsidRPr="006520E4" w:rsidRDefault="009427DD" w:rsidP="009427DD">
      <w:pPr>
        <w:outlineLvl w:val="0"/>
        <w:rPr>
          <w:rFonts w:eastAsia="Times New Roman"/>
          <w:bCs/>
          <w:i/>
          <w:kern w:val="36"/>
          <w:u w:val="single"/>
          <w:lang w:val="uk-UA"/>
        </w:rPr>
      </w:pPr>
      <w:r w:rsidRPr="006520E4">
        <w:rPr>
          <w:rFonts w:eastAsia="Times New Roman"/>
          <w:bCs/>
          <w:i/>
          <w:kern w:val="36"/>
          <w:u w:val="single"/>
          <w:lang w:val="uk-UA"/>
        </w:rPr>
        <w:t xml:space="preserve">+ до кожного заняття рекомендуються додаткові джерела (див. </w:t>
      </w:r>
      <w:proofErr w:type="spellStart"/>
      <w:r w:rsidRPr="006520E4">
        <w:rPr>
          <w:rFonts w:eastAsia="Times New Roman"/>
          <w:bCs/>
          <w:i/>
          <w:kern w:val="36"/>
          <w:u w:val="single"/>
          <w:lang w:val="uk-UA"/>
        </w:rPr>
        <w:t>Moodle</w:t>
      </w:r>
      <w:proofErr w:type="spellEnd"/>
      <w:r w:rsidRPr="006520E4">
        <w:rPr>
          <w:rFonts w:eastAsia="Times New Roman"/>
          <w:bCs/>
          <w:i/>
          <w:kern w:val="36"/>
          <w:u w:val="single"/>
          <w:lang w:val="uk-UA"/>
        </w:rPr>
        <w:t>).</w:t>
      </w:r>
    </w:p>
    <w:p w:rsidR="009427DD" w:rsidRPr="006520E4" w:rsidRDefault="009427DD" w:rsidP="009427DD">
      <w:pPr>
        <w:rPr>
          <w:rFonts w:eastAsia="Times New Roman"/>
          <w:lang w:val="uk-UA"/>
        </w:rPr>
      </w:pPr>
    </w:p>
    <w:p w:rsidR="009427DD" w:rsidRPr="006520E4" w:rsidRDefault="009427DD" w:rsidP="009427DD">
      <w:pPr>
        <w:rPr>
          <w:b/>
          <w:sz w:val="28"/>
          <w:szCs w:val="28"/>
          <w:lang w:val="uk-UA"/>
        </w:rPr>
      </w:pPr>
      <w:r w:rsidRPr="006520E4">
        <w:rPr>
          <w:b/>
          <w:sz w:val="28"/>
          <w:szCs w:val="28"/>
          <w:lang w:val="uk-UA"/>
        </w:rPr>
        <w:t>КОНТРОЛЬНІ ЗАХОДИ</w:t>
      </w:r>
    </w:p>
    <w:p w:rsidR="009427DD" w:rsidRPr="006520E4" w:rsidRDefault="009427DD" w:rsidP="009427DD">
      <w:pPr>
        <w:rPr>
          <w:b/>
          <w:i/>
          <w:u w:val="single"/>
          <w:lang w:val="uk-UA"/>
        </w:rPr>
      </w:pPr>
      <w:r w:rsidRPr="006520E4">
        <w:rPr>
          <w:b/>
          <w:i/>
          <w:u w:val="single"/>
          <w:lang w:val="uk-UA"/>
        </w:rPr>
        <w:t>Поточні контрольні заходи (</w:t>
      </w:r>
      <w:proofErr w:type="spellStart"/>
      <w:r w:rsidRPr="006520E4">
        <w:rPr>
          <w:b/>
          <w:i/>
          <w:u w:val="single"/>
          <w:lang w:val="uk-UA"/>
        </w:rPr>
        <w:t>max</w:t>
      </w:r>
      <w:proofErr w:type="spellEnd"/>
      <w:r w:rsidRPr="006520E4">
        <w:rPr>
          <w:b/>
          <w:i/>
          <w:u w:val="single"/>
          <w:lang w:val="uk-UA"/>
        </w:rPr>
        <w:t xml:space="preserve"> 60 балів):</w:t>
      </w:r>
    </w:p>
    <w:p w:rsidR="009427DD" w:rsidRPr="006520E4" w:rsidRDefault="009427DD" w:rsidP="009427DD">
      <w:pPr>
        <w:rPr>
          <w:iCs/>
          <w:lang w:val="uk-UA"/>
        </w:rPr>
      </w:pPr>
      <w:r w:rsidRPr="006520E4">
        <w:rPr>
          <w:iCs/>
          <w:lang w:val="uk-UA"/>
        </w:rPr>
        <w:t>Поточний контроль передбачає такі теоретичні завдання:</w:t>
      </w:r>
    </w:p>
    <w:p w:rsidR="009427DD" w:rsidRPr="006520E4" w:rsidRDefault="00481097" w:rsidP="009427DD">
      <w:pPr>
        <w:numPr>
          <w:ilvl w:val="0"/>
          <w:numId w:val="1"/>
        </w:numPr>
        <w:rPr>
          <w:iCs/>
          <w:lang w:val="uk-UA"/>
        </w:rPr>
      </w:pPr>
      <w:r w:rsidRPr="006520E4">
        <w:rPr>
          <w:iCs/>
          <w:lang w:val="uk-UA"/>
        </w:rPr>
        <w:t>у</w:t>
      </w:r>
      <w:r w:rsidR="009427DD" w:rsidRPr="006520E4">
        <w:rPr>
          <w:iCs/>
          <w:lang w:val="uk-UA"/>
        </w:rPr>
        <w:t>сне опитування і обговорення     (термінологія, презентації, реферати).</w:t>
      </w:r>
    </w:p>
    <w:p w:rsidR="009427DD" w:rsidRPr="006520E4" w:rsidRDefault="009427DD" w:rsidP="009427DD">
      <w:pPr>
        <w:rPr>
          <w:iCs/>
          <w:lang w:val="uk-UA"/>
        </w:rPr>
      </w:pPr>
      <w:r w:rsidRPr="006520E4">
        <w:rPr>
          <w:iCs/>
          <w:lang w:val="uk-UA"/>
        </w:rPr>
        <w:t>Поточний контроль передбачає такі практичні завдання:</w:t>
      </w:r>
    </w:p>
    <w:p w:rsidR="009427DD" w:rsidRPr="006520E4" w:rsidRDefault="00481097" w:rsidP="009427DD">
      <w:pPr>
        <w:numPr>
          <w:ilvl w:val="0"/>
          <w:numId w:val="1"/>
        </w:numPr>
        <w:rPr>
          <w:iCs/>
          <w:lang w:val="uk-UA"/>
        </w:rPr>
      </w:pPr>
      <w:r w:rsidRPr="006520E4">
        <w:rPr>
          <w:iCs/>
          <w:lang w:val="uk-UA"/>
        </w:rPr>
        <w:t>п</w:t>
      </w:r>
      <w:r w:rsidR="009427DD" w:rsidRPr="006520E4">
        <w:rPr>
          <w:iCs/>
          <w:lang w:val="uk-UA"/>
        </w:rPr>
        <w:t>равильне виконання</w:t>
      </w:r>
      <w:r w:rsidR="0020541E" w:rsidRPr="006520E4">
        <w:rPr>
          <w:iCs/>
          <w:lang w:val="uk-UA"/>
        </w:rPr>
        <w:t xml:space="preserve"> ритмічних </w:t>
      </w:r>
      <w:r w:rsidR="00CB725F">
        <w:rPr>
          <w:iCs/>
          <w:lang w:val="uk-UA"/>
        </w:rPr>
        <w:t xml:space="preserve">та </w:t>
      </w:r>
      <w:proofErr w:type="spellStart"/>
      <w:r w:rsidR="00CB725F">
        <w:rPr>
          <w:iCs/>
          <w:lang w:val="uk-UA"/>
        </w:rPr>
        <w:t>хореографычних</w:t>
      </w:r>
      <w:proofErr w:type="spellEnd"/>
      <w:r w:rsidR="009427DD" w:rsidRPr="006520E4">
        <w:rPr>
          <w:iCs/>
          <w:lang w:val="uk-UA"/>
        </w:rPr>
        <w:t xml:space="preserve"> вправ біля </w:t>
      </w:r>
      <w:r w:rsidR="00955DCF" w:rsidRPr="006520E4">
        <w:rPr>
          <w:iCs/>
          <w:lang w:val="uk-UA"/>
        </w:rPr>
        <w:t>станку</w:t>
      </w:r>
      <w:r w:rsidR="009427DD" w:rsidRPr="006520E4">
        <w:rPr>
          <w:iCs/>
          <w:lang w:val="uk-UA"/>
        </w:rPr>
        <w:t xml:space="preserve"> та на середині</w:t>
      </w:r>
      <w:r w:rsidR="00CB725F">
        <w:rPr>
          <w:iCs/>
          <w:lang w:val="uk-UA"/>
        </w:rPr>
        <w:t xml:space="preserve"> сценічного простору</w:t>
      </w:r>
      <w:r w:rsidR="009427DD" w:rsidRPr="006520E4">
        <w:rPr>
          <w:iCs/>
          <w:lang w:val="uk-UA"/>
        </w:rPr>
        <w:t>.</w:t>
      </w:r>
    </w:p>
    <w:p w:rsidR="009427DD" w:rsidRPr="006520E4" w:rsidRDefault="009427DD" w:rsidP="006757BB">
      <w:pPr>
        <w:rPr>
          <w:b/>
          <w:i/>
          <w:u w:val="single"/>
          <w:lang w:val="uk-UA"/>
        </w:rPr>
      </w:pPr>
      <w:r w:rsidRPr="006520E4">
        <w:rPr>
          <w:b/>
          <w:i/>
          <w:u w:val="single"/>
          <w:lang w:val="uk-UA"/>
        </w:rPr>
        <w:t>Підсумкові контрольні заходи (</w:t>
      </w:r>
      <w:proofErr w:type="spellStart"/>
      <w:r w:rsidRPr="006520E4">
        <w:rPr>
          <w:b/>
          <w:i/>
          <w:u w:val="single"/>
          <w:lang w:val="uk-UA"/>
        </w:rPr>
        <w:t>max</w:t>
      </w:r>
      <w:proofErr w:type="spellEnd"/>
      <w:r w:rsidRPr="006520E4">
        <w:rPr>
          <w:b/>
          <w:i/>
          <w:u w:val="single"/>
          <w:lang w:val="uk-UA"/>
        </w:rPr>
        <w:t xml:space="preserve"> 40 балів):</w:t>
      </w:r>
    </w:p>
    <w:p w:rsidR="009427DD" w:rsidRPr="006520E4" w:rsidRDefault="009427DD" w:rsidP="009427DD">
      <w:pPr>
        <w:numPr>
          <w:ilvl w:val="0"/>
          <w:numId w:val="1"/>
        </w:numPr>
        <w:rPr>
          <w:b/>
          <w:i/>
          <w:u w:val="single"/>
          <w:lang w:val="uk-UA"/>
        </w:rPr>
      </w:pPr>
      <w:r w:rsidRPr="006520E4">
        <w:rPr>
          <w:b/>
          <w:i/>
          <w:lang w:val="uk-UA"/>
        </w:rPr>
        <w:t xml:space="preserve">Теоретичний підсумковий контроль(10балів) </w:t>
      </w:r>
      <w:r w:rsidRPr="006520E4">
        <w:rPr>
          <w:lang w:val="uk-UA"/>
        </w:rPr>
        <w:t>– усне опитування по термінології класичного танцю (проводиться усно під час проведення заліку).</w:t>
      </w:r>
    </w:p>
    <w:p w:rsidR="009427DD" w:rsidRPr="006520E4" w:rsidRDefault="009427DD" w:rsidP="009427DD">
      <w:pPr>
        <w:numPr>
          <w:ilvl w:val="0"/>
          <w:numId w:val="1"/>
        </w:numPr>
        <w:rPr>
          <w:b/>
          <w:i/>
          <w:u w:val="single"/>
          <w:lang w:val="uk-UA"/>
        </w:rPr>
      </w:pPr>
      <w:r w:rsidRPr="006520E4">
        <w:rPr>
          <w:b/>
          <w:i/>
          <w:lang w:val="uk-UA"/>
        </w:rPr>
        <w:t>Підсумкове практичне завдання (30 балів)</w:t>
      </w:r>
      <w:r w:rsidRPr="006520E4">
        <w:rPr>
          <w:lang w:val="uk-UA"/>
        </w:rPr>
        <w:t xml:space="preserve"> –</w:t>
      </w:r>
      <w:r w:rsidR="00CB725F">
        <w:rPr>
          <w:lang w:val="uk-UA"/>
        </w:rPr>
        <w:t xml:space="preserve"> </w:t>
      </w:r>
      <w:r w:rsidRPr="006520E4">
        <w:rPr>
          <w:lang w:val="uk-UA"/>
        </w:rPr>
        <w:t>Показ</w:t>
      </w:r>
      <w:r w:rsidRPr="006520E4">
        <w:rPr>
          <w:bCs/>
          <w:lang w:val="uk-UA"/>
        </w:rPr>
        <w:t xml:space="preserve"> практичних </w:t>
      </w:r>
      <w:r w:rsidR="00FE6BCA" w:rsidRPr="006520E4">
        <w:rPr>
          <w:bCs/>
          <w:lang w:val="uk-UA"/>
        </w:rPr>
        <w:t xml:space="preserve">ритмічних та </w:t>
      </w:r>
      <w:r w:rsidRPr="006520E4">
        <w:rPr>
          <w:bCs/>
          <w:lang w:val="uk-UA"/>
        </w:rPr>
        <w:t xml:space="preserve">хореографічних вмінь та навичок з основ </w:t>
      </w:r>
      <w:r w:rsidR="0020541E" w:rsidRPr="006520E4">
        <w:rPr>
          <w:bCs/>
          <w:lang w:val="uk-UA"/>
        </w:rPr>
        <w:t>ритміки та хореографії</w:t>
      </w:r>
      <w:r w:rsidRPr="006520E4">
        <w:rPr>
          <w:bCs/>
          <w:lang w:val="uk-UA"/>
        </w:rPr>
        <w:t>.</w:t>
      </w:r>
    </w:p>
    <w:p w:rsidR="009427DD" w:rsidRPr="006520E4" w:rsidRDefault="009427DD" w:rsidP="009427DD">
      <w:pPr>
        <w:numPr>
          <w:ilvl w:val="0"/>
          <w:numId w:val="1"/>
        </w:numPr>
        <w:jc w:val="both"/>
        <w:rPr>
          <w:lang w:val="uk-UA"/>
        </w:rPr>
      </w:pPr>
      <w:r w:rsidRPr="006520E4">
        <w:rPr>
          <w:b/>
          <w:i/>
          <w:lang w:val="uk-UA"/>
        </w:rPr>
        <w:t xml:space="preserve">Вимоги до фінального </w:t>
      </w:r>
      <w:r w:rsidR="00955DCF" w:rsidRPr="006520E4">
        <w:rPr>
          <w:b/>
          <w:i/>
          <w:lang w:val="uk-UA"/>
        </w:rPr>
        <w:t>проекту</w:t>
      </w:r>
      <w:r w:rsidRPr="006520E4">
        <w:rPr>
          <w:lang w:val="uk-UA"/>
        </w:rPr>
        <w:t xml:space="preserve">:  </w:t>
      </w:r>
    </w:p>
    <w:p w:rsidR="009427DD" w:rsidRPr="006520E4" w:rsidRDefault="009427DD" w:rsidP="009427DD">
      <w:pPr>
        <w:numPr>
          <w:ilvl w:val="0"/>
          <w:numId w:val="1"/>
        </w:numPr>
        <w:jc w:val="both"/>
        <w:rPr>
          <w:b/>
          <w:i/>
          <w:lang w:val="uk-UA"/>
        </w:rPr>
      </w:pPr>
      <w:r w:rsidRPr="006520E4">
        <w:rPr>
          <w:b/>
          <w:i/>
          <w:lang w:val="uk-UA"/>
        </w:rPr>
        <w:t xml:space="preserve">Критерії оцінювання фінального </w:t>
      </w:r>
      <w:r w:rsidR="00955DCF" w:rsidRPr="006520E4">
        <w:rPr>
          <w:b/>
          <w:i/>
          <w:lang w:val="uk-UA"/>
        </w:rPr>
        <w:t>проекту</w:t>
      </w:r>
      <w:r w:rsidRPr="006520E4">
        <w:rPr>
          <w:b/>
          <w:i/>
          <w:lang w:val="uk-UA"/>
        </w:rPr>
        <w:t>:</w:t>
      </w:r>
    </w:p>
    <w:p w:rsidR="009427DD" w:rsidRPr="006520E4" w:rsidRDefault="009427DD" w:rsidP="009427DD">
      <w:pPr>
        <w:numPr>
          <w:ilvl w:val="0"/>
          <w:numId w:val="1"/>
        </w:numPr>
        <w:jc w:val="both"/>
        <w:rPr>
          <w:lang w:val="uk-UA"/>
        </w:rPr>
      </w:pPr>
      <w:r w:rsidRPr="006520E4">
        <w:rPr>
          <w:lang w:val="uk-UA"/>
        </w:rPr>
        <w:t xml:space="preserve">1) Вправи виконано правильно технічно, впевнено. Присутня внутрішня свобода, рухи органічні, є відчуття </w:t>
      </w:r>
      <w:r w:rsidR="0020541E" w:rsidRPr="006520E4">
        <w:rPr>
          <w:lang w:val="uk-UA"/>
        </w:rPr>
        <w:t>ритму</w:t>
      </w:r>
      <w:r w:rsidRPr="006520E4">
        <w:rPr>
          <w:lang w:val="uk-UA"/>
        </w:rPr>
        <w:t>. – 20-15 балів; 2) Вправи виконані правильно технічно але без внутрішньої свободи. – 14-8 балів; 3) вправи виконано з великою кількістю помилок, слабке відчуття музичного супроводу або його взагалі нема – 0-7 балів.</w:t>
      </w:r>
    </w:p>
    <w:p w:rsidR="009427DD" w:rsidRPr="006520E4" w:rsidRDefault="009427DD" w:rsidP="009427DD">
      <w:pPr>
        <w:rPr>
          <w:b/>
          <w:i/>
          <w:u w:val="single"/>
          <w:lang w:val="uk-UA"/>
        </w:rPr>
      </w:pPr>
    </w:p>
    <w:p w:rsidR="009427DD" w:rsidRPr="006520E4" w:rsidRDefault="009427DD" w:rsidP="009427DD">
      <w:pPr>
        <w:rPr>
          <w:i/>
          <w:iCs/>
          <w:color w:val="000000"/>
          <w:lang w:val="uk-UA"/>
        </w:rPr>
      </w:pPr>
    </w:p>
    <w:p w:rsidR="009427DD" w:rsidRPr="006520E4" w:rsidRDefault="009427DD" w:rsidP="009427DD">
      <w:pPr>
        <w:rPr>
          <w:sz w:val="6"/>
          <w:szCs w:val="6"/>
          <w:lang w:val="uk-UA"/>
        </w:rPr>
      </w:pPr>
    </w:p>
    <w:p w:rsidR="009427DD" w:rsidRPr="006520E4" w:rsidRDefault="009427DD" w:rsidP="009427DD">
      <w:pPr>
        <w:jc w:val="both"/>
        <w:rPr>
          <w:i/>
          <w:iCs/>
          <w:color w:val="000000"/>
          <w:sz w:val="16"/>
          <w:szCs w:val="16"/>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5257"/>
        <w:gridCol w:w="1777"/>
        <w:gridCol w:w="1658"/>
      </w:tblGrid>
      <w:tr w:rsidR="009427DD" w:rsidRPr="006520E4" w:rsidTr="00CB725F">
        <w:trPr>
          <w:jc w:val="center"/>
        </w:trPr>
        <w:tc>
          <w:tcPr>
            <w:tcW w:w="6762" w:type="dxa"/>
            <w:gridSpan w:val="2"/>
            <w:shd w:val="clear" w:color="auto" w:fill="auto"/>
            <w:vAlign w:val="center"/>
          </w:tcPr>
          <w:p w:rsidR="009427DD" w:rsidRPr="006520E4" w:rsidRDefault="009427DD" w:rsidP="00E26056">
            <w:pPr>
              <w:keepNext/>
              <w:jc w:val="center"/>
              <w:rPr>
                <w:b/>
                <w:bCs/>
                <w:lang w:val="uk-UA"/>
              </w:rPr>
            </w:pPr>
            <w:r w:rsidRPr="006520E4">
              <w:rPr>
                <w:b/>
                <w:bCs/>
                <w:lang w:val="uk-UA"/>
              </w:rPr>
              <w:lastRenderedPageBreak/>
              <w:t>Контрольний захід</w:t>
            </w:r>
          </w:p>
        </w:tc>
        <w:tc>
          <w:tcPr>
            <w:tcW w:w="1777" w:type="dxa"/>
            <w:shd w:val="clear" w:color="auto" w:fill="auto"/>
            <w:vAlign w:val="center"/>
          </w:tcPr>
          <w:p w:rsidR="009427DD" w:rsidRPr="006520E4" w:rsidRDefault="009427DD" w:rsidP="00E26056">
            <w:pPr>
              <w:keepNext/>
              <w:jc w:val="center"/>
              <w:rPr>
                <w:b/>
                <w:bCs/>
                <w:lang w:val="uk-UA"/>
              </w:rPr>
            </w:pPr>
            <w:r w:rsidRPr="006520E4">
              <w:rPr>
                <w:b/>
                <w:bCs/>
                <w:lang w:val="uk-UA"/>
              </w:rPr>
              <w:t>Термін виконання</w:t>
            </w:r>
          </w:p>
        </w:tc>
        <w:tc>
          <w:tcPr>
            <w:tcW w:w="1658" w:type="dxa"/>
            <w:shd w:val="clear" w:color="auto" w:fill="auto"/>
            <w:vAlign w:val="center"/>
          </w:tcPr>
          <w:p w:rsidR="009427DD" w:rsidRPr="006520E4" w:rsidRDefault="009427DD" w:rsidP="00E26056">
            <w:pPr>
              <w:jc w:val="center"/>
              <w:rPr>
                <w:b/>
                <w:lang w:val="uk-UA"/>
              </w:rPr>
            </w:pPr>
            <w:r w:rsidRPr="006520E4">
              <w:rPr>
                <w:b/>
                <w:lang w:val="uk-UA"/>
              </w:rPr>
              <w:t>% від загальної оцінки</w:t>
            </w:r>
          </w:p>
        </w:tc>
      </w:tr>
      <w:tr w:rsidR="009427DD" w:rsidRPr="006520E4" w:rsidTr="00CB725F">
        <w:trPr>
          <w:jc w:val="center"/>
        </w:trPr>
        <w:tc>
          <w:tcPr>
            <w:tcW w:w="6762" w:type="dxa"/>
            <w:gridSpan w:val="2"/>
            <w:shd w:val="clear" w:color="auto" w:fill="auto"/>
          </w:tcPr>
          <w:p w:rsidR="009427DD" w:rsidRPr="006520E4" w:rsidRDefault="009427DD" w:rsidP="00E26056">
            <w:pPr>
              <w:keepNext/>
              <w:rPr>
                <w:b/>
                <w:bCs/>
                <w:lang w:val="uk-UA"/>
              </w:rPr>
            </w:pPr>
            <w:r w:rsidRPr="006520E4">
              <w:rPr>
                <w:b/>
                <w:bCs/>
                <w:lang w:val="uk-UA"/>
              </w:rPr>
              <w:t>Поточний контроль (</w:t>
            </w:r>
            <w:proofErr w:type="spellStart"/>
            <w:r w:rsidRPr="006520E4">
              <w:rPr>
                <w:b/>
                <w:bCs/>
                <w:lang w:val="uk-UA"/>
              </w:rPr>
              <w:t>max</w:t>
            </w:r>
            <w:proofErr w:type="spellEnd"/>
            <w:r w:rsidRPr="006520E4">
              <w:rPr>
                <w:b/>
                <w:bCs/>
                <w:lang w:val="uk-UA"/>
              </w:rPr>
              <w:t xml:space="preserve"> 60%)</w:t>
            </w:r>
          </w:p>
        </w:tc>
        <w:tc>
          <w:tcPr>
            <w:tcW w:w="1777" w:type="dxa"/>
            <w:shd w:val="clear" w:color="auto" w:fill="auto"/>
          </w:tcPr>
          <w:p w:rsidR="009427DD" w:rsidRPr="006520E4" w:rsidRDefault="009427DD" w:rsidP="00E26056">
            <w:pPr>
              <w:rPr>
                <w:lang w:val="uk-UA"/>
              </w:rPr>
            </w:pPr>
          </w:p>
        </w:tc>
        <w:tc>
          <w:tcPr>
            <w:tcW w:w="1658" w:type="dxa"/>
            <w:shd w:val="clear" w:color="auto" w:fill="auto"/>
          </w:tcPr>
          <w:p w:rsidR="009427DD" w:rsidRPr="006520E4" w:rsidRDefault="009427DD" w:rsidP="00E26056">
            <w:pPr>
              <w:rPr>
                <w:lang w:val="uk-UA"/>
              </w:rPr>
            </w:pPr>
          </w:p>
        </w:tc>
      </w:tr>
      <w:tr w:rsidR="009427DD" w:rsidRPr="006520E4" w:rsidTr="00CB725F">
        <w:trPr>
          <w:jc w:val="center"/>
        </w:trPr>
        <w:tc>
          <w:tcPr>
            <w:tcW w:w="1505" w:type="dxa"/>
            <w:vMerge w:val="restart"/>
            <w:shd w:val="clear" w:color="auto" w:fill="auto"/>
          </w:tcPr>
          <w:p w:rsidR="009427DD" w:rsidRPr="006520E4" w:rsidRDefault="009427DD" w:rsidP="00CB725F">
            <w:pPr>
              <w:keepNext/>
              <w:jc w:val="both"/>
              <w:rPr>
                <w:i/>
                <w:iCs/>
                <w:lang w:val="uk-UA"/>
              </w:rPr>
            </w:pPr>
            <w:r w:rsidRPr="006520E4">
              <w:rPr>
                <w:i/>
                <w:iCs/>
                <w:lang w:val="uk-UA"/>
              </w:rPr>
              <w:t xml:space="preserve">Змістовий модуль 1 </w:t>
            </w:r>
          </w:p>
        </w:tc>
        <w:tc>
          <w:tcPr>
            <w:tcW w:w="5257" w:type="dxa"/>
            <w:shd w:val="clear" w:color="auto" w:fill="auto"/>
          </w:tcPr>
          <w:p w:rsidR="009427DD" w:rsidRPr="006520E4" w:rsidRDefault="009427DD" w:rsidP="00E26056">
            <w:pPr>
              <w:keepNext/>
              <w:jc w:val="both"/>
              <w:rPr>
                <w:i/>
                <w:iCs/>
                <w:lang w:val="uk-UA"/>
              </w:rPr>
            </w:pPr>
            <w:r w:rsidRPr="006520E4">
              <w:rPr>
                <w:i/>
                <w:iCs/>
                <w:lang w:val="uk-UA"/>
              </w:rPr>
              <w:t xml:space="preserve">Опитування </w:t>
            </w:r>
          </w:p>
        </w:tc>
        <w:tc>
          <w:tcPr>
            <w:tcW w:w="1777" w:type="dxa"/>
            <w:shd w:val="clear" w:color="auto" w:fill="auto"/>
          </w:tcPr>
          <w:p w:rsidR="009427DD" w:rsidRPr="006520E4" w:rsidRDefault="0022770B" w:rsidP="00C01235">
            <w:pPr>
              <w:keepNext/>
              <w:jc w:val="both"/>
              <w:rPr>
                <w:iCs/>
                <w:lang w:val="uk-UA"/>
              </w:rPr>
            </w:pPr>
            <w:r w:rsidRPr="006520E4">
              <w:rPr>
                <w:iCs/>
                <w:lang w:val="uk-UA"/>
              </w:rPr>
              <w:t xml:space="preserve">На кожному </w:t>
            </w:r>
            <w:r w:rsidR="00C01235" w:rsidRPr="006520E4">
              <w:rPr>
                <w:iCs/>
                <w:lang w:val="uk-UA"/>
              </w:rPr>
              <w:t>лабораторному</w:t>
            </w:r>
            <w:r w:rsidR="009D7088" w:rsidRPr="006520E4">
              <w:rPr>
                <w:iCs/>
                <w:lang w:val="uk-UA"/>
              </w:rPr>
              <w:t xml:space="preserve"> занятті</w:t>
            </w:r>
          </w:p>
        </w:tc>
        <w:tc>
          <w:tcPr>
            <w:tcW w:w="1658" w:type="dxa"/>
            <w:shd w:val="clear" w:color="auto" w:fill="auto"/>
          </w:tcPr>
          <w:p w:rsidR="009427DD" w:rsidRPr="006520E4" w:rsidRDefault="00F73637" w:rsidP="00E26056">
            <w:pPr>
              <w:rPr>
                <w:lang w:val="uk-UA"/>
              </w:rPr>
            </w:pPr>
            <w:r>
              <w:rPr>
                <w:lang w:val="uk-UA"/>
              </w:rPr>
              <w:t>5</w:t>
            </w:r>
          </w:p>
        </w:tc>
      </w:tr>
      <w:tr w:rsidR="009427DD" w:rsidRPr="006520E4" w:rsidTr="00CB725F">
        <w:trPr>
          <w:jc w:val="center"/>
        </w:trPr>
        <w:tc>
          <w:tcPr>
            <w:tcW w:w="1505" w:type="dxa"/>
            <w:vMerge/>
            <w:shd w:val="clear" w:color="auto" w:fill="auto"/>
          </w:tcPr>
          <w:p w:rsidR="009427DD" w:rsidRPr="006520E4" w:rsidRDefault="009427DD" w:rsidP="00E26056">
            <w:pPr>
              <w:keepNext/>
              <w:jc w:val="both"/>
              <w:rPr>
                <w:i/>
                <w:iCs/>
                <w:lang w:val="uk-UA"/>
              </w:rPr>
            </w:pPr>
          </w:p>
        </w:tc>
        <w:tc>
          <w:tcPr>
            <w:tcW w:w="5257" w:type="dxa"/>
            <w:shd w:val="clear" w:color="auto" w:fill="auto"/>
          </w:tcPr>
          <w:p w:rsidR="009427DD" w:rsidRPr="006520E4" w:rsidRDefault="00710AB9" w:rsidP="00CE564C">
            <w:pPr>
              <w:keepNext/>
              <w:jc w:val="both"/>
              <w:rPr>
                <w:i/>
                <w:iCs/>
                <w:lang w:val="uk-UA"/>
              </w:rPr>
            </w:pPr>
            <w:r w:rsidRPr="00710AB9">
              <w:rPr>
                <w:i/>
                <w:iCs/>
                <w:lang w:val="uk-UA"/>
              </w:rPr>
              <w:t>Показ базових вправ спрямованих на розвиток почуття ритму та координацію рухів</w:t>
            </w:r>
          </w:p>
        </w:tc>
        <w:tc>
          <w:tcPr>
            <w:tcW w:w="1777" w:type="dxa"/>
            <w:shd w:val="clear" w:color="auto" w:fill="auto"/>
          </w:tcPr>
          <w:p w:rsidR="009427DD" w:rsidRPr="006520E4" w:rsidRDefault="0022770B" w:rsidP="00C01235">
            <w:pPr>
              <w:keepNext/>
              <w:jc w:val="both"/>
              <w:rPr>
                <w:lang w:val="uk-UA"/>
              </w:rPr>
            </w:pPr>
            <w:r w:rsidRPr="006520E4">
              <w:rPr>
                <w:iCs/>
                <w:lang w:val="uk-UA"/>
              </w:rPr>
              <w:t xml:space="preserve">На кожному </w:t>
            </w:r>
            <w:r w:rsidR="00C01235" w:rsidRPr="006520E4">
              <w:rPr>
                <w:iCs/>
                <w:lang w:val="uk-UA"/>
              </w:rPr>
              <w:t>лабораторному</w:t>
            </w:r>
            <w:r w:rsidRPr="006520E4">
              <w:rPr>
                <w:iCs/>
                <w:lang w:val="uk-UA"/>
              </w:rPr>
              <w:t xml:space="preserve"> занятті</w:t>
            </w:r>
          </w:p>
        </w:tc>
        <w:tc>
          <w:tcPr>
            <w:tcW w:w="1658" w:type="dxa"/>
            <w:shd w:val="clear" w:color="auto" w:fill="auto"/>
          </w:tcPr>
          <w:p w:rsidR="009427DD" w:rsidRPr="006520E4" w:rsidRDefault="00F73637" w:rsidP="00E26056">
            <w:pPr>
              <w:keepNext/>
              <w:jc w:val="both"/>
              <w:rPr>
                <w:lang w:val="uk-UA"/>
              </w:rPr>
            </w:pPr>
            <w:r>
              <w:rPr>
                <w:lang w:val="uk-UA"/>
              </w:rPr>
              <w:t>10</w:t>
            </w:r>
          </w:p>
        </w:tc>
      </w:tr>
      <w:tr w:rsidR="009427DD" w:rsidRPr="006520E4" w:rsidTr="00CB725F">
        <w:trPr>
          <w:trHeight w:val="510"/>
          <w:jc w:val="center"/>
        </w:trPr>
        <w:tc>
          <w:tcPr>
            <w:tcW w:w="1505" w:type="dxa"/>
            <w:vMerge w:val="restart"/>
            <w:shd w:val="clear" w:color="auto" w:fill="auto"/>
          </w:tcPr>
          <w:p w:rsidR="009427DD" w:rsidRPr="006520E4" w:rsidRDefault="009427DD" w:rsidP="00CB725F">
            <w:pPr>
              <w:keepNext/>
              <w:jc w:val="both"/>
              <w:rPr>
                <w:i/>
                <w:iCs/>
                <w:lang w:val="uk-UA"/>
              </w:rPr>
            </w:pPr>
            <w:r w:rsidRPr="006520E4">
              <w:rPr>
                <w:i/>
                <w:iCs/>
                <w:lang w:val="uk-UA"/>
              </w:rPr>
              <w:t xml:space="preserve">Змістовий модуль 2 </w:t>
            </w:r>
          </w:p>
        </w:tc>
        <w:tc>
          <w:tcPr>
            <w:tcW w:w="5257" w:type="dxa"/>
            <w:shd w:val="clear" w:color="auto" w:fill="auto"/>
          </w:tcPr>
          <w:p w:rsidR="009427DD" w:rsidRPr="006520E4" w:rsidRDefault="00FE6BCA" w:rsidP="00E26056">
            <w:pPr>
              <w:keepNext/>
              <w:jc w:val="both"/>
              <w:rPr>
                <w:i/>
                <w:iCs/>
                <w:lang w:val="uk-UA"/>
              </w:rPr>
            </w:pPr>
            <w:r w:rsidRPr="006520E4">
              <w:rPr>
                <w:i/>
                <w:iCs/>
                <w:lang w:val="uk-UA"/>
              </w:rPr>
              <w:t>Опитування</w:t>
            </w:r>
          </w:p>
        </w:tc>
        <w:tc>
          <w:tcPr>
            <w:tcW w:w="1777" w:type="dxa"/>
            <w:shd w:val="clear" w:color="auto" w:fill="auto"/>
          </w:tcPr>
          <w:p w:rsidR="009427DD" w:rsidRPr="006520E4" w:rsidRDefault="0022770B" w:rsidP="00E26056">
            <w:pPr>
              <w:keepNext/>
              <w:jc w:val="both"/>
              <w:rPr>
                <w:lang w:val="uk-UA"/>
              </w:rPr>
            </w:pPr>
            <w:r w:rsidRPr="006520E4">
              <w:rPr>
                <w:lang w:val="uk-UA"/>
              </w:rPr>
              <w:t>Протягом семестру</w:t>
            </w:r>
          </w:p>
        </w:tc>
        <w:tc>
          <w:tcPr>
            <w:tcW w:w="1658" w:type="dxa"/>
            <w:shd w:val="clear" w:color="auto" w:fill="auto"/>
          </w:tcPr>
          <w:p w:rsidR="009427DD" w:rsidRPr="006520E4" w:rsidRDefault="00F73637" w:rsidP="00E26056">
            <w:pPr>
              <w:keepNext/>
              <w:jc w:val="both"/>
              <w:rPr>
                <w:lang w:val="uk-UA"/>
              </w:rPr>
            </w:pPr>
            <w:r>
              <w:rPr>
                <w:lang w:val="uk-UA"/>
              </w:rPr>
              <w:t>5</w:t>
            </w:r>
          </w:p>
        </w:tc>
      </w:tr>
      <w:tr w:rsidR="009427DD" w:rsidRPr="006520E4" w:rsidTr="00CB725F">
        <w:trPr>
          <w:trHeight w:val="600"/>
          <w:jc w:val="center"/>
        </w:trPr>
        <w:tc>
          <w:tcPr>
            <w:tcW w:w="1505" w:type="dxa"/>
            <w:vMerge/>
            <w:shd w:val="clear" w:color="auto" w:fill="auto"/>
          </w:tcPr>
          <w:p w:rsidR="009427DD" w:rsidRPr="006520E4" w:rsidRDefault="009427DD" w:rsidP="00E26056">
            <w:pPr>
              <w:keepNext/>
              <w:jc w:val="both"/>
              <w:rPr>
                <w:i/>
                <w:iCs/>
                <w:lang w:val="uk-UA"/>
              </w:rPr>
            </w:pPr>
          </w:p>
        </w:tc>
        <w:tc>
          <w:tcPr>
            <w:tcW w:w="5257" w:type="dxa"/>
            <w:shd w:val="clear" w:color="auto" w:fill="auto"/>
          </w:tcPr>
          <w:p w:rsidR="009427DD" w:rsidRPr="006520E4" w:rsidRDefault="00710AB9" w:rsidP="00710AB9">
            <w:pPr>
              <w:keepNext/>
              <w:jc w:val="both"/>
              <w:rPr>
                <w:i/>
                <w:iCs/>
                <w:lang w:val="uk-UA"/>
              </w:rPr>
            </w:pPr>
            <w:r w:rsidRPr="00710AB9">
              <w:rPr>
                <w:i/>
                <w:iCs/>
                <w:lang w:val="uk-UA"/>
              </w:rPr>
              <w:t>Показ ритмічних вправ та вправ класичного танцю особою до станку.</w:t>
            </w:r>
          </w:p>
        </w:tc>
        <w:tc>
          <w:tcPr>
            <w:tcW w:w="1777" w:type="dxa"/>
            <w:shd w:val="clear" w:color="auto" w:fill="auto"/>
          </w:tcPr>
          <w:p w:rsidR="009427DD" w:rsidRPr="006520E4" w:rsidRDefault="0022770B" w:rsidP="00E26056">
            <w:pPr>
              <w:keepNext/>
              <w:jc w:val="both"/>
              <w:rPr>
                <w:lang w:val="uk-UA"/>
              </w:rPr>
            </w:pPr>
            <w:r w:rsidRPr="006520E4">
              <w:rPr>
                <w:lang w:val="uk-UA"/>
              </w:rPr>
              <w:t>На кожному лабораторному занятті</w:t>
            </w:r>
          </w:p>
        </w:tc>
        <w:tc>
          <w:tcPr>
            <w:tcW w:w="1658" w:type="dxa"/>
            <w:shd w:val="clear" w:color="auto" w:fill="auto"/>
          </w:tcPr>
          <w:p w:rsidR="009427DD" w:rsidRPr="006520E4" w:rsidRDefault="00F73637" w:rsidP="00E26056">
            <w:pPr>
              <w:keepNext/>
              <w:jc w:val="both"/>
              <w:rPr>
                <w:lang w:val="uk-UA"/>
              </w:rPr>
            </w:pPr>
            <w:r>
              <w:rPr>
                <w:lang w:val="uk-UA"/>
              </w:rPr>
              <w:t>10</w:t>
            </w:r>
          </w:p>
        </w:tc>
      </w:tr>
      <w:tr w:rsidR="00CB725F" w:rsidRPr="006520E4" w:rsidTr="00CB725F">
        <w:trPr>
          <w:trHeight w:val="600"/>
          <w:jc w:val="center"/>
        </w:trPr>
        <w:tc>
          <w:tcPr>
            <w:tcW w:w="1505" w:type="dxa"/>
            <w:vMerge w:val="restart"/>
            <w:shd w:val="clear" w:color="auto" w:fill="auto"/>
          </w:tcPr>
          <w:p w:rsidR="00CB725F" w:rsidRPr="006520E4" w:rsidRDefault="00CB725F" w:rsidP="00E26056">
            <w:pPr>
              <w:keepNext/>
              <w:jc w:val="both"/>
              <w:rPr>
                <w:i/>
                <w:iCs/>
                <w:lang w:val="uk-UA"/>
              </w:rPr>
            </w:pPr>
            <w:r w:rsidRPr="006520E4">
              <w:rPr>
                <w:i/>
                <w:iCs/>
                <w:lang w:val="uk-UA"/>
              </w:rPr>
              <w:t xml:space="preserve">Змістовий модуль </w:t>
            </w:r>
            <w:r>
              <w:rPr>
                <w:i/>
                <w:iCs/>
                <w:lang w:val="uk-UA"/>
              </w:rPr>
              <w:t>3</w:t>
            </w:r>
          </w:p>
        </w:tc>
        <w:tc>
          <w:tcPr>
            <w:tcW w:w="5257" w:type="dxa"/>
            <w:shd w:val="clear" w:color="auto" w:fill="auto"/>
          </w:tcPr>
          <w:p w:rsidR="00CB725F" w:rsidRPr="006520E4" w:rsidRDefault="00B31F20" w:rsidP="00570AAE">
            <w:pPr>
              <w:keepNext/>
              <w:jc w:val="both"/>
              <w:rPr>
                <w:i/>
                <w:iCs/>
                <w:lang w:val="uk-UA"/>
              </w:rPr>
            </w:pPr>
            <w:r w:rsidRPr="006520E4">
              <w:rPr>
                <w:i/>
                <w:iCs/>
                <w:lang w:val="uk-UA"/>
              </w:rPr>
              <w:t>Опитування</w:t>
            </w:r>
          </w:p>
        </w:tc>
        <w:tc>
          <w:tcPr>
            <w:tcW w:w="1777" w:type="dxa"/>
            <w:shd w:val="clear" w:color="auto" w:fill="auto"/>
          </w:tcPr>
          <w:p w:rsidR="00CB725F" w:rsidRPr="006520E4" w:rsidRDefault="007206EF" w:rsidP="00E26056">
            <w:pPr>
              <w:keepNext/>
              <w:jc w:val="both"/>
              <w:rPr>
                <w:lang w:val="uk-UA"/>
              </w:rPr>
            </w:pPr>
            <w:r w:rsidRPr="006520E4">
              <w:rPr>
                <w:lang w:val="uk-UA"/>
              </w:rPr>
              <w:t>Протягом семестру</w:t>
            </w:r>
          </w:p>
        </w:tc>
        <w:tc>
          <w:tcPr>
            <w:tcW w:w="1658" w:type="dxa"/>
            <w:shd w:val="clear" w:color="auto" w:fill="auto"/>
          </w:tcPr>
          <w:p w:rsidR="00CB725F" w:rsidRPr="006520E4" w:rsidRDefault="00F73637" w:rsidP="00E26056">
            <w:pPr>
              <w:keepNext/>
              <w:jc w:val="both"/>
              <w:rPr>
                <w:lang w:val="uk-UA"/>
              </w:rPr>
            </w:pPr>
            <w:r>
              <w:rPr>
                <w:lang w:val="uk-UA"/>
              </w:rPr>
              <w:t>5</w:t>
            </w:r>
          </w:p>
        </w:tc>
      </w:tr>
      <w:tr w:rsidR="00CB725F" w:rsidRPr="007206EF" w:rsidTr="00CB725F">
        <w:trPr>
          <w:trHeight w:val="600"/>
          <w:jc w:val="center"/>
        </w:trPr>
        <w:tc>
          <w:tcPr>
            <w:tcW w:w="1505" w:type="dxa"/>
            <w:vMerge/>
            <w:shd w:val="clear" w:color="auto" w:fill="auto"/>
          </w:tcPr>
          <w:p w:rsidR="00CB725F" w:rsidRPr="006520E4" w:rsidRDefault="00CB725F" w:rsidP="00E26056">
            <w:pPr>
              <w:keepNext/>
              <w:jc w:val="both"/>
              <w:rPr>
                <w:i/>
                <w:iCs/>
                <w:lang w:val="uk-UA"/>
              </w:rPr>
            </w:pPr>
          </w:p>
        </w:tc>
        <w:tc>
          <w:tcPr>
            <w:tcW w:w="5257" w:type="dxa"/>
            <w:shd w:val="clear" w:color="auto" w:fill="auto"/>
          </w:tcPr>
          <w:p w:rsidR="00CB725F" w:rsidRPr="006520E4" w:rsidRDefault="00710AB9" w:rsidP="00570AAE">
            <w:pPr>
              <w:keepNext/>
              <w:jc w:val="both"/>
              <w:rPr>
                <w:i/>
                <w:iCs/>
                <w:lang w:val="uk-UA"/>
              </w:rPr>
            </w:pPr>
            <w:r w:rsidRPr="00710AB9">
              <w:rPr>
                <w:i/>
                <w:iCs/>
                <w:lang w:val="uk-UA"/>
              </w:rPr>
              <w:t>Показ тренувальних вправ класичного танцю та ритміки особою до станку та на середині зала.</w:t>
            </w:r>
          </w:p>
        </w:tc>
        <w:tc>
          <w:tcPr>
            <w:tcW w:w="1777" w:type="dxa"/>
            <w:shd w:val="clear" w:color="auto" w:fill="auto"/>
          </w:tcPr>
          <w:p w:rsidR="00CB725F" w:rsidRPr="006520E4" w:rsidRDefault="007206EF" w:rsidP="00E26056">
            <w:pPr>
              <w:keepNext/>
              <w:jc w:val="both"/>
              <w:rPr>
                <w:lang w:val="uk-UA"/>
              </w:rPr>
            </w:pPr>
            <w:r w:rsidRPr="006520E4">
              <w:rPr>
                <w:lang w:val="uk-UA"/>
              </w:rPr>
              <w:t>На кожному лабораторному занятті</w:t>
            </w:r>
          </w:p>
        </w:tc>
        <w:tc>
          <w:tcPr>
            <w:tcW w:w="1658" w:type="dxa"/>
            <w:shd w:val="clear" w:color="auto" w:fill="auto"/>
          </w:tcPr>
          <w:p w:rsidR="00CB725F" w:rsidRPr="006520E4" w:rsidRDefault="00F73637" w:rsidP="00E26056">
            <w:pPr>
              <w:keepNext/>
              <w:jc w:val="both"/>
              <w:rPr>
                <w:lang w:val="uk-UA"/>
              </w:rPr>
            </w:pPr>
            <w:r>
              <w:rPr>
                <w:lang w:val="uk-UA"/>
              </w:rPr>
              <w:t>10</w:t>
            </w:r>
          </w:p>
        </w:tc>
      </w:tr>
      <w:tr w:rsidR="00CB725F" w:rsidRPr="006520E4" w:rsidTr="00CB725F">
        <w:trPr>
          <w:trHeight w:val="600"/>
          <w:jc w:val="center"/>
        </w:trPr>
        <w:tc>
          <w:tcPr>
            <w:tcW w:w="1505" w:type="dxa"/>
            <w:vMerge w:val="restart"/>
            <w:shd w:val="clear" w:color="auto" w:fill="auto"/>
          </w:tcPr>
          <w:p w:rsidR="00CB725F" w:rsidRPr="006520E4" w:rsidRDefault="00CB725F" w:rsidP="00CB725F">
            <w:pPr>
              <w:keepNext/>
              <w:jc w:val="both"/>
              <w:rPr>
                <w:i/>
                <w:iCs/>
                <w:lang w:val="uk-UA"/>
              </w:rPr>
            </w:pPr>
            <w:r w:rsidRPr="006520E4">
              <w:rPr>
                <w:i/>
                <w:iCs/>
                <w:lang w:val="uk-UA"/>
              </w:rPr>
              <w:t xml:space="preserve">Змістовий модуль </w:t>
            </w:r>
            <w:r>
              <w:rPr>
                <w:i/>
                <w:iCs/>
                <w:lang w:val="uk-UA"/>
              </w:rPr>
              <w:t>4</w:t>
            </w:r>
          </w:p>
        </w:tc>
        <w:tc>
          <w:tcPr>
            <w:tcW w:w="5257" w:type="dxa"/>
            <w:shd w:val="clear" w:color="auto" w:fill="auto"/>
          </w:tcPr>
          <w:p w:rsidR="00CB725F" w:rsidRPr="006520E4" w:rsidRDefault="00B31F20" w:rsidP="00570AAE">
            <w:pPr>
              <w:keepNext/>
              <w:jc w:val="both"/>
              <w:rPr>
                <w:i/>
                <w:iCs/>
                <w:lang w:val="uk-UA"/>
              </w:rPr>
            </w:pPr>
            <w:r w:rsidRPr="006520E4">
              <w:rPr>
                <w:i/>
                <w:iCs/>
                <w:lang w:val="uk-UA"/>
              </w:rPr>
              <w:t>Опитування</w:t>
            </w:r>
          </w:p>
        </w:tc>
        <w:tc>
          <w:tcPr>
            <w:tcW w:w="1777" w:type="dxa"/>
            <w:shd w:val="clear" w:color="auto" w:fill="auto"/>
          </w:tcPr>
          <w:p w:rsidR="00CB725F" w:rsidRPr="006520E4" w:rsidRDefault="007206EF" w:rsidP="00E26056">
            <w:pPr>
              <w:keepNext/>
              <w:jc w:val="both"/>
              <w:rPr>
                <w:lang w:val="uk-UA"/>
              </w:rPr>
            </w:pPr>
            <w:r w:rsidRPr="006520E4">
              <w:rPr>
                <w:lang w:val="uk-UA"/>
              </w:rPr>
              <w:t>Протягом семестру</w:t>
            </w:r>
          </w:p>
        </w:tc>
        <w:tc>
          <w:tcPr>
            <w:tcW w:w="1658" w:type="dxa"/>
            <w:shd w:val="clear" w:color="auto" w:fill="auto"/>
          </w:tcPr>
          <w:p w:rsidR="00CB725F" w:rsidRPr="006520E4" w:rsidRDefault="00F73637" w:rsidP="00E26056">
            <w:pPr>
              <w:keepNext/>
              <w:jc w:val="both"/>
              <w:rPr>
                <w:lang w:val="uk-UA"/>
              </w:rPr>
            </w:pPr>
            <w:r>
              <w:rPr>
                <w:lang w:val="uk-UA"/>
              </w:rPr>
              <w:t>5</w:t>
            </w:r>
          </w:p>
        </w:tc>
      </w:tr>
      <w:tr w:rsidR="00CB725F" w:rsidRPr="007206EF" w:rsidTr="00CB725F">
        <w:trPr>
          <w:trHeight w:val="600"/>
          <w:jc w:val="center"/>
        </w:trPr>
        <w:tc>
          <w:tcPr>
            <w:tcW w:w="1505" w:type="dxa"/>
            <w:vMerge/>
            <w:shd w:val="clear" w:color="auto" w:fill="auto"/>
          </w:tcPr>
          <w:p w:rsidR="00CB725F" w:rsidRPr="006520E4" w:rsidRDefault="00CB725F" w:rsidP="00E26056">
            <w:pPr>
              <w:keepNext/>
              <w:jc w:val="both"/>
              <w:rPr>
                <w:i/>
                <w:iCs/>
                <w:lang w:val="uk-UA"/>
              </w:rPr>
            </w:pPr>
          </w:p>
        </w:tc>
        <w:tc>
          <w:tcPr>
            <w:tcW w:w="5257" w:type="dxa"/>
            <w:shd w:val="clear" w:color="auto" w:fill="auto"/>
          </w:tcPr>
          <w:p w:rsidR="00CB725F" w:rsidRPr="006520E4" w:rsidRDefault="00710AB9" w:rsidP="00570AAE">
            <w:pPr>
              <w:keepNext/>
              <w:jc w:val="both"/>
              <w:rPr>
                <w:i/>
                <w:iCs/>
                <w:lang w:val="uk-UA"/>
              </w:rPr>
            </w:pPr>
            <w:r w:rsidRPr="00710AB9">
              <w:rPr>
                <w:i/>
                <w:iCs/>
                <w:lang w:val="uk-UA"/>
              </w:rPr>
              <w:t>Показ ритмічних комбінацій та основних елементів класичного танцю на середині сценічного простору.</w:t>
            </w:r>
          </w:p>
        </w:tc>
        <w:tc>
          <w:tcPr>
            <w:tcW w:w="1777" w:type="dxa"/>
            <w:shd w:val="clear" w:color="auto" w:fill="auto"/>
          </w:tcPr>
          <w:p w:rsidR="00CB725F" w:rsidRPr="006520E4" w:rsidRDefault="007206EF" w:rsidP="00E26056">
            <w:pPr>
              <w:keepNext/>
              <w:jc w:val="both"/>
              <w:rPr>
                <w:lang w:val="uk-UA"/>
              </w:rPr>
            </w:pPr>
            <w:r w:rsidRPr="006520E4">
              <w:rPr>
                <w:lang w:val="uk-UA"/>
              </w:rPr>
              <w:t>На кожному лабораторному занятті</w:t>
            </w:r>
          </w:p>
        </w:tc>
        <w:tc>
          <w:tcPr>
            <w:tcW w:w="1658" w:type="dxa"/>
            <w:shd w:val="clear" w:color="auto" w:fill="auto"/>
          </w:tcPr>
          <w:p w:rsidR="00CB725F" w:rsidRPr="006520E4" w:rsidRDefault="00F73637" w:rsidP="00E26056">
            <w:pPr>
              <w:keepNext/>
              <w:jc w:val="both"/>
              <w:rPr>
                <w:lang w:val="uk-UA"/>
              </w:rPr>
            </w:pPr>
            <w:r>
              <w:rPr>
                <w:lang w:val="uk-UA"/>
              </w:rPr>
              <w:t>10</w:t>
            </w:r>
          </w:p>
        </w:tc>
      </w:tr>
      <w:tr w:rsidR="009427DD" w:rsidRPr="006520E4" w:rsidTr="00CB725F">
        <w:trPr>
          <w:jc w:val="center"/>
        </w:trPr>
        <w:tc>
          <w:tcPr>
            <w:tcW w:w="6762" w:type="dxa"/>
            <w:gridSpan w:val="2"/>
            <w:shd w:val="clear" w:color="auto" w:fill="auto"/>
          </w:tcPr>
          <w:p w:rsidR="009427DD" w:rsidRPr="006520E4" w:rsidRDefault="009427DD" w:rsidP="00E26056">
            <w:pPr>
              <w:keepNext/>
              <w:jc w:val="both"/>
              <w:rPr>
                <w:i/>
                <w:iCs/>
                <w:lang w:val="uk-UA"/>
              </w:rPr>
            </w:pPr>
            <w:r w:rsidRPr="006520E4">
              <w:rPr>
                <w:b/>
                <w:bCs/>
                <w:lang w:val="uk-UA"/>
              </w:rPr>
              <w:t>Підсумковий контроль (</w:t>
            </w:r>
            <w:proofErr w:type="spellStart"/>
            <w:r w:rsidRPr="006520E4">
              <w:rPr>
                <w:b/>
                <w:bCs/>
                <w:lang w:val="uk-UA"/>
              </w:rPr>
              <w:t>max</w:t>
            </w:r>
            <w:proofErr w:type="spellEnd"/>
            <w:r w:rsidRPr="006520E4">
              <w:rPr>
                <w:b/>
                <w:bCs/>
                <w:lang w:val="uk-UA"/>
              </w:rPr>
              <w:t xml:space="preserve"> 40%)</w:t>
            </w:r>
          </w:p>
        </w:tc>
        <w:tc>
          <w:tcPr>
            <w:tcW w:w="1777" w:type="dxa"/>
            <w:shd w:val="clear" w:color="auto" w:fill="auto"/>
          </w:tcPr>
          <w:p w:rsidR="009427DD" w:rsidRPr="006520E4" w:rsidRDefault="009427DD" w:rsidP="00E26056">
            <w:pPr>
              <w:keepNext/>
              <w:jc w:val="both"/>
              <w:rPr>
                <w:lang w:val="uk-UA"/>
              </w:rPr>
            </w:pPr>
          </w:p>
        </w:tc>
        <w:tc>
          <w:tcPr>
            <w:tcW w:w="1658" w:type="dxa"/>
            <w:shd w:val="clear" w:color="auto" w:fill="auto"/>
          </w:tcPr>
          <w:p w:rsidR="009427DD" w:rsidRPr="006520E4" w:rsidRDefault="009427DD" w:rsidP="00E26056">
            <w:pPr>
              <w:keepNext/>
              <w:jc w:val="both"/>
              <w:rPr>
                <w:lang w:val="uk-UA"/>
              </w:rPr>
            </w:pPr>
          </w:p>
        </w:tc>
      </w:tr>
      <w:tr w:rsidR="009427DD" w:rsidRPr="006520E4" w:rsidTr="00CB725F">
        <w:trPr>
          <w:jc w:val="center"/>
        </w:trPr>
        <w:tc>
          <w:tcPr>
            <w:tcW w:w="6762" w:type="dxa"/>
            <w:gridSpan w:val="2"/>
            <w:shd w:val="clear" w:color="auto" w:fill="auto"/>
          </w:tcPr>
          <w:p w:rsidR="009427DD" w:rsidRPr="006520E4" w:rsidRDefault="009427DD" w:rsidP="00E26056">
            <w:pPr>
              <w:keepNext/>
              <w:jc w:val="both"/>
              <w:rPr>
                <w:i/>
                <w:iCs/>
                <w:lang w:val="uk-UA"/>
              </w:rPr>
            </w:pPr>
            <w:r w:rsidRPr="006520E4">
              <w:rPr>
                <w:i/>
                <w:iCs/>
                <w:lang w:val="uk-UA"/>
              </w:rPr>
              <w:t>Підсумкове теоретичне завдання</w:t>
            </w:r>
          </w:p>
        </w:tc>
        <w:tc>
          <w:tcPr>
            <w:tcW w:w="1777" w:type="dxa"/>
            <w:shd w:val="clear" w:color="auto" w:fill="auto"/>
          </w:tcPr>
          <w:p w:rsidR="009427DD" w:rsidRPr="006520E4" w:rsidRDefault="0022770B" w:rsidP="00E26056">
            <w:pPr>
              <w:keepNext/>
              <w:jc w:val="both"/>
              <w:rPr>
                <w:lang w:val="uk-UA"/>
              </w:rPr>
            </w:pPr>
            <w:r w:rsidRPr="006520E4">
              <w:rPr>
                <w:lang w:val="uk-UA"/>
              </w:rPr>
              <w:t>Заліковий тиждень</w:t>
            </w:r>
          </w:p>
        </w:tc>
        <w:tc>
          <w:tcPr>
            <w:tcW w:w="1658" w:type="dxa"/>
            <w:shd w:val="clear" w:color="auto" w:fill="auto"/>
          </w:tcPr>
          <w:p w:rsidR="009427DD" w:rsidRPr="006520E4" w:rsidRDefault="009427DD" w:rsidP="00E26056">
            <w:pPr>
              <w:keepNext/>
              <w:jc w:val="both"/>
              <w:rPr>
                <w:lang w:val="uk-UA"/>
              </w:rPr>
            </w:pPr>
            <w:r w:rsidRPr="006520E4">
              <w:rPr>
                <w:lang w:val="uk-UA"/>
              </w:rPr>
              <w:t>10</w:t>
            </w:r>
          </w:p>
        </w:tc>
      </w:tr>
      <w:tr w:rsidR="009427DD" w:rsidRPr="006520E4" w:rsidTr="00CB725F">
        <w:trPr>
          <w:jc w:val="center"/>
        </w:trPr>
        <w:tc>
          <w:tcPr>
            <w:tcW w:w="6762" w:type="dxa"/>
            <w:gridSpan w:val="2"/>
            <w:shd w:val="clear" w:color="auto" w:fill="auto"/>
          </w:tcPr>
          <w:p w:rsidR="009427DD" w:rsidRPr="006520E4" w:rsidRDefault="009427DD" w:rsidP="00E26056">
            <w:pPr>
              <w:jc w:val="both"/>
              <w:rPr>
                <w:b/>
                <w:lang w:val="uk-UA"/>
              </w:rPr>
            </w:pPr>
            <w:r w:rsidRPr="006520E4">
              <w:rPr>
                <w:i/>
                <w:iCs/>
                <w:lang w:val="uk-UA"/>
              </w:rPr>
              <w:t>Підсумкове практичне завдання</w:t>
            </w:r>
          </w:p>
        </w:tc>
        <w:tc>
          <w:tcPr>
            <w:tcW w:w="1777" w:type="dxa"/>
            <w:shd w:val="clear" w:color="auto" w:fill="auto"/>
          </w:tcPr>
          <w:p w:rsidR="009427DD" w:rsidRPr="006520E4" w:rsidRDefault="0022770B" w:rsidP="00E26056">
            <w:pPr>
              <w:jc w:val="both"/>
              <w:rPr>
                <w:b/>
                <w:lang w:val="uk-UA"/>
              </w:rPr>
            </w:pPr>
            <w:r w:rsidRPr="006520E4">
              <w:rPr>
                <w:lang w:val="uk-UA"/>
              </w:rPr>
              <w:t>Заліковий тиждень</w:t>
            </w:r>
          </w:p>
        </w:tc>
        <w:tc>
          <w:tcPr>
            <w:tcW w:w="1658" w:type="dxa"/>
            <w:shd w:val="clear" w:color="auto" w:fill="auto"/>
          </w:tcPr>
          <w:p w:rsidR="009427DD" w:rsidRPr="006520E4" w:rsidRDefault="009427DD" w:rsidP="00E26056">
            <w:pPr>
              <w:jc w:val="both"/>
              <w:rPr>
                <w:lang w:val="uk-UA"/>
              </w:rPr>
            </w:pPr>
            <w:r w:rsidRPr="006520E4">
              <w:rPr>
                <w:lang w:val="uk-UA"/>
              </w:rPr>
              <w:t>30</w:t>
            </w:r>
          </w:p>
        </w:tc>
      </w:tr>
      <w:tr w:rsidR="009427DD" w:rsidRPr="006520E4" w:rsidTr="00CB725F">
        <w:trPr>
          <w:jc w:val="center"/>
        </w:trPr>
        <w:tc>
          <w:tcPr>
            <w:tcW w:w="6762" w:type="dxa"/>
            <w:gridSpan w:val="2"/>
            <w:shd w:val="clear" w:color="auto" w:fill="auto"/>
          </w:tcPr>
          <w:p w:rsidR="009427DD" w:rsidRPr="006520E4" w:rsidRDefault="009427DD" w:rsidP="00E26056">
            <w:pPr>
              <w:jc w:val="both"/>
              <w:rPr>
                <w:b/>
                <w:lang w:val="uk-UA"/>
              </w:rPr>
            </w:pPr>
            <w:r w:rsidRPr="006520E4">
              <w:rPr>
                <w:b/>
                <w:lang w:val="uk-UA"/>
              </w:rPr>
              <w:t xml:space="preserve">Разом </w:t>
            </w:r>
          </w:p>
        </w:tc>
        <w:tc>
          <w:tcPr>
            <w:tcW w:w="1777" w:type="dxa"/>
            <w:shd w:val="clear" w:color="auto" w:fill="auto"/>
          </w:tcPr>
          <w:p w:rsidR="009427DD" w:rsidRPr="006520E4" w:rsidRDefault="009427DD" w:rsidP="00E26056">
            <w:pPr>
              <w:jc w:val="both"/>
              <w:rPr>
                <w:b/>
                <w:lang w:val="uk-UA"/>
              </w:rPr>
            </w:pPr>
          </w:p>
        </w:tc>
        <w:tc>
          <w:tcPr>
            <w:tcW w:w="1658" w:type="dxa"/>
            <w:shd w:val="clear" w:color="auto" w:fill="auto"/>
          </w:tcPr>
          <w:p w:rsidR="009427DD" w:rsidRPr="006520E4" w:rsidRDefault="009427DD" w:rsidP="00E26056">
            <w:pPr>
              <w:jc w:val="center"/>
              <w:rPr>
                <w:b/>
                <w:lang w:val="uk-UA"/>
              </w:rPr>
            </w:pPr>
            <w:r w:rsidRPr="006520E4">
              <w:rPr>
                <w:b/>
                <w:lang w:val="uk-UA"/>
              </w:rPr>
              <w:t>100%</w:t>
            </w:r>
          </w:p>
        </w:tc>
      </w:tr>
    </w:tbl>
    <w:p w:rsidR="009427DD" w:rsidRPr="006520E4" w:rsidRDefault="009427DD" w:rsidP="009427DD">
      <w:pPr>
        <w:rPr>
          <w:b/>
          <w:bCs/>
          <w:color w:val="000000"/>
          <w:sz w:val="16"/>
          <w:szCs w:val="16"/>
          <w:highlight w:val="yellow"/>
          <w:lang w:val="uk-UA"/>
        </w:rPr>
      </w:pPr>
    </w:p>
    <w:p w:rsidR="009427DD" w:rsidRPr="006520E4" w:rsidRDefault="009427DD" w:rsidP="009427DD">
      <w:pPr>
        <w:spacing w:after="120"/>
        <w:jc w:val="center"/>
        <w:rPr>
          <w:b/>
          <w:bCs/>
          <w:szCs w:val="28"/>
          <w:lang w:val="uk-UA"/>
        </w:rPr>
      </w:pPr>
      <w:r w:rsidRPr="006520E4">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9427DD" w:rsidRPr="006520E4" w:rsidTr="00E26056">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9427DD" w:rsidRPr="006520E4" w:rsidRDefault="009427DD" w:rsidP="00E26056">
            <w:pPr>
              <w:pStyle w:val="2"/>
              <w:spacing w:before="0" w:line="223" w:lineRule="auto"/>
              <w:jc w:val="center"/>
              <w:rPr>
                <w:rFonts w:ascii="Times New Roman" w:hAnsi="Times New Roman"/>
                <w:color w:val="auto"/>
                <w:sz w:val="24"/>
                <w:szCs w:val="24"/>
                <w:lang w:val="uk-UA"/>
              </w:rPr>
            </w:pPr>
            <w:r w:rsidRPr="006520E4">
              <w:rPr>
                <w:rFonts w:ascii="Times New Roman" w:hAnsi="Times New Roman"/>
                <w:caps/>
                <w:color w:val="auto"/>
                <w:sz w:val="24"/>
                <w:szCs w:val="24"/>
                <w:lang w:val="uk-UA"/>
              </w:rPr>
              <w:t>З</w:t>
            </w:r>
            <w:r w:rsidRPr="006520E4">
              <w:rPr>
                <w:rFonts w:ascii="Times New Roman" w:hAnsi="Times New Roman"/>
                <w:color w:val="auto"/>
                <w:sz w:val="24"/>
                <w:szCs w:val="24"/>
                <w:lang w:val="uk-UA"/>
              </w:rPr>
              <w:t>а шкалою</w:t>
            </w:r>
          </w:p>
          <w:p w:rsidR="009427DD" w:rsidRPr="006520E4" w:rsidRDefault="009427DD" w:rsidP="00E26056">
            <w:pPr>
              <w:pStyle w:val="6"/>
              <w:spacing w:before="0" w:line="223" w:lineRule="auto"/>
              <w:jc w:val="center"/>
              <w:rPr>
                <w:rFonts w:ascii="Times New Roman" w:hAnsi="Times New Roman"/>
                <w:color w:val="auto"/>
                <w:lang w:val="uk-UA"/>
              </w:rPr>
            </w:pPr>
            <w:r w:rsidRPr="006520E4">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9427DD" w:rsidRPr="006520E4" w:rsidRDefault="009427DD" w:rsidP="00E26056">
            <w:pPr>
              <w:pStyle w:val="5"/>
              <w:spacing w:before="0" w:line="223" w:lineRule="auto"/>
              <w:ind w:right="-108"/>
              <w:jc w:val="center"/>
              <w:rPr>
                <w:rFonts w:ascii="Times New Roman" w:hAnsi="Times New Roman"/>
                <w:color w:val="auto"/>
                <w:lang w:val="uk-UA"/>
              </w:rPr>
            </w:pPr>
            <w:r w:rsidRPr="006520E4">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9427DD" w:rsidRPr="006520E4" w:rsidRDefault="009427DD" w:rsidP="00E26056">
            <w:pPr>
              <w:pStyle w:val="3"/>
              <w:tabs>
                <w:tab w:val="num" w:pos="0"/>
              </w:tabs>
              <w:spacing w:before="0" w:line="223" w:lineRule="auto"/>
              <w:jc w:val="center"/>
              <w:rPr>
                <w:rFonts w:ascii="Times New Roman" w:hAnsi="Times New Roman"/>
                <w:color w:val="auto"/>
                <w:lang w:val="uk-UA"/>
              </w:rPr>
            </w:pPr>
            <w:r w:rsidRPr="006520E4">
              <w:rPr>
                <w:rFonts w:ascii="Times New Roman" w:hAnsi="Times New Roman"/>
                <w:color w:val="auto"/>
                <w:lang w:val="uk-UA"/>
              </w:rPr>
              <w:t>За національною шкалою</w:t>
            </w:r>
          </w:p>
        </w:tc>
      </w:tr>
      <w:tr w:rsidR="009427DD" w:rsidRPr="006520E4" w:rsidTr="00E26056">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9427DD" w:rsidRPr="006520E4" w:rsidRDefault="009427DD" w:rsidP="00E26056">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9427DD" w:rsidRPr="006520E4" w:rsidRDefault="009427DD" w:rsidP="00E26056">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9427DD" w:rsidRPr="006520E4" w:rsidRDefault="009427DD" w:rsidP="00E26056">
            <w:pPr>
              <w:pStyle w:val="3"/>
              <w:spacing w:before="0" w:line="223" w:lineRule="auto"/>
              <w:jc w:val="center"/>
              <w:rPr>
                <w:rFonts w:ascii="Times New Roman" w:hAnsi="Times New Roman"/>
                <w:color w:val="auto"/>
                <w:lang w:val="uk-UA"/>
              </w:rPr>
            </w:pPr>
            <w:r w:rsidRPr="006520E4">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9427DD" w:rsidRPr="006520E4" w:rsidRDefault="009427DD" w:rsidP="00E26056">
            <w:pPr>
              <w:pStyle w:val="3"/>
              <w:spacing w:before="0" w:line="223" w:lineRule="auto"/>
              <w:jc w:val="center"/>
              <w:rPr>
                <w:rFonts w:ascii="Times New Roman" w:hAnsi="Times New Roman"/>
                <w:color w:val="auto"/>
                <w:lang w:val="uk-UA"/>
              </w:rPr>
            </w:pPr>
            <w:r w:rsidRPr="006520E4">
              <w:rPr>
                <w:rFonts w:ascii="Times New Roman" w:hAnsi="Times New Roman"/>
                <w:color w:val="auto"/>
                <w:lang w:val="uk-UA"/>
              </w:rPr>
              <w:t>Залік</w:t>
            </w:r>
          </w:p>
        </w:tc>
      </w:tr>
      <w:tr w:rsidR="009427DD" w:rsidRPr="006520E4" w:rsidTr="00E2605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68"/>
              <w:jc w:val="center"/>
              <w:rPr>
                <w:spacing w:val="-2"/>
                <w:lang w:val="uk-UA"/>
              </w:rPr>
            </w:pPr>
            <w:r w:rsidRPr="006520E4">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223"/>
              <w:jc w:val="center"/>
              <w:rPr>
                <w:spacing w:val="-2"/>
                <w:lang w:val="uk-UA"/>
              </w:rPr>
            </w:pPr>
            <w:r w:rsidRPr="006520E4">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pStyle w:val="4"/>
              <w:spacing w:before="0" w:line="223" w:lineRule="auto"/>
              <w:jc w:val="center"/>
              <w:rPr>
                <w:rFonts w:ascii="Times New Roman" w:hAnsi="Times New Roman"/>
                <w:i w:val="0"/>
                <w:color w:val="auto"/>
                <w:lang w:val="uk-UA"/>
              </w:rPr>
            </w:pPr>
            <w:r w:rsidRPr="006520E4">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pStyle w:val="4"/>
              <w:spacing w:before="0" w:line="223" w:lineRule="auto"/>
              <w:jc w:val="center"/>
              <w:rPr>
                <w:rFonts w:ascii="Times New Roman" w:hAnsi="Times New Roman"/>
                <w:i w:val="0"/>
                <w:color w:val="auto"/>
                <w:lang w:val="uk-UA"/>
              </w:rPr>
            </w:pPr>
            <w:r w:rsidRPr="006520E4">
              <w:rPr>
                <w:rFonts w:ascii="Times New Roman" w:hAnsi="Times New Roman"/>
                <w:i w:val="0"/>
                <w:color w:val="auto"/>
                <w:lang w:val="uk-UA"/>
              </w:rPr>
              <w:t>Зараховано</w:t>
            </w:r>
          </w:p>
        </w:tc>
      </w:tr>
      <w:tr w:rsidR="009427DD" w:rsidRPr="006520E4" w:rsidTr="00E2605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68"/>
              <w:jc w:val="center"/>
              <w:rPr>
                <w:spacing w:val="-2"/>
                <w:lang w:val="uk-UA"/>
              </w:rPr>
            </w:pPr>
            <w:r w:rsidRPr="006520E4">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223"/>
              <w:jc w:val="center"/>
              <w:rPr>
                <w:spacing w:val="-2"/>
                <w:lang w:val="uk-UA"/>
              </w:rPr>
            </w:pPr>
            <w:r w:rsidRPr="006520E4">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54"/>
              <w:jc w:val="center"/>
              <w:rPr>
                <w:spacing w:val="-2"/>
                <w:lang w:val="uk-UA"/>
              </w:rPr>
            </w:pPr>
            <w:r w:rsidRPr="006520E4">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9427DD" w:rsidRPr="006520E4" w:rsidRDefault="009427DD" w:rsidP="00E26056">
            <w:pPr>
              <w:spacing w:line="223" w:lineRule="auto"/>
              <w:ind w:right="-54"/>
              <w:jc w:val="center"/>
              <w:rPr>
                <w:spacing w:val="-2"/>
                <w:lang w:val="uk-UA"/>
              </w:rPr>
            </w:pPr>
          </w:p>
        </w:tc>
      </w:tr>
      <w:tr w:rsidR="009427DD" w:rsidRPr="006520E4" w:rsidTr="00E2605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68"/>
              <w:jc w:val="center"/>
              <w:rPr>
                <w:spacing w:val="-2"/>
                <w:lang w:val="uk-UA"/>
              </w:rPr>
            </w:pPr>
            <w:r w:rsidRPr="006520E4">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223"/>
              <w:jc w:val="center"/>
              <w:rPr>
                <w:spacing w:val="-2"/>
                <w:lang w:val="uk-UA"/>
              </w:rPr>
            </w:pPr>
            <w:r w:rsidRPr="006520E4">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9427DD" w:rsidRPr="006520E4" w:rsidRDefault="009427DD" w:rsidP="00E26056">
            <w:pPr>
              <w:spacing w:line="223" w:lineRule="auto"/>
              <w:ind w:right="-54"/>
              <w:jc w:val="center"/>
              <w:rPr>
                <w:spacing w:val="-2"/>
                <w:lang w:val="uk-UA"/>
              </w:rPr>
            </w:pPr>
          </w:p>
        </w:tc>
      </w:tr>
      <w:tr w:rsidR="009427DD" w:rsidRPr="006520E4" w:rsidTr="00E2605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68"/>
              <w:jc w:val="center"/>
              <w:rPr>
                <w:spacing w:val="-2"/>
                <w:lang w:val="uk-UA"/>
              </w:rPr>
            </w:pPr>
            <w:r w:rsidRPr="006520E4">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223"/>
              <w:jc w:val="center"/>
              <w:rPr>
                <w:spacing w:val="-2"/>
                <w:lang w:val="uk-UA"/>
              </w:rPr>
            </w:pPr>
            <w:r w:rsidRPr="006520E4">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54"/>
              <w:jc w:val="center"/>
              <w:rPr>
                <w:spacing w:val="-2"/>
                <w:lang w:val="uk-UA"/>
              </w:rPr>
            </w:pPr>
            <w:r w:rsidRPr="006520E4">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9427DD" w:rsidRPr="006520E4" w:rsidRDefault="009427DD" w:rsidP="00E26056">
            <w:pPr>
              <w:spacing w:line="223" w:lineRule="auto"/>
              <w:ind w:right="-54"/>
              <w:jc w:val="center"/>
              <w:rPr>
                <w:spacing w:val="-2"/>
                <w:lang w:val="uk-UA"/>
              </w:rPr>
            </w:pPr>
          </w:p>
        </w:tc>
      </w:tr>
      <w:tr w:rsidR="009427DD" w:rsidRPr="006520E4" w:rsidTr="00E2605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68"/>
              <w:jc w:val="center"/>
              <w:rPr>
                <w:spacing w:val="-2"/>
                <w:lang w:val="uk-UA"/>
              </w:rPr>
            </w:pPr>
            <w:r w:rsidRPr="006520E4">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223"/>
              <w:jc w:val="center"/>
              <w:rPr>
                <w:spacing w:val="-2"/>
                <w:lang w:val="uk-UA"/>
              </w:rPr>
            </w:pPr>
            <w:r w:rsidRPr="006520E4">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9427DD" w:rsidRPr="006520E4" w:rsidRDefault="009427DD" w:rsidP="00E26056">
            <w:pPr>
              <w:spacing w:line="223" w:lineRule="auto"/>
              <w:ind w:right="-54"/>
              <w:jc w:val="center"/>
              <w:rPr>
                <w:spacing w:val="-2"/>
                <w:lang w:val="uk-UA"/>
              </w:rPr>
            </w:pPr>
          </w:p>
        </w:tc>
      </w:tr>
      <w:tr w:rsidR="009427DD" w:rsidRPr="006520E4" w:rsidTr="00E2605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68"/>
              <w:jc w:val="center"/>
              <w:rPr>
                <w:spacing w:val="-2"/>
                <w:lang w:val="uk-UA"/>
              </w:rPr>
            </w:pPr>
            <w:r w:rsidRPr="006520E4">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223"/>
              <w:jc w:val="center"/>
              <w:rPr>
                <w:spacing w:val="-2"/>
                <w:lang w:val="uk-UA"/>
              </w:rPr>
            </w:pPr>
            <w:r w:rsidRPr="006520E4">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54"/>
              <w:jc w:val="center"/>
              <w:rPr>
                <w:spacing w:val="-2"/>
                <w:lang w:val="uk-UA"/>
              </w:rPr>
            </w:pPr>
            <w:r w:rsidRPr="006520E4">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54"/>
              <w:rPr>
                <w:spacing w:val="-2"/>
                <w:lang w:val="uk-UA"/>
              </w:rPr>
            </w:pPr>
            <w:r w:rsidRPr="006520E4">
              <w:rPr>
                <w:spacing w:val="-2"/>
                <w:lang w:val="uk-UA"/>
              </w:rPr>
              <w:t>Не зараховано</w:t>
            </w:r>
          </w:p>
        </w:tc>
      </w:tr>
      <w:tr w:rsidR="009427DD" w:rsidRPr="00B45EAA" w:rsidTr="00E2605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68"/>
              <w:jc w:val="center"/>
              <w:rPr>
                <w:spacing w:val="-2"/>
                <w:lang w:val="uk-UA"/>
              </w:rPr>
            </w:pPr>
            <w:r w:rsidRPr="006520E4">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9427DD" w:rsidRPr="006520E4" w:rsidRDefault="009427DD" w:rsidP="00E26056">
            <w:pPr>
              <w:spacing w:line="223" w:lineRule="auto"/>
              <w:ind w:right="223"/>
              <w:jc w:val="center"/>
              <w:rPr>
                <w:spacing w:val="-2"/>
                <w:lang w:val="uk-UA"/>
              </w:rPr>
            </w:pPr>
            <w:r w:rsidRPr="006520E4">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9427DD" w:rsidRPr="006520E4" w:rsidRDefault="009427DD" w:rsidP="00E26056">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9427DD" w:rsidRPr="006520E4" w:rsidRDefault="009427DD" w:rsidP="00E26056">
            <w:pPr>
              <w:spacing w:line="223" w:lineRule="auto"/>
              <w:ind w:right="-54"/>
              <w:jc w:val="center"/>
              <w:rPr>
                <w:spacing w:val="-2"/>
                <w:lang w:val="uk-UA"/>
              </w:rPr>
            </w:pPr>
          </w:p>
        </w:tc>
      </w:tr>
    </w:tbl>
    <w:p w:rsidR="009427DD" w:rsidRPr="006520E4" w:rsidRDefault="009427DD" w:rsidP="009427DD">
      <w:pPr>
        <w:rPr>
          <w:b/>
          <w:bCs/>
          <w:color w:val="000000"/>
          <w:sz w:val="28"/>
          <w:lang w:val="uk-UA"/>
        </w:rPr>
      </w:pPr>
    </w:p>
    <w:p w:rsidR="00710AB9" w:rsidRDefault="00710AB9">
      <w:pPr>
        <w:spacing w:after="200" w:line="276" w:lineRule="auto"/>
        <w:rPr>
          <w:b/>
          <w:bCs/>
          <w:color w:val="000000"/>
          <w:sz w:val="28"/>
          <w:highlight w:val="yellow"/>
          <w:lang w:val="uk-UA"/>
        </w:rPr>
      </w:pPr>
      <w:r>
        <w:rPr>
          <w:b/>
          <w:bCs/>
          <w:color w:val="000000"/>
          <w:sz w:val="28"/>
          <w:highlight w:val="yellow"/>
          <w:lang w:val="uk-UA"/>
        </w:rPr>
        <w:br w:type="page"/>
      </w:r>
    </w:p>
    <w:p w:rsidR="0022770B" w:rsidRPr="006520E4" w:rsidRDefault="0022770B" w:rsidP="00F73637">
      <w:pPr>
        <w:rPr>
          <w:b/>
          <w:bCs/>
          <w:color w:val="000000"/>
          <w:sz w:val="28"/>
          <w:highlight w:val="yellow"/>
          <w:lang w:val="uk-UA"/>
        </w:rPr>
      </w:pPr>
    </w:p>
    <w:p w:rsidR="009427DD" w:rsidRPr="006520E4" w:rsidRDefault="009427DD" w:rsidP="009427DD">
      <w:pPr>
        <w:jc w:val="center"/>
        <w:rPr>
          <w:b/>
          <w:bCs/>
          <w:color w:val="000000"/>
          <w:sz w:val="28"/>
          <w:lang w:val="uk-UA"/>
        </w:rPr>
      </w:pPr>
      <w:r w:rsidRPr="006520E4">
        <w:rPr>
          <w:b/>
          <w:bCs/>
          <w:color w:val="000000"/>
          <w:sz w:val="28"/>
          <w:lang w:val="uk-UA"/>
        </w:rPr>
        <w:t>РОЗКЛАД КУРСУ ЗА ТЕМАМИ І КОНТРОЛЬНІ ЗАВДАННЯ</w:t>
      </w:r>
    </w:p>
    <w:p w:rsidR="00955DCF" w:rsidRPr="006520E4" w:rsidRDefault="00955DCF" w:rsidP="00F73637">
      <w:pPr>
        <w:rPr>
          <w:b/>
          <w:bCs/>
          <w:color w:val="000000"/>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3393"/>
        <w:gridCol w:w="3686"/>
        <w:gridCol w:w="1276"/>
      </w:tblGrid>
      <w:tr w:rsidR="00955DCF" w:rsidRPr="006520E4" w:rsidTr="00F73637">
        <w:tc>
          <w:tcPr>
            <w:tcW w:w="1818"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955DCF" w:rsidP="004A1045">
            <w:pPr>
              <w:jc w:val="center"/>
              <w:rPr>
                <w:b/>
                <w:bCs/>
                <w:color w:val="000000"/>
                <w:lang w:val="uk-UA"/>
              </w:rPr>
            </w:pPr>
            <w:r w:rsidRPr="006520E4">
              <w:rPr>
                <w:b/>
                <w:bCs/>
                <w:color w:val="000000"/>
                <w:lang w:val="uk-UA"/>
              </w:rPr>
              <w:t>Тиждень</w:t>
            </w:r>
          </w:p>
          <w:p w:rsidR="00955DCF" w:rsidRPr="006520E4" w:rsidRDefault="00955DCF" w:rsidP="004A1045">
            <w:pPr>
              <w:jc w:val="center"/>
              <w:rPr>
                <w:b/>
                <w:bCs/>
                <w:color w:val="000000"/>
                <w:lang w:val="uk-UA"/>
              </w:rPr>
            </w:pPr>
            <w:r w:rsidRPr="006520E4">
              <w:rPr>
                <w:b/>
                <w:bCs/>
                <w:color w:val="000000"/>
                <w:lang w:val="uk-UA"/>
              </w:rPr>
              <w:t>і вид заняття</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955DCF" w:rsidP="004A1045">
            <w:pPr>
              <w:jc w:val="center"/>
              <w:rPr>
                <w:b/>
                <w:bCs/>
                <w:color w:val="000000"/>
                <w:lang w:val="uk-UA"/>
              </w:rPr>
            </w:pPr>
            <w:r w:rsidRPr="006520E4">
              <w:rPr>
                <w:b/>
                <w:bCs/>
                <w:color w:val="000000"/>
                <w:lang w:val="uk-UA"/>
              </w:rPr>
              <w:t>Тема заняття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955DCF" w:rsidP="004A1045">
            <w:pPr>
              <w:jc w:val="center"/>
              <w:rPr>
                <w:b/>
                <w:bCs/>
                <w:color w:val="000000"/>
                <w:lang w:val="uk-UA"/>
              </w:rPr>
            </w:pPr>
            <w:r w:rsidRPr="006520E4">
              <w:rPr>
                <w:b/>
                <w:bCs/>
                <w:color w:val="000000"/>
                <w:lang w:val="uk-UA"/>
              </w:rPr>
              <w:t>Контрольне завдання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955DCF" w:rsidP="004A1045">
            <w:pPr>
              <w:jc w:val="center"/>
              <w:rPr>
                <w:b/>
                <w:lang w:val="uk-UA"/>
              </w:rPr>
            </w:pPr>
            <w:r w:rsidRPr="006520E4">
              <w:rPr>
                <w:b/>
                <w:lang w:val="uk-UA"/>
              </w:rPr>
              <w:t>Кількість балів</w:t>
            </w:r>
          </w:p>
        </w:tc>
      </w:tr>
      <w:tr w:rsidR="00955DCF" w:rsidRPr="006520E4" w:rsidTr="00F73637">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BE58C2" w:rsidP="00BE58C2">
            <w:pPr>
              <w:jc w:val="center"/>
              <w:rPr>
                <w:color w:val="000000"/>
                <w:lang w:val="uk-UA"/>
              </w:rPr>
            </w:pPr>
            <w:r w:rsidRPr="006520E4">
              <w:rPr>
                <w:color w:val="000000"/>
                <w:lang w:val="uk-UA"/>
              </w:rPr>
              <w:t xml:space="preserve">Змістовий модуль </w:t>
            </w:r>
            <w:r>
              <w:rPr>
                <w:color w:val="000000"/>
                <w:lang w:val="uk-UA"/>
              </w:rPr>
              <w:t>1</w:t>
            </w:r>
          </w:p>
        </w:tc>
      </w:tr>
      <w:tr w:rsidR="00955DCF" w:rsidRPr="00E42A80" w:rsidTr="00F73637">
        <w:tc>
          <w:tcPr>
            <w:tcW w:w="1818"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E119A6" w:rsidP="004A1045">
            <w:pPr>
              <w:jc w:val="center"/>
              <w:rPr>
                <w:color w:val="000000"/>
                <w:lang w:val="uk-UA"/>
              </w:rPr>
            </w:pPr>
            <w:r w:rsidRPr="006520E4">
              <w:rPr>
                <w:color w:val="000000"/>
                <w:lang w:val="uk-UA"/>
              </w:rPr>
              <w:t>Лабораторне заняття</w:t>
            </w:r>
          </w:p>
          <w:p w:rsidR="00955DCF" w:rsidRPr="006520E4" w:rsidRDefault="00955DCF" w:rsidP="004A1045">
            <w:pPr>
              <w:jc w:val="center"/>
              <w:rPr>
                <w:color w:val="000000"/>
                <w:lang w:val="uk-UA"/>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E119A6" w:rsidP="00F73637">
            <w:pPr>
              <w:jc w:val="center"/>
              <w:rPr>
                <w:color w:val="000000"/>
                <w:lang w:val="uk-UA"/>
              </w:rPr>
            </w:pPr>
            <w:r w:rsidRPr="006520E4">
              <w:rPr>
                <w:color w:val="000000"/>
                <w:lang w:val="uk-UA"/>
              </w:rPr>
              <w:t xml:space="preserve">Ритміка. </w:t>
            </w:r>
            <w:r w:rsidR="00F73637">
              <w:rPr>
                <w:color w:val="000000"/>
                <w:lang w:val="uk-UA"/>
              </w:rPr>
              <w:t xml:space="preserve">Хореографія - </w:t>
            </w:r>
            <w:r w:rsidR="00E42A80">
              <w:rPr>
                <w:color w:val="000000"/>
                <w:lang w:val="uk-UA"/>
              </w:rPr>
              <w:t>елемент розвитку особистості</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E119A6" w:rsidP="00E42A80">
            <w:pPr>
              <w:jc w:val="center"/>
              <w:rPr>
                <w:color w:val="000000"/>
                <w:lang w:val="uk-UA"/>
              </w:rPr>
            </w:pPr>
            <w:r w:rsidRPr="006520E4">
              <w:rPr>
                <w:color w:val="000000"/>
                <w:lang w:val="uk-UA"/>
              </w:rPr>
              <w:t xml:space="preserve">Показ </w:t>
            </w:r>
            <w:r w:rsidR="00E42A80">
              <w:rPr>
                <w:color w:val="000000"/>
                <w:lang w:val="uk-UA"/>
              </w:rPr>
              <w:t>базових вправ спрямованих на розвиток почуття ритму та координацію рухів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F73637" w:rsidP="004A1045">
            <w:pPr>
              <w:jc w:val="center"/>
              <w:rPr>
                <w:color w:val="000000"/>
                <w:lang w:val="uk-UA"/>
              </w:rPr>
            </w:pPr>
            <w:r>
              <w:rPr>
                <w:color w:val="000000"/>
                <w:lang w:val="uk-UA"/>
              </w:rPr>
              <w:t>10</w:t>
            </w:r>
          </w:p>
        </w:tc>
      </w:tr>
      <w:tr w:rsidR="00955DCF" w:rsidRPr="006520E4" w:rsidTr="00F73637">
        <w:tc>
          <w:tcPr>
            <w:tcW w:w="1818"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955DCF" w:rsidP="004A1045">
            <w:pPr>
              <w:jc w:val="center"/>
              <w:rPr>
                <w:color w:val="000000"/>
                <w:lang w:val="uk-UA"/>
              </w:rPr>
            </w:pPr>
            <w:r w:rsidRPr="006520E4">
              <w:rPr>
                <w:color w:val="000000"/>
                <w:lang w:val="uk-UA"/>
              </w:rPr>
              <w:t>Самостійна підготовка</w:t>
            </w:r>
          </w:p>
          <w:p w:rsidR="00955DCF" w:rsidRPr="006520E4" w:rsidRDefault="00955DCF" w:rsidP="004A1045">
            <w:pPr>
              <w:jc w:val="center"/>
              <w:rPr>
                <w:color w:val="000000"/>
                <w:lang w:val="uk-UA"/>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955DCF" w:rsidP="00E119A6">
            <w:pPr>
              <w:jc w:val="center"/>
              <w:rPr>
                <w:color w:val="000000"/>
                <w:lang w:val="uk-UA"/>
              </w:rPr>
            </w:pPr>
            <w:r w:rsidRPr="006520E4">
              <w:rPr>
                <w:color w:val="000000"/>
                <w:lang w:val="uk-UA"/>
              </w:rPr>
              <w:t xml:space="preserve">Підготовка до </w:t>
            </w:r>
            <w:r w:rsidR="00E119A6" w:rsidRPr="006520E4">
              <w:rPr>
                <w:color w:val="000000"/>
                <w:lang w:val="uk-UA"/>
              </w:rPr>
              <w:t>лабораторних</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CE4127" w:rsidP="004A1045">
            <w:pPr>
              <w:jc w:val="center"/>
              <w:rPr>
                <w:color w:val="000000"/>
                <w:lang w:val="uk-UA"/>
              </w:rPr>
            </w:pPr>
            <w:r w:rsidRPr="006520E4">
              <w:rPr>
                <w:color w:val="000000"/>
                <w:lang w:val="uk-UA"/>
              </w:rPr>
              <w:t>Опитування, додаткове завдання.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F73637" w:rsidP="004A1045">
            <w:pPr>
              <w:jc w:val="center"/>
              <w:rPr>
                <w:color w:val="000000"/>
                <w:lang w:val="uk-UA"/>
              </w:rPr>
            </w:pPr>
            <w:r>
              <w:rPr>
                <w:color w:val="000000"/>
                <w:lang w:val="uk-UA"/>
              </w:rPr>
              <w:t>5</w:t>
            </w:r>
          </w:p>
        </w:tc>
      </w:tr>
      <w:tr w:rsidR="00955DCF" w:rsidRPr="006520E4" w:rsidTr="00F73637">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955DCF" w:rsidRPr="006520E4" w:rsidRDefault="00955DCF" w:rsidP="004A1045">
            <w:pPr>
              <w:jc w:val="center"/>
              <w:rPr>
                <w:color w:val="000000"/>
                <w:lang w:val="uk-UA"/>
              </w:rPr>
            </w:pPr>
            <w:r w:rsidRPr="006520E4">
              <w:rPr>
                <w:color w:val="000000"/>
                <w:lang w:val="uk-UA"/>
              </w:rPr>
              <w:t>Змістовий модуль 2</w:t>
            </w:r>
          </w:p>
        </w:tc>
      </w:tr>
      <w:tr w:rsidR="00FE6BCA" w:rsidRPr="00E42A80" w:rsidTr="00F73637">
        <w:tc>
          <w:tcPr>
            <w:tcW w:w="1818" w:type="dxa"/>
            <w:tcBorders>
              <w:top w:val="single" w:sz="4" w:space="0" w:color="auto"/>
              <w:left w:val="single" w:sz="4" w:space="0" w:color="auto"/>
              <w:bottom w:val="single" w:sz="4" w:space="0" w:color="auto"/>
              <w:right w:val="single" w:sz="4" w:space="0" w:color="auto"/>
            </w:tcBorders>
            <w:shd w:val="clear" w:color="auto" w:fill="auto"/>
          </w:tcPr>
          <w:p w:rsidR="00FE6BCA" w:rsidRPr="006520E4" w:rsidRDefault="00FE6BCA" w:rsidP="004A1045">
            <w:pPr>
              <w:jc w:val="center"/>
              <w:rPr>
                <w:color w:val="000000"/>
                <w:lang w:val="uk-UA"/>
              </w:rPr>
            </w:pPr>
            <w:r w:rsidRPr="006520E4">
              <w:rPr>
                <w:color w:val="000000"/>
                <w:lang w:val="uk-UA"/>
              </w:rPr>
              <w:t>Лабораторне</w:t>
            </w:r>
          </w:p>
          <w:p w:rsidR="00FE6BCA" w:rsidRPr="006520E4" w:rsidRDefault="00FE6BCA" w:rsidP="004A1045">
            <w:pPr>
              <w:jc w:val="center"/>
              <w:rPr>
                <w:color w:val="000000"/>
                <w:lang w:val="uk-UA"/>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F73637" w:rsidRPr="00F73637" w:rsidRDefault="00F73637" w:rsidP="00F73637">
            <w:pPr>
              <w:jc w:val="center"/>
              <w:rPr>
                <w:i/>
                <w:iCs/>
                <w:color w:val="000000"/>
                <w:lang w:val="uk-UA"/>
              </w:rPr>
            </w:pPr>
            <w:r w:rsidRPr="00F73637">
              <w:rPr>
                <w:color w:val="000000"/>
                <w:lang w:val="uk-UA"/>
              </w:rPr>
              <w:t>Ритмічні вправи та вправи класичного танцю особою до станку</w:t>
            </w:r>
            <w:r w:rsidRPr="00F73637">
              <w:rPr>
                <w:i/>
                <w:iCs/>
                <w:color w:val="000000"/>
                <w:lang w:val="uk-UA"/>
              </w:rPr>
              <w:t>.</w:t>
            </w:r>
          </w:p>
          <w:p w:rsidR="00FE6BCA" w:rsidRPr="006520E4" w:rsidRDefault="00FE6BCA" w:rsidP="00481097">
            <w:pPr>
              <w:jc w:val="center"/>
              <w:rPr>
                <w:color w:val="000000"/>
                <w:lang w:val="uk-U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73637" w:rsidRPr="00F73637" w:rsidRDefault="00FE6BCA" w:rsidP="00F73637">
            <w:pPr>
              <w:jc w:val="center"/>
              <w:rPr>
                <w:i/>
                <w:iCs/>
                <w:color w:val="000000"/>
                <w:lang w:val="uk-UA"/>
              </w:rPr>
            </w:pPr>
            <w:r w:rsidRPr="006520E4">
              <w:rPr>
                <w:color w:val="000000"/>
                <w:lang w:val="uk-UA"/>
              </w:rPr>
              <w:t xml:space="preserve">Показ </w:t>
            </w:r>
            <w:r w:rsidR="00E42A80">
              <w:rPr>
                <w:color w:val="000000"/>
                <w:lang w:val="uk-UA"/>
              </w:rPr>
              <w:t>ритмічних вправ</w:t>
            </w:r>
            <w:r w:rsidR="00F73637" w:rsidRPr="00F73637">
              <w:rPr>
                <w:color w:val="000000"/>
                <w:lang w:val="uk-UA"/>
              </w:rPr>
              <w:t xml:space="preserve"> та вправ класичного танцю </w:t>
            </w:r>
          </w:p>
          <w:p w:rsidR="00FE6BCA" w:rsidRPr="006520E4" w:rsidRDefault="00E42A80" w:rsidP="00E42A80">
            <w:pPr>
              <w:jc w:val="center"/>
              <w:rPr>
                <w:color w:val="000000"/>
                <w:lang w:val="uk-UA"/>
              </w:rPr>
            </w:pPr>
            <w:r>
              <w:rPr>
                <w:color w:val="000000"/>
                <w:lang w:val="uk-UA"/>
              </w:rPr>
              <w:t xml:space="preserve"> особою до станку.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BCA" w:rsidRPr="006520E4" w:rsidRDefault="00F73637" w:rsidP="004A1045">
            <w:pPr>
              <w:jc w:val="center"/>
              <w:rPr>
                <w:color w:val="000000"/>
                <w:lang w:val="uk-UA"/>
              </w:rPr>
            </w:pPr>
            <w:r>
              <w:rPr>
                <w:color w:val="000000"/>
                <w:lang w:val="uk-UA"/>
              </w:rPr>
              <w:t>10</w:t>
            </w:r>
          </w:p>
        </w:tc>
      </w:tr>
      <w:tr w:rsidR="00E42A80" w:rsidRPr="00E42A80" w:rsidTr="00F73637">
        <w:tc>
          <w:tcPr>
            <w:tcW w:w="1818"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E42A80">
            <w:pPr>
              <w:jc w:val="center"/>
              <w:rPr>
                <w:color w:val="000000"/>
                <w:lang w:val="uk-UA"/>
              </w:rPr>
            </w:pPr>
            <w:r w:rsidRPr="006520E4">
              <w:rPr>
                <w:color w:val="000000"/>
                <w:lang w:val="uk-UA"/>
              </w:rPr>
              <w:t>Самостійна підготовка</w:t>
            </w:r>
          </w:p>
          <w:p w:rsidR="00E42A80" w:rsidRPr="006520E4" w:rsidRDefault="00E42A80" w:rsidP="004A1045">
            <w:pPr>
              <w:jc w:val="center"/>
              <w:rPr>
                <w:color w:val="000000"/>
                <w:lang w:val="uk-UA"/>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481097">
            <w:pPr>
              <w:jc w:val="center"/>
              <w:rPr>
                <w:color w:val="000000"/>
                <w:lang w:val="uk-UA"/>
              </w:rPr>
            </w:pPr>
            <w:r w:rsidRPr="006520E4">
              <w:rPr>
                <w:color w:val="000000"/>
                <w:lang w:val="uk-UA"/>
              </w:rPr>
              <w:t>Підготовка до лабораторних</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FE6BCA">
            <w:pPr>
              <w:jc w:val="center"/>
              <w:rPr>
                <w:color w:val="000000"/>
                <w:lang w:val="uk-UA"/>
              </w:rPr>
            </w:pPr>
            <w:r w:rsidRPr="006520E4">
              <w:rPr>
                <w:color w:val="000000"/>
                <w:lang w:val="uk-UA"/>
              </w:rPr>
              <w:t>Опитування, додаткове завдання.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F73637" w:rsidP="004A1045">
            <w:pPr>
              <w:jc w:val="center"/>
              <w:rPr>
                <w:color w:val="000000"/>
                <w:lang w:val="uk-UA"/>
              </w:rPr>
            </w:pPr>
            <w:r>
              <w:rPr>
                <w:color w:val="000000"/>
                <w:lang w:val="uk-UA"/>
              </w:rPr>
              <w:t>5</w:t>
            </w:r>
          </w:p>
        </w:tc>
      </w:tr>
      <w:tr w:rsidR="00E42A80" w:rsidRPr="00E42A80" w:rsidTr="00F73637">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BE58C2" w:rsidP="004A1045">
            <w:pPr>
              <w:jc w:val="center"/>
              <w:rPr>
                <w:color w:val="000000"/>
                <w:lang w:val="uk-UA"/>
              </w:rPr>
            </w:pPr>
            <w:r w:rsidRPr="006520E4">
              <w:rPr>
                <w:color w:val="000000"/>
                <w:lang w:val="uk-UA"/>
              </w:rPr>
              <w:t xml:space="preserve">Змістовий модуль </w:t>
            </w:r>
            <w:r>
              <w:rPr>
                <w:color w:val="000000"/>
                <w:lang w:val="uk-UA"/>
              </w:rPr>
              <w:t>3</w:t>
            </w:r>
          </w:p>
        </w:tc>
      </w:tr>
      <w:tr w:rsidR="00E42A80" w:rsidRPr="00E42A80" w:rsidTr="00F73637">
        <w:tc>
          <w:tcPr>
            <w:tcW w:w="1818"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E42A80">
            <w:pPr>
              <w:jc w:val="center"/>
              <w:rPr>
                <w:color w:val="000000"/>
                <w:lang w:val="uk-UA"/>
              </w:rPr>
            </w:pPr>
            <w:r w:rsidRPr="006520E4">
              <w:rPr>
                <w:color w:val="000000"/>
                <w:lang w:val="uk-UA"/>
              </w:rPr>
              <w:t>Лабораторне</w:t>
            </w:r>
          </w:p>
          <w:p w:rsidR="00E42A80" w:rsidRPr="006520E4" w:rsidRDefault="00E42A80" w:rsidP="004A1045">
            <w:pPr>
              <w:jc w:val="center"/>
              <w:rPr>
                <w:color w:val="000000"/>
                <w:lang w:val="uk-UA"/>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E42A80" w:rsidRPr="00F73637" w:rsidRDefault="00F73637" w:rsidP="00F73637">
            <w:pPr>
              <w:jc w:val="center"/>
              <w:rPr>
                <w:color w:val="000000"/>
                <w:lang w:val="uk-UA"/>
              </w:rPr>
            </w:pPr>
            <w:r>
              <w:rPr>
                <w:color w:val="000000"/>
                <w:lang w:val="uk-UA"/>
              </w:rPr>
              <w:t>Тренувальні вправи класичного танцю та ритміки особою до станку та на середині зала.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F73637" w:rsidP="00FE6BCA">
            <w:pPr>
              <w:jc w:val="center"/>
              <w:rPr>
                <w:color w:val="000000"/>
                <w:lang w:val="uk-UA"/>
              </w:rPr>
            </w:pPr>
            <w:r>
              <w:rPr>
                <w:color w:val="000000"/>
                <w:lang w:val="uk-UA"/>
              </w:rPr>
              <w:t>Показ тренувальних вправ класичного танцю та ритміки особою до станку та на середині зала.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F73637" w:rsidP="004A1045">
            <w:pPr>
              <w:jc w:val="center"/>
              <w:rPr>
                <w:color w:val="000000"/>
                <w:lang w:val="uk-UA"/>
              </w:rPr>
            </w:pPr>
            <w:r>
              <w:rPr>
                <w:color w:val="000000"/>
                <w:lang w:val="uk-UA"/>
              </w:rPr>
              <w:t>10</w:t>
            </w:r>
          </w:p>
        </w:tc>
      </w:tr>
      <w:tr w:rsidR="00E42A80" w:rsidRPr="00E42A80" w:rsidTr="00F73637">
        <w:tc>
          <w:tcPr>
            <w:tcW w:w="1818"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E42A80">
            <w:pPr>
              <w:jc w:val="center"/>
              <w:rPr>
                <w:color w:val="000000"/>
                <w:lang w:val="uk-UA"/>
              </w:rPr>
            </w:pPr>
            <w:r w:rsidRPr="006520E4">
              <w:rPr>
                <w:color w:val="000000"/>
                <w:lang w:val="uk-UA"/>
              </w:rPr>
              <w:t>Самостійна підготовка</w:t>
            </w:r>
          </w:p>
          <w:p w:rsidR="00E42A80" w:rsidRPr="006520E4" w:rsidRDefault="00E42A80" w:rsidP="004A1045">
            <w:pPr>
              <w:jc w:val="center"/>
              <w:rPr>
                <w:color w:val="000000"/>
                <w:lang w:val="uk-UA"/>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481097">
            <w:pPr>
              <w:jc w:val="center"/>
              <w:rPr>
                <w:color w:val="000000"/>
                <w:lang w:val="uk-UA"/>
              </w:rPr>
            </w:pPr>
            <w:r w:rsidRPr="006520E4">
              <w:rPr>
                <w:color w:val="000000"/>
                <w:lang w:val="uk-UA"/>
              </w:rPr>
              <w:t>Підготовка до лабораторних</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FE6BCA">
            <w:pPr>
              <w:jc w:val="center"/>
              <w:rPr>
                <w:color w:val="000000"/>
                <w:lang w:val="uk-UA"/>
              </w:rPr>
            </w:pPr>
            <w:r w:rsidRPr="006520E4">
              <w:rPr>
                <w:color w:val="000000"/>
                <w:lang w:val="uk-UA"/>
              </w:rPr>
              <w:t>Опитування, додаткове завдання.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F73637" w:rsidP="004A1045">
            <w:pPr>
              <w:jc w:val="center"/>
              <w:rPr>
                <w:color w:val="000000"/>
                <w:lang w:val="uk-UA"/>
              </w:rPr>
            </w:pPr>
            <w:r>
              <w:rPr>
                <w:color w:val="000000"/>
                <w:lang w:val="uk-UA"/>
              </w:rPr>
              <w:t>5</w:t>
            </w:r>
          </w:p>
        </w:tc>
      </w:tr>
      <w:tr w:rsidR="00E42A80" w:rsidRPr="00E42A80" w:rsidTr="00F73637">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BE58C2" w:rsidP="004A1045">
            <w:pPr>
              <w:jc w:val="center"/>
              <w:rPr>
                <w:color w:val="000000"/>
                <w:lang w:val="uk-UA"/>
              </w:rPr>
            </w:pPr>
            <w:r w:rsidRPr="006520E4">
              <w:rPr>
                <w:color w:val="000000"/>
                <w:lang w:val="uk-UA"/>
              </w:rPr>
              <w:t xml:space="preserve">Змістовий модуль </w:t>
            </w:r>
            <w:r>
              <w:rPr>
                <w:color w:val="000000"/>
                <w:lang w:val="uk-UA"/>
              </w:rPr>
              <w:t>4</w:t>
            </w:r>
          </w:p>
        </w:tc>
      </w:tr>
      <w:tr w:rsidR="00E42A80" w:rsidRPr="00E42A80" w:rsidTr="00F73637">
        <w:tc>
          <w:tcPr>
            <w:tcW w:w="1818"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E42A80">
            <w:pPr>
              <w:jc w:val="center"/>
              <w:rPr>
                <w:color w:val="000000"/>
                <w:lang w:val="uk-UA"/>
              </w:rPr>
            </w:pPr>
            <w:r w:rsidRPr="006520E4">
              <w:rPr>
                <w:color w:val="000000"/>
                <w:lang w:val="uk-UA"/>
              </w:rPr>
              <w:t>Лабораторне</w:t>
            </w:r>
          </w:p>
          <w:p w:rsidR="00E42A80" w:rsidRPr="006520E4" w:rsidRDefault="00E42A80" w:rsidP="004A1045">
            <w:pPr>
              <w:jc w:val="center"/>
              <w:rPr>
                <w:color w:val="000000"/>
                <w:lang w:val="uk-UA"/>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F73637" w:rsidP="00481097">
            <w:pPr>
              <w:jc w:val="center"/>
              <w:rPr>
                <w:color w:val="000000"/>
                <w:lang w:val="uk-UA"/>
              </w:rPr>
            </w:pPr>
            <w:r w:rsidRPr="00F73637">
              <w:rPr>
                <w:iCs/>
                <w:color w:val="000000"/>
                <w:lang w:val="uk-UA"/>
              </w:rPr>
              <w:t>Ритмічні комбінації на середині сценічного простору та виконання основних елементів класичного танцю.</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F73637" w:rsidP="00F73637">
            <w:pPr>
              <w:jc w:val="center"/>
              <w:rPr>
                <w:color w:val="000000"/>
                <w:lang w:val="uk-UA"/>
              </w:rPr>
            </w:pPr>
            <w:r>
              <w:rPr>
                <w:color w:val="000000"/>
                <w:lang w:val="uk-UA"/>
              </w:rPr>
              <w:t xml:space="preserve">Показ ритмічних комбінацій </w:t>
            </w:r>
            <w:r w:rsidRPr="00F73637">
              <w:rPr>
                <w:iCs/>
                <w:color w:val="000000"/>
                <w:lang w:val="uk-UA"/>
              </w:rPr>
              <w:t>та основних елементів класичного танцю</w:t>
            </w:r>
            <w:r>
              <w:rPr>
                <w:color w:val="000000"/>
                <w:lang w:val="uk-UA"/>
              </w:rPr>
              <w:t xml:space="preserve"> на середині сценічного простору.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F73637" w:rsidP="004A1045">
            <w:pPr>
              <w:jc w:val="center"/>
              <w:rPr>
                <w:color w:val="000000"/>
                <w:lang w:val="uk-UA"/>
              </w:rPr>
            </w:pPr>
            <w:r>
              <w:rPr>
                <w:color w:val="000000"/>
                <w:lang w:val="uk-UA"/>
              </w:rPr>
              <w:t>10</w:t>
            </w:r>
          </w:p>
        </w:tc>
      </w:tr>
      <w:tr w:rsidR="00E42A80" w:rsidRPr="00E42A80" w:rsidTr="00F73637">
        <w:tc>
          <w:tcPr>
            <w:tcW w:w="1818"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E42A80">
            <w:pPr>
              <w:jc w:val="center"/>
              <w:rPr>
                <w:color w:val="000000"/>
                <w:lang w:val="uk-UA"/>
              </w:rPr>
            </w:pPr>
            <w:r w:rsidRPr="006520E4">
              <w:rPr>
                <w:color w:val="000000"/>
                <w:lang w:val="uk-UA"/>
              </w:rPr>
              <w:t>Самостійна підготовка</w:t>
            </w:r>
          </w:p>
          <w:p w:rsidR="00E42A80" w:rsidRPr="006520E4" w:rsidRDefault="00E42A80" w:rsidP="004A1045">
            <w:pPr>
              <w:jc w:val="center"/>
              <w:rPr>
                <w:color w:val="000000"/>
                <w:lang w:val="uk-UA"/>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481097">
            <w:pPr>
              <w:jc w:val="center"/>
              <w:rPr>
                <w:color w:val="000000"/>
                <w:lang w:val="uk-UA"/>
              </w:rPr>
            </w:pPr>
            <w:r w:rsidRPr="006520E4">
              <w:rPr>
                <w:color w:val="000000"/>
                <w:lang w:val="uk-UA"/>
              </w:rPr>
              <w:t>Підготовка до лабораторних</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E42A80" w:rsidP="00FE6BCA">
            <w:pPr>
              <w:jc w:val="center"/>
              <w:rPr>
                <w:color w:val="000000"/>
                <w:lang w:val="uk-UA"/>
              </w:rPr>
            </w:pPr>
            <w:r w:rsidRPr="006520E4">
              <w:rPr>
                <w:color w:val="000000"/>
                <w:lang w:val="uk-UA"/>
              </w:rPr>
              <w:t>Опитування, додаткове завдання.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42A80" w:rsidRPr="006520E4" w:rsidRDefault="00F73637" w:rsidP="004A1045">
            <w:pPr>
              <w:jc w:val="center"/>
              <w:rPr>
                <w:color w:val="000000"/>
                <w:lang w:val="uk-UA"/>
              </w:rPr>
            </w:pPr>
            <w:r>
              <w:rPr>
                <w:color w:val="000000"/>
                <w:lang w:val="uk-UA"/>
              </w:rPr>
              <w:t>5</w:t>
            </w:r>
          </w:p>
        </w:tc>
      </w:tr>
      <w:tr w:rsidR="00FE6BCA" w:rsidRPr="006520E4" w:rsidTr="00F73637">
        <w:tc>
          <w:tcPr>
            <w:tcW w:w="1818" w:type="dxa"/>
            <w:vMerge w:val="restart"/>
            <w:tcBorders>
              <w:top w:val="single" w:sz="4" w:space="0" w:color="auto"/>
              <w:left w:val="single" w:sz="4" w:space="0" w:color="auto"/>
              <w:right w:val="single" w:sz="4" w:space="0" w:color="auto"/>
            </w:tcBorders>
            <w:shd w:val="clear" w:color="auto" w:fill="auto"/>
          </w:tcPr>
          <w:p w:rsidR="00FE6BCA" w:rsidRPr="006520E4" w:rsidRDefault="00FE6BCA" w:rsidP="004A1045">
            <w:pPr>
              <w:jc w:val="center"/>
              <w:rPr>
                <w:color w:val="000000"/>
                <w:lang w:val="uk-UA"/>
              </w:rPr>
            </w:pPr>
            <w:r w:rsidRPr="006520E4">
              <w:rPr>
                <w:color w:val="000000"/>
                <w:lang w:val="uk-UA"/>
              </w:rPr>
              <w:t>Залік</w:t>
            </w:r>
          </w:p>
          <w:p w:rsidR="00FE6BCA" w:rsidRPr="006520E4" w:rsidRDefault="00FE6BCA" w:rsidP="004A1045">
            <w:pPr>
              <w:jc w:val="center"/>
              <w:rPr>
                <w:color w:val="000000"/>
                <w:lang w:val="uk-UA"/>
              </w:rPr>
            </w:pPr>
            <w:r w:rsidRPr="006520E4">
              <w:rPr>
                <w:color w:val="000000"/>
                <w:lang w:val="uk-UA"/>
              </w:rPr>
              <w:t>(Заліковий тиждень)</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FE6BCA" w:rsidRPr="006520E4" w:rsidRDefault="00FE6BCA" w:rsidP="004A1045">
            <w:pPr>
              <w:jc w:val="center"/>
              <w:rPr>
                <w:color w:val="000000"/>
                <w:lang w:val="uk-UA"/>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6BCA" w:rsidRPr="006520E4" w:rsidRDefault="00FE6BCA" w:rsidP="00CE4127">
            <w:pPr>
              <w:spacing w:line="228" w:lineRule="auto"/>
              <w:rPr>
                <w:color w:val="000000"/>
                <w:lang w:val="uk-UA"/>
              </w:rPr>
            </w:pPr>
            <w:r w:rsidRPr="006520E4">
              <w:rPr>
                <w:lang w:val="uk-UA"/>
              </w:rPr>
              <w:t>Виконавська майст</w:t>
            </w:r>
            <w:r w:rsidR="00CE4127" w:rsidRPr="006520E4">
              <w:rPr>
                <w:lang w:val="uk-UA"/>
              </w:rPr>
              <w:t>ерність в</w:t>
            </w:r>
            <w:r w:rsidR="00C91551">
              <w:rPr>
                <w:lang w:val="uk-UA"/>
              </w:rPr>
              <w:t xml:space="preserve"> </w:t>
            </w:r>
            <w:r w:rsidR="00481097" w:rsidRPr="006520E4">
              <w:rPr>
                <w:lang w:val="uk-UA"/>
              </w:rPr>
              <w:t>ритмічних вправах</w:t>
            </w:r>
            <w:r w:rsidR="00C91551">
              <w:rPr>
                <w:lang w:val="uk-UA"/>
              </w:rPr>
              <w:t xml:space="preserve"> на середи</w:t>
            </w:r>
            <w:r w:rsidR="00CE4127" w:rsidRPr="006520E4">
              <w:rPr>
                <w:lang w:val="uk-UA"/>
              </w:rPr>
              <w:t>ні залу, показ основних елементів класичного танцю.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BCA" w:rsidRPr="006520E4" w:rsidRDefault="00FE6BCA" w:rsidP="004A1045">
            <w:pPr>
              <w:jc w:val="center"/>
              <w:rPr>
                <w:color w:val="000000"/>
                <w:lang w:val="uk-UA"/>
              </w:rPr>
            </w:pPr>
            <w:r w:rsidRPr="006520E4">
              <w:rPr>
                <w:color w:val="000000"/>
                <w:lang w:val="uk-UA"/>
              </w:rPr>
              <w:t>30</w:t>
            </w:r>
          </w:p>
        </w:tc>
      </w:tr>
      <w:tr w:rsidR="00FE6BCA" w:rsidRPr="006520E4" w:rsidTr="00F73637">
        <w:tc>
          <w:tcPr>
            <w:tcW w:w="1818" w:type="dxa"/>
            <w:vMerge/>
            <w:tcBorders>
              <w:left w:val="single" w:sz="4" w:space="0" w:color="auto"/>
              <w:bottom w:val="single" w:sz="4" w:space="0" w:color="auto"/>
              <w:right w:val="single" w:sz="4" w:space="0" w:color="auto"/>
            </w:tcBorders>
            <w:shd w:val="clear" w:color="auto" w:fill="auto"/>
          </w:tcPr>
          <w:p w:rsidR="00FE6BCA" w:rsidRPr="006520E4" w:rsidRDefault="00FE6BCA" w:rsidP="004A1045">
            <w:pPr>
              <w:jc w:val="center"/>
              <w:rPr>
                <w:color w:val="000000"/>
                <w:lang w:val="uk-UA"/>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FE6BCA" w:rsidRPr="006520E4" w:rsidRDefault="00FE6BCA" w:rsidP="004A1045">
            <w:pPr>
              <w:jc w:val="center"/>
              <w:rPr>
                <w:color w:val="000000"/>
                <w:lang w:val="uk-UA"/>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6BCA" w:rsidRPr="006520E4" w:rsidRDefault="00FE6BCA" w:rsidP="004A1045">
            <w:pPr>
              <w:spacing w:line="228" w:lineRule="auto"/>
              <w:rPr>
                <w:color w:val="000000"/>
                <w:lang w:val="uk-UA"/>
              </w:rPr>
            </w:pPr>
            <w:r w:rsidRPr="006520E4">
              <w:rPr>
                <w:lang w:val="uk-UA"/>
              </w:rPr>
              <w:t xml:space="preserve">Підсумкове теоретичне завдання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BCA" w:rsidRPr="006520E4" w:rsidRDefault="00FE6BCA" w:rsidP="004A1045">
            <w:pPr>
              <w:jc w:val="center"/>
              <w:rPr>
                <w:color w:val="000000"/>
                <w:lang w:val="uk-UA"/>
              </w:rPr>
            </w:pPr>
            <w:r w:rsidRPr="006520E4">
              <w:rPr>
                <w:color w:val="000000"/>
                <w:lang w:val="uk-UA"/>
              </w:rPr>
              <w:t>10</w:t>
            </w:r>
          </w:p>
        </w:tc>
      </w:tr>
    </w:tbl>
    <w:p w:rsidR="009427DD" w:rsidRPr="006520E4" w:rsidRDefault="009427DD" w:rsidP="00F73637">
      <w:pPr>
        <w:rPr>
          <w:b/>
          <w:bCs/>
          <w:color w:val="000000"/>
          <w:sz w:val="28"/>
          <w:highlight w:val="yellow"/>
          <w:lang w:val="uk-UA"/>
        </w:rPr>
      </w:pPr>
    </w:p>
    <w:p w:rsidR="00710AB9" w:rsidRDefault="00710AB9">
      <w:pPr>
        <w:spacing w:after="200" w:line="276" w:lineRule="auto"/>
        <w:rPr>
          <w:b/>
          <w:bCs/>
          <w:color w:val="000000"/>
          <w:highlight w:val="yellow"/>
          <w:lang w:val="uk-UA"/>
        </w:rPr>
      </w:pPr>
      <w:r>
        <w:rPr>
          <w:b/>
          <w:bCs/>
          <w:color w:val="000000"/>
          <w:highlight w:val="yellow"/>
          <w:lang w:val="uk-UA"/>
        </w:rPr>
        <w:br w:type="page"/>
      </w:r>
    </w:p>
    <w:p w:rsidR="009427DD" w:rsidRPr="006520E4" w:rsidRDefault="009427DD" w:rsidP="00F73637">
      <w:pPr>
        <w:rPr>
          <w:b/>
          <w:bCs/>
          <w:color w:val="000000"/>
          <w:highlight w:val="yellow"/>
          <w:lang w:val="uk-UA"/>
        </w:rPr>
      </w:pPr>
    </w:p>
    <w:p w:rsidR="009427DD" w:rsidRPr="006520E4" w:rsidRDefault="009427DD" w:rsidP="009427DD">
      <w:pPr>
        <w:rPr>
          <w:b/>
          <w:bCs/>
          <w:color w:val="000000"/>
          <w:sz w:val="28"/>
          <w:lang w:val="uk-UA"/>
        </w:rPr>
      </w:pPr>
      <w:r w:rsidRPr="006520E4">
        <w:rPr>
          <w:b/>
          <w:bCs/>
          <w:color w:val="000000"/>
          <w:sz w:val="28"/>
          <w:lang w:val="uk-UA"/>
        </w:rPr>
        <w:t xml:space="preserve">ОСНОВНІ ДЖЕРЕЛА </w:t>
      </w:r>
    </w:p>
    <w:p w:rsidR="009427DD" w:rsidRPr="006520E4" w:rsidRDefault="009427DD" w:rsidP="009427DD">
      <w:pPr>
        <w:numPr>
          <w:ilvl w:val="0"/>
          <w:numId w:val="3"/>
        </w:numPr>
        <w:tabs>
          <w:tab w:val="clear" w:pos="360"/>
          <w:tab w:val="left" w:pos="0"/>
          <w:tab w:val="left" w:pos="567"/>
        </w:tabs>
        <w:ind w:left="567" w:hanging="567"/>
        <w:jc w:val="both"/>
        <w:rPr>
          <w:lang w:val="uk-UA"/>
        </w:rPr>
      </w:pPr>
      <w:r w:rsidRPr="006520E4">
        <w:rPr>
          <w:lang w:val="uk-UA"/>
        </w:rPr>
        <w:t xml:space="preserve">Березова Г. А. </w:t>
      </w:r>
      <w:proofErr w:type="spellStart"/>
      <w:r w:rsidRPr="006520E4">
        <w:rPr>
          <w:lang w:val="uk-UA"/>
        </w:rPr>
        <w:t>Классический</w:t>
      </w:r>
      <w:proofErr w:type="spellEnd"/>
      <w:r w:rsidR="00C91551">
        <w:rPr>
          <w:lang w:val="uk-UA"/>
        </w:rPr>
        <w:t xml:space="preserve"> </w:t>
      </w:r>
      <w:proofErr w:type="spellStart"/>
      <w:r w:rsidRPr="006520E4">
        <w:rPr>
          <w:lang w:val="uk-UA"/>
        </w:rPr>
        <w:t>танец</w:t>
      </w:r>
      <w:proofErr w:type="spellEnd"/>
      <w:r w:rsidRPr="006520E4">
        <w:rPr>
          <w:lang w:val="uk-UA"/>
        </w:rPr>
        <w:t xml:space="preserve"> в </w:t>
      </w:r>
      <w:proofErr w:type="spellStart"/>
      <w:r w:rsidRPr="006520E4">
        <w:rPr>
          <w:lang w:val="uk-UA"/>
        </w:rPr>
        <w:t>детски</w:t>
      </w:r>
      <w:r w:rsidR="00D71216" w:rsidRPr="006520E4">
        <w:rPr>
          <w:lang w:val="uk-UA"/>
        </w:rPr>
        <w:t>х</w:t>
      </w:r>
      <w:proofErr w:type="spellEnd"/>
      <w:r w:rsidR="00C91551">
        <w:rPr>
          <w:lang w:val="uk-UA"/>
        </w:rPr>
        <w:t xml:space="preserve"> </w:t>
      </w:r>
      <w:proofErr w:type="spellStart"/>
      <w:r w:rsidR="00D71216" w:rsidRPr="006520E4">
        <w:rPr>
          <w:lang w:val="uk-UA"/>
        </w:rPr>
        <w:t>хореографических</w:t>
      </w:r>
      <w:proofErr w:type="spellEnd"/>
      <w:r w:rsidR="00C91551">
        <w:rPr>
          <w:lang w:val="uk-UA"/>
        </w:rPr>
        <w:t xml:space="preserve"> </w:t>
      </w:r>
      <w:proofErr w:type="spellStart"/>
      <w:r w:rsidR="00D71216" w:rsidRPr="006520E4">
        <w:rPr>
          <w:lang w:val="uk-UA"/>
        </w:rPr>
        <w:t>коллективах</w:t>
      </w:r>
      <w:proofErr w:type="spellEnd"/>
      <w:r w:rsidR="00D71216" w:rsidRPr="006520E4">
        <w:rPr>
          <w:lang w:val="uk-UA"/>
        </w:rPr>
        <w:t xml:space="preserve">. Київ :Музична </w:t>
      </w:r>
      <w:proofErr w:type="spellStart"/>
      <w:r w:rsidR="00D71216" w:rsidRPr="006520E4">
        <w:rPr>
          <w:lang w:val="uk-UA"/>
        </w:rPr>
        <w:t>Украина</w:t>
      </w:r>
      <w:proofErr w:type="spellEnd"/>
      <w:r w:rsidR="00D71216" w:rsidRPr="006520E4">
        <w:rPr>
          <w:lang w:val="uk-UA"/>
        </w:rPr>
        <w:t>, 1979г.</w:t>
      </w:r>
      <w:r w:rsidR="004868D7" w:rsidRPr="006520E4">
        <w:rPr>
          <w:lang w:val="uk-UA"/>
        </w:rPr>
        <w:t xml:space="preserve"> 259 </w:t>
      </w:r>
      <w:r w:rsidRPr="006520E4">
        <w:rPr>
          <w:lang w:val="uk-UA"/>
        </w:rPr>
        <w:t>с.</w:t>
      </w:r>
    </w:p>
    <w:p w:rsidR="009427DD" w:rsidRPr="006520E4" w:rsidRDefault="009427DD" w:rsidP="009427DD">
      <w:pPr>
        <w:numPr>
          <w:ilvl w:val="0"/>
          <w:numId w:val="3"/>
        </w:numPr>
        <w:tabs>
          <w:tab w:val="clear" w:pos="360"/>
          <w:tab w:val="left" w:pos="0"/>
          <w:tab w:val="left" w:pos="567"/>
        </w:tabs>
        <w:ind w:left="567" w:hanging="567"/>
        <w:jc w:val="both"/>
        <w:rPr>
          <w:lang w:val="uk-UA"/>
        </w:rPr>
      </w:pPr>
      <w:proofErr w:type="spellStart"/>
      <w:r w:rsidRPr="006520E4">
        <w:rPr>
          <w:lang w:val="uk-UA"/>
        </w:rPr>
        <w:t>Ваганова</w:t>
      </w:r>
      <w:proofErr w:type="spellEnd"/>
      <w:r w:rsidRPr="006520E4">
        <w:rPr>
          <w:lang w:val="uk-UA"/>
        </w:rPr>
        <w:t xml:space="preserve"> А.Я. </w:t>
      </w:r>
      <w:proofErr w:type="spellStart"/>
      <w:r w:rsidRPr="006520E4">
        <w:rPr>
          <w:lang w:val="uk-UA"/>
        </w:rPr>
        <w:t>Основы</w:t>
      </w:r>
      <w:proofErr w:type="spellEnd"/>
      <w:r w:rsidR="00C91551">
        <w:rPr>
          <w:lang w:val="uk-UA"/>
        </w:rPr>
        <w:t xml:space="preserve"> </w:t>
      </w:r>
      <w:proofErr w:type="spellStart"/>
      <w:r w:rsidRPr="006520E4">
        <w:rPr>
          <w:lang w:val="uk-UA"/>
        </w:rPr>
        <w:t>классического</w:t>
      </w:r>
      <w:proofErr w:type="spellEnd"/>
      <w:r w:rsidR="00C91551">
        <w:rPr>
          <w:lang w:val="uk-UA"/>
        </w:rPr>
        <w:t xml:space="preserve"> </w:t>
      </w:r>
      <w:proofErr w:type="spellStart"/>
      <w:r w:rsidRPr="006520E4">
        <w:rPr>
          <w:lang w:val="uk-UA"/>
        </w:rPr>
        <w:t>танца</w:t>
      </w:r>
      <w:proofErr w:type="spellEnd"/>
      <w:r w:rsidRPr="006520E4">
        <w:rPr>
          <w:lang w:val="uk-UA"/>
        </w:rPr>
        <w:t xml:space="preserve">. 7 – е </w:t>
      </w:r>
      <w:proofErr w:type="spellStart"/>
      <w:r w:rsidRPr="006520E4">
        <w:rPr>
          <w:lang w:val="uk-UA"/>
        </w:rPr>
        <w:t>изд</w:t>
      </w:r>
      <w:proofErr w:type="spellEnd"/>
      <w:r w:rsidRPr="006520E4">
        <w:rPr>
          <w:lang w:val="uk-UA"/>
        </w:rPr>
        <w:t>., стер. С</w:t>
      </w:r>
      <w:r w:rsidR="00D71216" w:rsidRPr="006520E4">
        <w:rPr>
          <w:lang w:val="uk-UA"/>
        </w:rPr>
        <w:t>анкт</w:t>
      </w:r>
      <w:r w:rsidR="00856B10">
        <w:rPr>
          <w:lang w:val="uk-UA"/>
        </w:rPr>
        <w:t>-</w:t>
      </w:r>
      <w:bookmarkStart w:id="0" w:name="_GoBack"/>
      <w:bookmarkEnd w:id="0"/>
      <w:r w:rsidRPr="006520E4">
        <w:rPr>
          <w:lang w:val="uk-UA"/>
        </w:rPr>
        <w:t>П</w:t>
      </w:r>
      <w:r w:rsidR="00D71216" w:rsidRPr="006520E4">
        <w:rPr>
          <w:lang w:val="uk-UA"/>
        </w:rPr>
        <w:t>етер</w:t>
      </w:r>
      <w:r w:rsidRPr="006520E4">
        <w:rPr>
          <w:lang w:val="uk-UA"/>
        </w:rPr>
        <w:t>б</w:t>
      </w:r>
      <w:r w:rsidR="00D71216" w:rsidRPr="006520E4">
        <w:rPr>
          <w:lang w:val="uk-UA"/>
        </w:rPr>
        <w:t>ург</w:t>
      </w:r>
      <w:r w:rsidRPr="006520E4">
        <w:rPr>
          <w:lang w:val="uk-UA"/>
        </w:rPr>
        <w:t xml:space="preserve"> : </w:t>
      </w:r>
      <w:proofErr w:type="spellStart"/>
      <w:r w:rsidRPr="006520E4">
        <w:rPr>
          <w:lang w:val="uk-UA"/>
        </w:rPr>
        <w:t>Издательств</w:t>
      </w:r>
      <w:r w:rsidR="0012303C" w:rsidRPr="006520E4">
        <w:rPr>
          <w:lang w:val="uk-UA"/>
        </w:rPr>
        <w:t>о</w:t>
      </w:r>
      <w:proofErr w:type="spellEnd"/>
      <w:r w:rsidRPr="006520E4">
        <w:rPr>
          <w:lang w:val="uk-UA"/>
        </w:rPr>
        <w:t xml:space="preserve"> «Лань», 2002</w:t>
      </w:r>
      <w:r w:rsidR="0012303C" w:rsidRPr="006520E4">
        <w:rPr>
          <w:lang w:val="uk-UA"/>
        </w:rPr>
        <w:t>г</w:t>
      </w:r>
      <w:r w:rsidRPr="006520E4">
        <w:rPr>
          <w:lang w:val="uk-UA"/>
        </w:rPr>
        <w:t xml:space="preserve">. </w:t>
      </w:r>
      <w:r w:rsidR="00D71216" w:rsidRPr="006520E4">
        <w:rPr>
          <w:lang w:val="uk-UA"/>
        </w:rPr>
        <w:t xml:space="preserve">192 с. </w:t>
      </w:r>
    </w:p>
    <w:p w:rsidR="009427DD" w:rsidRPr="006520E4" w:rsidRDefault="009427DD" w:rsidP="009427DD">
      <w:pPr>
        <w:numPr>
          <w:ilvl w:val="0"/>
          <w:numId w:val="3"/>
        </w:numPr>
        <w:tabs>
          <w:tab w:val="clear" w:pos="360"/>
          <w:tab w:val="left" w:pos="0"/>
          <w:tab w:val="left" w:pos="567"/>
        </w:tabs>
        <w:ind w:left="567" w:hanging="567"/>
        <w:jc w:val="both"/>
        <w:rPr>
          <w:lang w:val="uk-UA"/>
        </w:rPr>
      </w:pPr>
      <w:r w:rsidRPr="006520E4">
        <w:rPr>
          <w:lang w:val="uk-UA"/>
        </w:rPr>
        <w:t>Василенко К. Лексика українського народно</w:t>
      </w:r>
      <w:r w:rsidR="00C91551">
        <w:rPr>
          <w:lang w:val="uk-UA"/>
        </w:rPr>
        <w:t xml:space="preserve"> </w:t>
      </w:r>
      <w:r w:rsidRPr="006520E4">
        <w:rPr>
          <w:lang w:val="uk-UA"/>
        </w:rPr>
        <w:t>сценічного танцю : Репертуарний збірник. – К</w:t>
      </w:r>
      <w:r w:rsidR="004868D7" w:rsidRPr="006520E4">
        <w:rPr>
          <w:lang w:val="uk-UA"/>
        </w:rPr>
        <w:t>иїв</w:t>
      </w:r>
      <w:r w:rsidR="00424DF0" w:rsidRPr="006520E4">
        <w:rPr>
          <w:lang w:val="uk-UA"/>
        </w:rPr>
        <w:t xml:space="preserve"> :</w:t>
      </w:r>
      <w:r w:rsidR="00B52708" w:rsidRPr="006520E4">
        <w:rPr>
          <w:lang w:val="uk-UA"/>
        </w:rPr>
        <w:t>Мистецтво,</w:t>
      </w:r>
      <w:r w:rsidRPr="006520E4">
        <w:rPr>
          <w:lang w:val="uk-UA"/>
        </w:rPr>
        <w:t>1990</w:t>
      </w:r>
      <w:r w:rsidR="00D71216" w:rsidRPr="006520E4">
        <w:rPr>
          <w:lang w:val="uk-UA"/>
        </w:rPr>
        <w:t>р</w:t>
      </w:r>
      <w:r w:rsidRPr="006520E4">
        <w:rPr>
          <w:lang w:val="uk-UA"/>
        </w:rPr>
        <w:t xml:space="preserve">. № 5. 223 с. </w:t>
      </w:r>
    </w:p>
    <w:p w:rsidR="009427DD" w:rsidRPr="006520E4" w:rsidRDefault="009427DD" w:rsidP="009427DD">
      <w:pPr>
        <w:numPr>
          <w:ilvl w:val="0"/>
          <w:numId w:val="3"/>
        </w:numPr>
        <w:tabs>
          <w:tab w:val="clear" w:pos="360"/>
          <w:tab w:val="left" w:pos="0"/>
          <w:tab w:val="left" w:pos="567"/>
        </w:tabs>
        <w:ind w:left="567" w:hanging="567"/>
        <w:jc w:val="both"/>
        <w:rPr>
          <w:lang w:val="uk-UA"/>
        </w:rPr>
      </w:pPr>
      <w:r w:rsidRPr="006520E4">
        <w:rPr>
          <w:lang w:val="uk-UA"/>
        </w:rPr>
        <w:t>Василенко К. Ю. Укра</w:t>
      </w:r>
      <w:r w:rsidR="00B52708" w:rsidRPr="006520E4">
        <w:rPr>
          <w:lang w:val="uk-UA"/>
        </w:rPr>
        <w:t xml:space="preserve">їнські народні танці для </w:t>
      </w:r>
      <w:proofErr w:type="spellStart"/>
      <w:r w:rsidR="00B52708" w:rsidRPr="006520E4">
        <w:rPr>
          <w:lang w:val="uk-UA"/>
        </w:rPr>
        <w:t>дітей</w:t>
      </w:r>
      <w:r w:rsidRPr="006520E4">
        <w:rPr>
          <w:lang w:val="uk-UA"/>
        </w:rPr>
        <w:t>.К</w:t>
      </w:r>
      <w:r w:rsidR="00D71216" w:rsidRPr="006520E4">
        <w:rPr>
          <w:lang w:val="uk-UA"/>
        </w:rPr>
        <w:t>иїв</w:t>
      </w:r>
      <w:proofErr w:type="spellEnd"/>
      <w:r w:rsidRPr="006520E4">
        <w:rPr>
          <w:lang w:val="uk-UA"/>
        </w:rPr>
        <w:t xml:space="preserve"> : Муз</w:t>
      </w:r>
      <w:r w:rsidR="00D71216" w:rsidRPr="006520E4">
        <w:rPr>
          <w:lang w:val="uk-UA"/>
        </w:rPr>
        <w:t xml:space="preserve">ична Україна, 1985р. </w:t>
      </w:r>
      <w:r w:rsidRPr="006520E4">
        <w:rPr>
          <w:lang w:val="uk-UA"/>
        </w:rPr>
        <w:t>80 с.</w:t>
      </w:r>
    </w:p>
    <w:p w:rsidR="009427DD" w:rsidRPr="006520E4" w:rsidRDefault="009427DD" w:rsidP="009427DD">
      <w:pPr>
        <w:numPr>
          <w:ilvl w:val="0"/>
          <w:numId w:val="3"/>
        </w:numPr>
        <w:tabs>
          <w:tab w:val="clear" w:pos="360"/>
          <w:tab w:val="left" w:pos="0"/>
          <w:tab w:val="left" w:pos="567"/>
        </w:tabs>
        <w:ind w:left="567" w:hanging="567"/>
        <w:jc w:val="both"/>
        <w:rPr>
          <w:lang w:val="uk-UA"/>
        </w:rPr>
      </w:pPr>
      <w:proofErr w:type="spellStart"/>
      <w:r w:rsidRPr="006520E4">
        <w:rPr>
          <w:lang w:val="uk-UA"/>
        </w:rPr>
        <w:t>Васильева-Рождественская</w:t>
      </w:r>
      <w:proofErr w:type="spellEnd"/>
      <w:r w:rsidRPr="006520E4">
        <w:rPr>
          <w:lang w:val="uk-UA"/>
        </w:rPr>
        <w:t xml:space="preserve"> М. В. </w:t>
      </w:r>
      <w:proofErr w:type="spellStart"/>
      <w:r w:rsidRPr="006520E4">
        <w:rPr>
          <w:lang w:val="uk-UA"/>
        </w:rPr>
        <w:t>Историко-бытовойтанец</w:t>
      </w:r>
      <w:proofErr w:type="spellEnd"/>
      <w:r w:rsidR="0012303C" w:rsidRPr="006520E4">
        <w:rPr>
          <w:lang w:val="uk-UA"/>
        </w:rPr>
        <w:t xml:space="preserve">. </w:t>
      </w:r>
      <w:r w:rsidRPr="006520E4">
        <w:rPr>
          <w:lang w:val="uk-UA"/>
        </w:rPr>
        <w:t>М</w:t>
      </w:r>
      <w:r w:rsidR="0012303C" w:rsidRPr="006520E4">
        <w:rPr>
          <w:lang w:val="uk-UA"/>
        </w:rPr>
        <w:t>осква</w:t>
      </w:r>
      <w:r w:rsidRPr="006520E4">
        <w:rPr>
          <w:lang w:val="uk-UA"/>
        </w:rPr>
        <w:t xml:space="preserve"> : </w:t>
      </w:r>
      <w:proofErr w:type="spellStart"/>
      <w:r w:rsidRPr="006520E4">
        <w:rPr>
          <w:lang w:val="uk-UA"/>
        </w:rPr>
        <w:t>Искусство</w:t>
      </w:r>
      <w:proofErr w:type="spellEnd"/>
      <w:r w:rsidRPr="006520E4">
        <w:rPr>
          <w:lang w:val="uk-UA"/>
        </w:rPr>
        <w:t>, 1962</w:t>
      </w:r>
      <w:r w:rsidR="0012303C" w:rsidRPr="006520E4">
        <w:rPr>
          <w:lang w:val="uk-UA"/>
        </w:rPr>
        <w:t>г</w:t>
      </w:r>
      <w:r w:rsidRPr="006520E4">
        <w:rPr>
          <w:lang w:val="uk-UA"/>
        </w:rPr>
        <w:t>.390 с.</w:t>
      </w:r>
    </w:p>
    <w:p w:rsidR="009427DD" w:rsidRPr="006520E4" w:rsidRDefault="009427DD" w:rsidP="009427DD">
      <w:pPr>
        <w:numPr>
          <w:ilvl w:val="0"/>
          <w:numId w:val="3"/>
        </w:numPr>
        <w:tabs>
          <w:tab w:val="clear" w:pos="360"/>
          <w:tab w:val="left" w:pos="0"/>
          <w:tab w:val="left" w:pos="567"/>
        </w:tabs>
        <w:ind w:left="567" w:hanging="567"/>
        <w:jc w:val="both"/>
        <w:rPr>
          <w:lang w:val="uk-UA"/>
        </w:rPr>
      </w:pPr>
      <w:r w:rsidRPr="006520E4">
        <w:rPr>
          <w:lang w:val="uk-UA"/>
        </w:rPr>
        <w:t>Верховинець В. М. Теорія українського народного танцю</w:t>
      </w:r>
      <w:r w:rsidR="0012303C" w:rsidRPr="006520E4">
        <w:rPr>
          <w:lang w:val="uk-UA"/>
        </w:rPr>
        <w:t>.</w:t>
      </w:r>
      <w:r w:rsidRPr="006520E4">
        <w:rPr>
          <w:lang w:val="uk-UA"/>
        </w:rPr>
        <w:t xml:space="preserve"> 5-те вид., </w:t>
      </w:r>
      <w:proofErr w:type="spellStart"/>
      <w:r w:rsidRPr="006520E4">
        <w:rPr>
          <w:lang w:val="uk-UA"/>
        </w:rPr>
        <w:t>доп</w:t>
      </w:r>
      <w:proofErr w:type="spellEnd"/>
      <w:r w:rsidRPr="006520E4">
        <w:rPr>
          <w:lang w:val="uk-UA"/>
        </w:rPr>
        <w:t>. К</w:t>
      </w:r>
      <w:r w:rsidR="0012303C" w:rsidRPr="006520E4">
        <w:rPr>
          <w:lang w:val="uk-UA"/>
        </w:rPr>
        <w:t>иїв</w:t>
      </w:r>
      <w:r w:rsidRPr="006520E4">
        <w:rPr>
          <w:lang w:val="uk-UA"/>
        </w:rPr>
        <w:t>. : Музична Україна, 1990</w:t>
      </w:r>
      <w:r w:rsidR="0012303C" w:rsidRPr="006520E4">
        <w:rPr>
          <w:lang w:val="uk-UA"/>
        </w:rPr>
        <w:t>р.</w:t>
      </w:r>
      <w:r w:rsidRPr="006520E4">
        <w:rPr>
          <w:lang w:val="uk-UA"/>
        </w:rPr>
        <w:t xml:space="preserve">150 с. </w:t>
      </w:r>
    </w:p>
    <w:p w:rsidR="009427DD" w:rsidRPr="006520E4" w:rsidRDefault="009427DD" w:rsidP="009427DD">
      <w:pPr>
        <w:numPr>
          <w:ilvl w:val="0"/>
          <w:numId w:val="3"/>
        </w:numPr>
        <w:tabs>
          <w:tab w:val="clear" w:pos="360"/>
          <w:tab w:val="left" w:pos="0"/>
          <w:tab w:val="left" w:pos="567"/>
        </w:tabs>
        <w:ind w:left="567" w:hanging="567"/>
        <w:jc w:val="both"/>
        <w:rPr>
          <w:lang w:val="uk-UA"/>
        </w:rPr>
      </w:pPr>
      <w:r w:rsidRPr="006520E4">
        <w:rPr>
          <w:lang w:val="uk-UA"/>
        </w:rPr>
        <w:t>Гуменюк А. І. Народне хореографічне мистецтво України К</w:t>
      </w:r>
      <w:r w:rsidR="0012303C" w:rsidRPr="006520E4">
        <w:rPr>
          <w:lang w:val="uk-UA"/>
        </w:rPr>
        <w:t>иїв</w:t>
      </w:r>
      <w:r w:rsidRPr="006520E4">
        <w:rPr>
          <w:lang w:val="uk-UA"/>
        </w:rPr>
        <w:t xml:space="preserve"> : </w:t>
      </w:r>
      <w:proofErr w:type="spellStart"/>
      <w:r w:rsidRPr="006520E4">
        <w:rPr>
          <w:lang w:val="uk-UA"/>
        </w:rPr>
        <w:t>Вид</w:t>
      </w:r>
      <w:r w:rsidR="0012303C" w:rsidRPr="006520E4">
        <w:rPr>
          <w:lang w:val="uk-UA"/>
        </w:rPr>
        <w:t>авництво</w:t>
      </w:r>
      <w:r w:rsidRPr="006520E4">
        <w:rPr>
          <w:lang w:val="uk-UA"/>
        </w:rPr>
        <w:t>во</w:t>
      </w:r>
      <w:proofErr w:type="spellEnd"/>
      <w:r w:rsidRPr="006520E4">
        <w:rPr>
          <w:lang w:val="uk-UA"/>
        </w:rPr>
        <w:t xml:space="preserve"> АПН УРСР, 1963</w:t>
      </w:r>
      <w:r w:rsidR="0012303C" w:rsidRPr="006520E4">
        <w:rPr>
          <w:lang w:val="uk-UA"/>
        </w:rPr>
        <w:t xml:space="preserve">р. </w:t>
      </w:r>
      <w:r w:rsidRPr="006520E4">
        <w:rPr>
          <w:lang w:val="uk-UA"/>
        </w:rPr>
        <w:t>235 с.</w:t>
      </w:r>
    </w:p>
    <w:p w:rsidR="009427DD" w:rsidRPr="006520E4" w:rsidRDefault="009427DD" w:rsidP="009427DD">
      <w:pPr>
        <w:numPr>
          <w:ilvl w:val="0"/>
          <w:numId w:val="3"/>
        </w:numPr>
        <w:tabs>
          <w:tab w:val="clear" w:pos="360"/>
          <w:tab w:val="left" w:pos="0"/>
          <w:tab w:val="left" w:pos="567"/>
        </w:tabs>
        <w:ind w:left="567" w:hanging="567"/>
        <w:jc w:val="both"/>
        <w:rPr>
          <w:lang w:val="uk-UA"/>
        </w:rPr>
      </w:pPr>
      <w:proofErr w:type="spellStart"/>
      <w:r w:rsidRPr="006520E4">
        <w:rPr>
          <w:lang w:val="uk-UA"/>
        </w:rPr>
        <w:t>Гусев</w:t>
      </w:r>
      <w:proofErr w:type="spellEnd"/>
      <w:r w:rsidRPr="006520E4">
        <w:rPr>
          <w:lang w:val="uk-UA"/>
        </w:rPr>
        <w:t xml:space="preserve"> Г. П. Методика </w:t>
      </w:r>
      <w:proofErr w:type="spellStart"/>
      <w:r w:rsidRPr="006520E4">
        <w:rPr>
          <w:lang w:val="uk-UA"/>
        </w:rPr>
        <w:t>преподавания</w:t>
      </w:r>
      <w:proofErr w:type="spellEnd"/>
      <w:r w:rsidRPr="006520E4">
        <w:rPr>
          <w:lang w:val="uk-UA"/>
        </w:rPr>
        <w:t xml:space="preserve"> народного </w:t>
      </w:r>
      <w:proofErr w:type="spellStart"/>
      <w:r w:rsidRPr="006520E4">
        <w:rPr>
          <w:lang w:val="uk-UA"/>
        </w:rPr>
        <w:t>танца</w:t>
      </w:r>
      <w:proofErr w:type="spellEnd"/>
      <w:r w:rsidRPr="006520E4">
        <w:rPr>
          <w:lang w:val="uk-UA"/>
        </w:rPr>
        <w:t xml:space="preserve"> : </w:t>
      </w:r>
      <w:proofErr w:type="spellStart"/>
      <w:r w:rsidRPr="006520E4">
        <w:rPr>
          <w:lang w:val="uk-UA"/>
        </w:rPr>
        <w:t>Упражнения</w:t>
      </w:r>
      <w:proofErr w:type="spellEnd"/>
      <w:r w:rsidRPr="006520E4">
        <w:rPr>
          <w:lang w:val="uk-UA"/>
        </w:rPr>
        <w:t xml:space="preserve"> у станка : </w:t>
      </w:r>
      <w:proofErr w:type="spellStart"/>
      <w:r w:rsidRPr="006520E4">
        <w:rPr>
          <w:lang w:val="uk-UA"/>
        </w:rPr>
        <w:t>учеб</w:t>
      </w:r>
      <w:proofErr w:type="spellEnd"/>
      <w:r w:rsidRPr="006520E4">
        <w:rPr>
          <w:lang w:val="uk-UA"/>
        </w:rPr>
        <w:t xml:space="preserve">. </w:t>
      </w:r>
      <w:proofErr w:type="spellStart"/>
      <w:r w:rsidRPr="006520E4">
        <w:rPr>
          <w:lang w:val="uk-UA"/>
        </w:rPr>
        <w:t>пособие</w:t>
      </w:r>
      <w:proofErr w:type="spellEnd"/>
      <w:r w:rsidRPr="006520E4">
        <w:rPr>
          <w:lang w:val="uk-UA"/>
        </w:rPr>
        <w:t xml:space="preserve"> для </w:t>
      </w:r>
      <w:proofErr w:type="spellStart"/>
      <w:r w:rsidRPr="006520E4">
        <w:rPr>
          <w:lang w:val="uk-UA"/>
        </w:rPr>
        <w:t>вузов</w:t>
      </w:r>
      <w:proofErr w:type="spellEnd"/>
      <w:r w:rsidR="00C91551">
        <w:rPr>
          <w:lang w:val="uk-UA"/>
        </w:rPr>
        <w:t xml:space="preserve"> </w:t>
      </w:r>
      <w:proofErr w:type="spellStart"/>
      <w:r w:rsidRPr="006520E4">
        <w:rPr>
          <w:lang w:val="uk-UA"/>
        </w:rPr>
        <w:t>искусств</w:t>
      </w:r>
      <w:proofErr w:type="spellEnd"/>
      <w:r w:rsidRPr="006520E4">
        <w:rPr>
          <w:lang w:val="uk-UA"/>
        </w:rPr>
        <w:t xml:space="preserve"> и </w:t>
      </w:r>
      <w:proofErr w:type="spellStart"/>
      <w:r w:rsidRPr="006520E4">
        <w:rPr>
          <w:lang w:val="uk-UA"/>
        </w:rPr>
        <w:t>культуры</w:t>
      </w:r>
      <w:proofErr w:type="spellEnd"/>
      <w:r w:rsidR="0012303C" w:rsidRPr="006520E4">
        <w:rPr>
          <w:lang w:val="uk-UA"/>
        </w:rPr>
        <w:t>.</w:t>
      </w:r>
      <w:r w:rsidRPr="006520E4">
        <w:rPr>
          <w:lang w:val="uk-UA"/>
        </w:rPr>
        <w:t xml:space="preserve"> М</w:t>
      </w:r>
      <w:r w:rsidR="0012303C" w:rsidRPr="006520E4">
        <w:rPr>
          <w:lang w:val="uk-UA"/>
        </w:rPr>
        <w:t>осква</w:t>
      </w:r>
      <w:r w:rsidRPr="006520E4">
        <w:rPr>
          <w:lang w:val="uk-UA"/>
        </w:rPr>
        <w:t xml:space="preserve"> : ВЛАДОС-ПРЕСС, 2002</w:t>
      </w:r>
      <w:r w:rsidR="0012303C" w:rsidRPr="006520E4">
        <w:rPr>
          <w:lang w:val="uk-UA"/>
        </w:rPr>
        <w:t>г</w:t>
      </w:r>
      <w:r w:rsidRPr="006520E4">
        <w:rPr>
          <w:lang w:val="uk-UA"/>
        </w:rPr>
        <w:t xml:space="preserve">. – </w:t>
      </w:r>
      <w:r w:rsidR="0012303C" w:rsidRPr="006520E4">
        <w:rPr>
          <w:lang w:val="uk-UA"/>
        </w:rPr>
        <w:t>206</w:t>
      </w:r>
      <w:r w:rsidRPr="006520E4">
        <w:rPr>
          <w:lang w:val="uk-UA"/>
        </w:rPr>
        <w:t>c</w:t>
      </w:r>
      <w:r w:rsidR="0012303C" w:rsidRPr="006520E4">
        <w:rPr>
          <w:lang w:val="uk-UA"/>
        </w:rPr>
        <w:t>.</w:t>
      </w:r>
    </w:p>
    <w:p w:rsidR="009427DD" w:rsidRPr="006520E4" w:rsidRDefault="009427DD" w:rsidP="009427DD">
      <w:pPr>
        <w:numPr>
          <w:ilvl w:val="0"/>
          <w:numId w:val="3"/>
        </w:numPr>
        <w:tabs>
          <w:tab w:val="clear" w:pos="360"/>
          <w:tab w:val="left" w:pos="0"/>
          <w:tab w:val="left" w:pos="567"/>
        </w:tabs>
        <w:ind w:left="567" w:hanging="567"/>
        <w:jc w:val="both"/>
        <w:rPr>
          <w:lang w:val="uk-UA"/>
        </w:rPr>
      </w:pPr>
      <w:r w:rsidRPr="006520E4">
        <w:rPr>
          <w:lang w:val="uk-UA"/>
        </w:rPr>
        <w:t>Зайцев Є. Основи народно-сценічного танцю : посібник : Частина перша</w:t>
      </w:r>
      <w:r w:rsidR="0012303C" w:rsidRPr="006520E4">
        <w:rPr>
          <w:lang w:val="uk-UA"/>
        </w:rPr>
        <w:t xml:space="preserve">. </w:t>
      </w:r>
      <w:r w:rsidRPr="006520E4">
        <w:rPr>
          <w:lang w:val="uk-UA"/>
        </w:rPr>
        <w:t>К</w:t>
      </w:r>
      <w:r w:rsidR="0012303C" w:rsidRPr="006520E4">
        <w:rPr>
          <w:lang w:val="uk-UA"/>
        </w:rPr>
        <w:t>иїв</w:t>
      </w:r>
      <w:r w:rsidRPr="006520E4">
        <w:rPr>
          <w:lang w:val="uk-UA"/>
        </w:rPr>
        <w:t xml:space="preserve"> : Мистецтво, 1975</w:t>
      </w:r>
      <w:r w:rsidR="0012303C" w:rsidRPr="006520E4">
        <w:rPr>
          <w:lang w:val="uk-UA"/>
        </w:rPr>
        <w:t>г</w:t>
      </w:r>
      <w:r w:rsidRPr="006520E4">
        <w:rPr>
          <w:lang w:val="uk-UA"/>
        </w:rPr>
        <w:t>. 223 с.</w:t>
      </w:r>
    </w:p>
    <w:p w:rsidR="009427DD" w:rsidRPr="006520E4" w:rsidRDefault="009427DD" w:rsidP="009427DD">
      <w:pPr>
        <w:rPr>
          <w:b/>
          <w:bCs/>
          <w:color w:val="000000"/>
          <w:lang w:val="uk-UA"/>
        </w:rPr>
      </w:pPr>
      <w:r w:rsidRPr="006520E4">
        <w:rPr>
          <w:b/>
          <w:bCs/>
          <w:color w:val="000000"/>
          <w:lang w:val="uk-UA"/>
        </w:rPr>
        <w:br w:type="page"/>
      </w:r>
    </w:p>
    <w:p w:rsidR="009427DD" w:rsidRPr="006520E4" w:rsidRDefault="009427DD" w:rsidP="009427DD">
      <w:pPr>
        <w:rPr>
          <w:b/>
          <w:bCs/>
          <w:color w:val="000000"/>
          <w:sz w:val="28"/>
          <w:lang w:val="uk-UA"/>
        </w:rPr>
      </w:pPr>
      <w:r w:rsidRPr="006520E4">
        <w:rPr>
          <w:b/>
          <w:bCs/>
          <w:color w:val="000000"/>
          <w:sz w:val="28"/>
          <w:lang w:val="uk-UA"/>
        </w:rPr>
        <w:lastRenderedPageBreak/>
        <w:t>РЕГУЛЯЦІЇ І ПОЛІТИКИ КУРСУ</w:t>
      </w:r>
      <w:r w:rsidRPr="006520E4">
        <w:rPr>
          <w:rStyle w:val="a9"/>
          <w:b/>
          <w:bCs/>
          <w:color w:val="000000"/>
          <w:sz w:val="28"/>
          <w:lang w:val="uk-UA"/>
        </w:rPr>
        <w:footnoteReference w:id="1"/>
      </w:r>
    </w:p>
    <w:p w:rsidR="009427DD" w:rsidRPr="006520E4" w:rsidRDefault="009427DD" w:rsidP="009427DD">
      <w:pPr>
        <w:rPr>
          <w:b/>
          <w:bCs/>
          <w:color w:val="000000"/>
          <w:highlight w:val="yellow"/>
          <w:lang w:val="uk-UA"/>
        </w:rPr>
      </w:pPr>
    </w:p>
    <w:p w:rsidR="009427DD" w:rsidRPr="006520E4" w:rsidRDefault="009427DD" w:rsidP="009427DD">
      <w:pPr>
        <w:rPr>
          <w:b/>
          <w:bCs/>
          <w:color w:val="000000"/>
          <w:lang w:val="uk-UA"/>
        </w:rPr>
      </w:pPr>
      <w:r w:rsidRPr="006520E4">
        <w:rPr>
          <w:b/>
          <w:bCs/>
          <w:color w:val="000000"/>
          <w:lang w:val="uk-UA"/>
        </w:rPr>
        <w:t>Відвідування занять. Регуляція пропусків.</w:t>
      </w:r>
    </w:p>
    <w:p w:rsidR="0057340D" w:rsidRPr="006520E4" w:rsidRDefault="0057340D" w:rsidP="0057340D">
      <w:pPr>
        <w:jc w:val="both"/>
        <w:rPr>
          <w:bCs/>
          <w:iCs/>
          <w:color w:val="000000"/>
          <w:lang w:val="uk-UA"/>
        </w:rPr>
      </w:pPr>
      <w:r w:rsidRPr="006520E4">
        <w:rPr>
          <w:bCs/>
          <w:iCs/>
          <w:color w:val="000000"/>
          <w:u w:val="single"/>
          <w:lang w:val="uk-UA"/>
        </w:rPr>
        <w:t>Відвідування занять обов’язкове,</w:t>
      </w:r>
      <w:r w:rsidRPr="006520E4">
        <w:rPr>
          <w:bCs/>
          <w:iCs/>
          <w:color w:val="000000"/>
          <w:lang w:val="uk-UA"/>
        </w:rPr>
        <w:t xml:space="preserve"> оскільки курс зорієнтовано на максимальну практику використання пластики. Очікується, що студенти будуть засвоювати танцювальні елементи під пильним наглядом викладача, щоб одразу виправляти недоліки у практичному виконання рухів . Виправити неправильно вивчені рухи набагато складніше ніж засвоювати їх з нуля.</w:t>
      </w:r>
    </w:p>
    <w:p w:rsidR="0057340D" w:rsidRPr="006520E4" w:rsidRDefault="0057340D" w:rsidP="0057340D">
      <w:pPr>
        <w:jc w:val="both"/>
        <w:rPr>
          <w:bCs/>
          <w:iCs/>
          <w:color w:val="000000"/>
          <w:lang w:val="uk-UA"/>
        </w:rPr>
      </w:pPr>
      <w:r w:rsidRPr="006520E4">
        <w:rPr>
          <w:bCs/>
          <w:iCs/>
          <w:color w:val="000000"/>
          <w:u w:val="single"/>
          <w:lang w:val="uk-UA"/>
        </w:rPr>
        <w:t xml:space="preserve">Завдання мають бути виконанні перед заняттями. Пропуски можливі лише з поважної причини. </w:t>
      </w:r>
      <w:r w:rsidRPr="006520E4">
        <w:rPr>
          <w:bCs/>
          <w:iCs/>
          <w:color w:val="000000"/>
          <w:lang w:val="uk-UA"/>
        </w:rPr>
        <w:t xml:space="preserve">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6520E4">
        <w:rPr>
          <w:bCs/>
          <w:iCs/>
          <w:color w:val="000000"/>
          <w:lang w:val="uk-UA"/>
        </w:rPr>
        <w:t>силабусу</w:t>
      </w:r>
      <w:proofErr w:type="spellEnd"/>
      <w:r w:rsidRPr="006520E4">
        <w:rPr>
          <w:bCs/>
          <w:iCs/>
          <w:color w:val="000000"/>
          <w:lang w:val="uk-UA"/>
        </w:rPr>
        <w:t>).</w:t>
      </w:r>
    </w:p>
    <w:p w:rsidR="009427DD" w:rsidRPr="006520E4" w:rsidRDefault="009427DD" w:rsidP="009427DD">
      <w:pPr>
        <w:jc w:val="both"/>
        <w:rPr>
          <w:bCs/>
          <w:color w:val="000000"/>
          <w:u w:val="single"/>
          <w:lang w:val="uk-UA"/>
        </w:rPr>
      </w:pPr>
    </w:p>
    <w:p w:rsidR="009427DD" w:rsidRPr="006520E4" w:rsidRDefault="009427DD" w:rsidP="009427DD">
      <w:pPr>
        <w:rPr>
          <w:b/>
          <w:bCs/>
          <w:color w:val="000000"/>
          <w:lang w:val="uk-UA"/>
        </w:rPr>
      </w:pPr>
      <w:r w:rsidRPr="006520E4">
        <w:rPr>
          <w:b/>
          <w:bCs/>
          <w:color w:val="000000"/>
          <w:lang w:val="uk-UA"/>
        </w:rPr>
        <w:t>Політика академічної доброчесності</w:t>
      </w:r>
    </w:p>
    <w:p w:rsidR="009427DD" w:rsidRPr="006520E4" w:rsidRDefault="009427DD" w:rsidP="009427DD">
      <w:pPr>
        <w:jc w:val="both"/>
        <w:rPr>
          <w:bCs/>
          <w:color w:val="000000"/>
          <w:lang w:val="uk-UA"/>
        </w:rPr>
      </w:pPr>
      <w:r w:rsidRPr="006520E4">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6520E4">
        <w:rPr>
          <w:bCs/>
          <w:i/>
          <w:color w:val="000000"/>
          <w:lang w:val="uk-UA"/>
        </w:rPr>
        <w:t>плагіат</w:t>
      </w:r>
      <w:r w:rsidRPr="006520E4">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w:t>
      </w:r>
      <w:proofErr w:type="spellStart"/>
      <w:r w:rsidRPr="006520E4">
        <w:rPr>
          <w:bCs/>
          <w:color w:val="000000"/>
          <w:lang w:val="uk-UA"/>
        </w:rPr>
        <w:t>недоброчесної</w:t>
      </w:r>
      <w:proofErr w:type="spellEnd"/>
      <w:r w:rsidRPr="006520E4">
        <w:rPr>
          <w:bCs/>
          <w:color w:val="000000"/>
          <w:lang w:val="uk-UA"/>
        </w:rPr>
        <w:t xml:space="preserve">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6520E4">
        <w:rPr>
          <w:bCs/>
          <w:color w:val="000000"/>
          <w:lang w:val="uk-UA"/>
        </w:rPr>
        <w:t>силабусу</w:t>
      </w:r>
      <w:proofErr w:type="spellEnd"/>
      <w:r w:rsidRPr="006520E4">
        <w:rPr>
          <w:bCs/>
          <w:color w:val="000000"/>
          <w:lang w:val="uk-UA"/>
        </w:rPr>
        <w:t>).</w:t>
      </w:r>
    </w:p>
    <w:p w:rsidR="009427DD" w:rsidRPr="006520E4" w:rsidRDefault="009427DD" w:rsidP="009427DD">
      <w:pPr>
        <w:jc w:val="both"/>
        <w:rPr>
          <w:bCs/>
          <w:color w:val="000000"/>
          <w:lang w:val="uk-UA"/>
        </w:rPr>
      </w:pPr>
    </w:p>
    <w:p w:rsidR="009427DD" w:rsidRPr="006520E4" w:rsidRDefault="009427DD" w:rsidP="009427DD">
      <w:pPr>
        <w:rPr>
          <w:b/>
          <w:bCs/>
          <w:color w:val="000000"/>
          <w:lang w:val="uk-UA"/>
        </w:rPr>
      </w:pPr>
      <w:r w:rsidRPr="006520E4">
        <w:rPr>
          <w:b/>
          <w:bCs/>
          <w:color w:val="000000"/>
          <w:lang w:val="uk-UA"/>
        </w:rPr>
        <w:t>Використання комп’ютерів/телефонів на занятті</w:t>
      </w:r>
    </w:p>
    <w:p w:rsidR="009427DD" w:rsidRPr="006520E4" w:rsidRDefault="009427DD" w:rsidP="009427DD">
      <w:pPr>
        <w:jc w:val="both"/>
        <w:rPr>
          <w:bCs/>
          <w:iCs/>
          <w:color w:val="000000"/>
          <w:lang w:val="uk-UA"/>
        </w:rPr>
      </w:pPr>
      <w:r w:rsidRPr="006520E4">
        <w:rPr>
          <w:bCs/>
          <w:i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9427DD" w:rsidRPr="006520E4" w:rsidRDefault="009427DD" w:rsidP="009427DD">
      <w:pPr>
        <w:jc w:val="both"/>
        <w:rPr>
          <w:bCs/>
          <w:color w:val="000000"/>
          <w:lang w:val="uk-UA"/>
        </w:rPr>
      </w:pPr>
    </w:p>
    <w:p w:rsidR="009427DD" w:rsidRPr="006520E4" w:rsidRDefault="009427DD" w:rsidP="009427DD">
      <w:pPr>
        <w:rPr>
          <w:lang w:val="uk-UA"/>
        </w:rPr>
      </w:pPr>
      <w:r w:rsidRPr="006520E4">
        <w:rPr>
          <w:b/>
          <w:bCs/>
          <w:color w:val="000000"/>
          <w:lang w:val="uk-UA"/>
        </w:rPr>
        <w:t>Комунікація</w:t>
      </w:r>
    </w:p>
    <w:p w:rsidR="009427DD" w:rsidRPr="006520E4" w:rsidRDefault="009427DD" w:rsidP="009427DD">
      <w:pPr>
        <w:jc w:val="both"/>
        <w:rPr>
          <w:iCs/>
          <w:color w:val="000000"/>
          <w:lang w:val="uk-UA"/>
        </w:rPr>
      </w:pPr>
      <w:r w:rsidRPr="006520E4">
        <w:rPr>
          <w:iCs/>
          <w:color w:val="000000"/>
          <w:lang w:val="uk-UA"/>
        </w:rPr>
        <w:t xml:space="preserve">Очікується, що студенти перевірятимуть свою електронну пошту і сторінку дисципліни в </w:t>
      </w:r>
      <w:proofErr w:type="spellStart"/>
      <w:r w:rsidRPr="006520E4">
        <w:rPr>
          <w:iCs/>
          <w:color w:val="000000"/>
          <w:lang w:val="uk-UA"/>
        </w:rPr>
        <w:t>Moodle</w:t>
      </w:r>
      <w:proofErr w:type="spellEnd"/>
      <w:r w:rsidRPr="006520E4">
        <w:rPr>
          <w:iCs/>
          <w:color w:val="000000"/>
          <w:lang w:val="uk-UA"/>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sidRPr="006520E4">
        <w:rPr>
          <w:iCs/>
          <w:color w:val="000000"/>
          <w:lang w:val="uk-UA"/>
        </w:rPr>
        <w:t>Moodle</w:t>
      </w:r>
      <w:proofErr w:type="spellEnd"/>
      <w:r w:rsidRPr="006520E4">
        <w:rPr>
          <w:iCs/>
          <w:color w:val="000000"/>
          <w:lang w:val="uk-UA"/>
        </w:rPr>
        <w:t xml:space="preserve">. Будь ласка, перевіряйте повідомлення вчасно. </w:t>
      </w:r>
      <w:proofErr w:type="spellStart"/>
      <w:r w:rsidRPr="006520E4">
        <w:rPr>
          <w:iCs/>
          <w:color w:val="000000"/>
          <w:u w:val="single"/>
          <w:lang w:val="uk-UA"/>
        </w:rPr>
        <w:t>Ел</w:t>
      </w:r>
      <w:proofErr w:type="spellEnd"/>
      <w:r w:rsidRPr="006520E4">
        <w:rPr>
          <w:iCs/>
          <w:color w:val="000000"/>
          <w:u w:val="single"/>
          <w:lang w:val="uk-UA"/>
        </w:rPr>
        <w:t>. пошта має бути підписана справжнім ім’ям і прізвищем</w:t>
      </w:r>
      <w:r w:rsidRPr="006520E4">
        <w:rPr>
          <w:iCs/>
          <w:color w:val="000000"/>
          <w:lang w:val="uk-UA"/>
        </w:rPr>
        <w:t>. Адреси типу user123@gmail.com не приймаються!</w:t>
      </w:r>
    </w:p>
    <w:p w:rsidR="009427DD" w:rsidRPr="006520E4" w:rsidRDefault="009427DD" w:rsidP="009427DD">
      <w:pPr>
        <w:jc w:val="center"/>
        <w:rPr>
          <w:rFonts w:ascii="Cambria" w:hAnsi="Cambria"/>
          <w:b/>
          <w:i/>
          <w:color w:val="000000"/>
          <w:sz w:val="28"/>
          <w:lang w:val="uk-UA"/>
        </w:rPr>
      </w:pPr>
      <w:r w:rsidRPr="006520E4">
        <w:rPr>
          <w:rFonts w:ascii="Cambria" w:hAnsi="Cambria"/>
          <w:b/>
          <w:color w:val="000000"/>
          <w:sz w:val="28"/>
          <w:lang w:val="uk-UA"/>
        </w:rPr>
        <w:br w:type="page"/>
      </w:r>
      <w:r w:rsidRPr="006520E4">
        <w:rPr>
          <w:rFonts w:ascii="Cambria" w:hAnsi="Cambria"/>
          <w:b/>
          <w:i/>
          <w:color w:val="000000"/>
          <w:sz w:val="28"/>
          <w:lang w:val="uk-UA"/>
        </w:rPr>
        <w:lastRenderedPageBreak/>
        <w:t>ДОДАТОК ДО СИЛАБУСУ ЗНУ – 2020-2021 рр.</w:t>
      </w:r>
    </w:p>
    <w:p w:rsidR="009427DD" w:rsidRPr="006520E4" w:rsidRDefault="009427DD" w:rsidP="009427DD">
      <w:pPr>
        <w:jc w:val="both"/>
        <w:rPr>
          <w:rFonts w:ascii="Cambria" w:hAnsi="Cambria"/>
          <w:i/>
          <w:lang w:val="uk-UA"/>
        </w:rPr>
      </w:pPr>
    </w:p>
    <w:p w:rsidR="009427DD" w:rsidRPr="006520E4" w:rsidRDefault="009427DD" w:rsidP="009427DD">
      <w:pPr>
        <w:jc w:val="both"/>
        <w:rPr>
          <w:rFonts w:ascii="Cambria" w:hAnsi="Cambria"/>
          <w:b/>
          <w:i/>
          <w:sz w:val="20"/>
          <w:szCs w:val="20"/>
          <w:lang w:val="uk-UA"/>
        </w:rPr>
      </w:pPr>
      <w:r w:rsidRPr="006520E4">
        <w:rPr>
          <w:rFonts w:ascii="Cambria" w:hAnsi="Cambria"/>
          <w:b/>
          <w:i/>
          <w:sz w:val="20"/>
          <w:szCs w:val="20"/>
          <w:lang w:val="uk-UA"/>
        </w:rPr>
        <w:t xml:space="preserve">ГРАФІК НАВЧАЛЬНОГО ПРОЦЕСУ 2020-2021 н. р. </w:t>
      </w:r>
      <w:r w:rsidRPr="006520E4">
        <w:rPr>
          <w:rFonts w:ascii="Cambria" w:hAnsi="Cambria"/>
          <w:i/>
          <w:sz w:val="20"/>
          <w:szCs w:val="20"/>
          <w:lang w:val="uk-UA"/>
        </w:rPr>
        <w:t>(посилання на сторінку сайту ЗНУ)</w:t>
      </w:r>
    </w:p>
    <w:p w:rsidR="009427DD" w:rsidRPr="006520E4" w:rsidRDefault="009427DD" w:rsidP="009427DD">
      <w:pPr>
        <w:jc w:val="both"/>
        <w:rPr>
          <w:rFonts w:ascii="Cambria" w:hAnsi="Cambria"/>
          <w:b/>
          <w:i/>
          <w:sz w:val="14"/>
          <w:szCs w:val="14"/>
          <w:lang w:val="uk-UA"/>
        </w:rPr>
      </w:pPr>
    </w:p>
    <w:p w:rsidR="009427DD" w:rsidRPr="006520E4" w:rsidRDefault="009427DD" w:rsidP="009427DD">
      <w:pPr>
        <w:jc w:val="both"/>
        <w:rPr>
          <w:rFonts w:ascii="Cambria" w:hAnsi="Cambria"/>
          <w:sz w:val="20"/>
          <w:lang w:val="uk-UA"/>
        </w:rPr>
      </w:pPr>
      <w:r w:rsidRPr="006520E4">
        <w:rPr>
          <w:rFonts w:ascii="Cambria" w:hAnsi="Cambria"/>
          <w:b/>
          <w:i/>
          <w:sz w:val="20"/>
          <w:lang w:val="uk-UA"/>
        </w:rPr>
        <w:t xml:space="preserve">АКАДЕМІЧНА ДОБРОЧЕСНІСТЬ. </w:t>
      </w:r>
      <w:r w:rsidRPr="006520E4">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520E4">
        <w:rPr>
          <w:rFonts w:ascii="Cambria" w:hAnsi="Cambria"/>
          <w:b/>
          <w:i/>
          <w:sz w:val="20"/>
          <w:lang w:val="uk-UA"/>
        </w:rPr>
        <w:t>Кодексом академічної доброчесності ЗНУ</w:t>
      </w:r>
      <w:r w:rsidRPr="006520E4">
        <w:rPr>
          <w:rFonts w:ascii="Cambria" w:hAnsi="Cambria"/>
          <w:b/>
          <w:sz w:val="20"/>
          <w:lang w:val="uk-UA"/>
        </w:rPr>
        <w:t>:</w:t>
      </w:r>
      <w:hyperlink r:id="rId7" w:history="1">
        <w:r w:rsidRPr="006520E4">
          <w:rPr>
            <w:rStyle w:val="a3"/>
            <w:rFonts w:ascii="Cambria" w:hAnsi="Cambria"/>
            <w:sz w:val="20"/>
            <w:lang w:val="uk-UA"/>
          </w:rPr>
          <w:t>https://tinyurl.com/ya6yk4ad</w:t>
        </w:r>
      </w:hyperlink>
      <w:r w:rsidRPr="006520E4">
        <w:rPr>
          <w:rFonts w:ascii="Cambria" w:hAnsi="Cambria"/>
          <w:sz w:val="20"/>
          <w:lang w:val="uk-UA"/>
        </w:rPr>
        <w:t xml:space="preserve">. </w:t>
      </w:r>
      <w:r w:rsidRPr="006520E4">
        <w:rPr>
          <w:rFonts w:ascii="Cambria" w:hAnsi="Cambria"/>
          <w:i/>
          <w:sz w:val="20"/>
          <w:lang w:val="uk-UA"/>
        </w:rPr>
        <w:t>Декларація академічної доброчесності здобувача вищої освіти</w:t>
      </w:r>
      <w:r w:rsidRPr="006520E4">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8" w:history="1">
        <w:r w:rsidRPr="006520E4">
          <w:rPr>
            <w:rStyle w:val="a3"/>
            <w:rFonts w:ascii="Cambria" w:hAnsi="Cambria"/>
            <w:sz w:val="20"/>
            <w:lang w:val="uk-UA"/>
          </w:rPr>
          <w:t>https://tinyurl.com/y6wzzlu3</w:t>
        </w:r>
      </w:hyperlink>
      <w:r w:rsidRPr="006520E4">
        <w:rPr>
          <w:rFonts w:ascii="Cambria" w:hAnsi="Cambria"/>
          <w:sz w:val="20"/>
          <w:lang w:val="uk-UA"/>
        </w:rPr>
        <w:t>.</w:t>
      </w:r>
    </w:p>
    <w:p w:rsidR="009427DD" w:rsidRPr="006520E4" w:rsidRDefault="009427DD" w:rsidP="009427DD">
      <w:pPr>
        <w:rPr>
          <w:rFonts w:ascii="Cambria" w:hAnsi="Cambria"/>
          <w:sz w:val="14"/>
          <w:szCs w:val="14"/>
          <w:lang w:val="uk-UA"/>
        </w:rPr>
      </w:pPr>
    </w:p>
    <w:p w:rsidR="009427DD" w:rsidRPr="006520E4" w:rsidRDefault="009427DD" w:rsidP="009427DD">
      <w:pPr>
        <w:jc w:val="both"/>
        <w:rPr>
          <w:rFonts w:ascii="Cambria" w:hAnsi="Cambria"/>
          <w:sz w:val="20"/>
          <w:lang w:val="uk-UA"/>
        </w:rPr>
      </w:pPr>
      <w:r w:rsidRPr="006520E4">
        <w:rPr>
          <w:rFonts w:ascii="Cambria" w:hAnsi="Cambria"/>
          <w:b/>
          <w:i/>
          <w:sz w:val="20"/>
          <w:lang w:val="uk-UA"/>
        </w:rPr>
        <w:t xml:space="preserve">НАВЧАЛЬНИЙ ПРОЦЕС ТА ЗАБЕЗПЕЧЕННЯ ЯКОСТІ ОСВІТИ. </w:t>
      </w:r>
      <w:r w:rsidRPr="006520E4">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6520E4">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6520E4">
        <w:rPr>
          <w:rFonts w:ascii="Cambria" w:hAnsi="Cambria"/>
          <w:sz w:val="20"/>
          <w:lang w:val="uk-UA"/>
        </w:rPr>
        <w:t xml:space="preserve">: </w:t>
      </w:r>
      <w:hyperlink r:id="rId9" w:history="1">
        <w:r w:rsidRPr="006520E4">
          <w:rPr>
            <w:rStyle w:val="a3"/>
            <w:rFonts w:ascii="Cambria" w:hAnsi="Cambria"/>
            <w:bCs/>
            <w:sz w:val="20"/>
            <w:shd w:val="clear" w:color="auto" w:fill="FFFFFF"/>
            <w:lang w:val="uk-UA"/>
          </w:rPr>
          <w:t>https://tinyurl.com/y9tve4lk</w:t>
        </w:r>
      </w:hyperlink>
      <w:r w:rsidRPr="006520E4">
        <w:rPr>
          <w:rFonts w:ascii="Cambria" w:hAnsi="Cambria"/>
          <w:b/>
          <w:bCs/>
          <w:color w:val="000000"/>
          <w:sz w:val="20"/>
          <w:shd w:val="clear" w:color="auto" w:fill="FFFFFF"/>
          <w:lang w:val="uk-UA"/>
        </w:rPr>
        <w:t>.</w:t>
      </w:r>
    </w:p>
    <w:p w:rsidR="009427DD" w:rsidRPr="006520E4" w:rsidRDefault="009427DD" w:rsidP="009427DD">
      <w:pPr>
        <w:jc w:val="both"/>
        <w:rPr>
          <w:rFonts w:ascii="Cambria" w:hAnsi="Cambria"/>
          <w:i/>
          <w:sz w:val="14"/>
          <w:szCs w:val="14"/>
          <w:lang w:val="uk-UA"/>
        </w:rPr>
      </w:pPr>
    </w:p>
    <w:p w:rsidR="009427DD" w:rsidRPr="006520E4" w:rsidRDefault="009427DD" w:rsidP="009427DD">
      <w:pPr>
        <w:jc w:val="both"/>
        <w:rPr>
          <w:rFonts w:ascii="Cambria" w:hAnsi="Cambria"/>
          <w:sz w:val="20"/>
          <w:lang w:val="uk-UA"/>
        </w:rPr>
      </w:pPr>
      <w:r w:rsidRPr="006520E4">
        <w:rPr>
          <w:rFonts w:ascii="Cambria" w:hAnsi="Cambria"/>
          <w:b/>
          <w:i/>
          <w:sz w:val="20"/>
          <w:lang w:val="uk-UA"/>
        </w:rPr>
        <w:t xml:space="preserve">ПОВТОРНЕ ВИВЧЕННЯ ДИСЦИПЛІН, ВІДРАХУВАННЯ. </w:t>
      </w:r>
      <w:r w:rsidRPr="006520E4">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6520E4">
        <w:rPr>
          <w:rFonts w:ascii="Cambria" w:hAnsi="Cambria"/>
          <w:i/>
          <w:sz w:val="20"/>
          <w:lang w:val="uk-UA"/>
        </w:rPr>
        <w:t>Положенням про порядок повторного вивчення навчальних дисциплін та повторного навчання у ЗНУ</w:t>
      </w:r>
      <w:r w:rsidRPr="006520E4">
        <w:rPr>
          <w:rFonts w:ascii="Cambria" w:hAnsi="Cambria"/>
          <w:sz w:val="20"/>
          <w:lang w:val="uk-UA"/>
        </w:rPr>
        <w:t xml:space="preserve">: </w:t>
      </w:r>
      <w:hyperlink r:id="rId10" w:history="1">
        <w:r w:rsidRPr="006520E4">
          <w:rPr>
            <w:rStyle w:val="a3"/>
            <w:rFonts w:ascii="Cambria" w:hAnsi="Cambria"/>
            <w:sz w:val="20"/>
            <w:lang w:val="uk-UA"/>
          </w:rPr>
          <w:t>https://tinyurl.com/y9pkmmp5</w:t>
        </w:r>
      </w:hyperlink>
      <w:r w:rsidRPr="006520E4">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Pr="006520E4">
        <w:rPr>
          <w:rFonts w:ascii="Cambria" w:hAnsi="Cambria"/>
          <w:i/>
          <w:sz w:val="20"/>
          <w:lang w:val="uk-UA"/>
        </w:rPr>
        <w:t>Положенням про порядок переведення, відрахування та поновлення студентів у ЗНУ</w:t>
      </w:r>
      <w:r w:rsidRPr="006520E4">
        <w:rPr>
          <w:rFonts w:ascii="Cambria" w:hAnsi="Cambria"/>
          <w:sz w:val="20"/>
          <w:lang w:val="uk-UA"/>
        </w:rPr>
        <w:t xml:space="preserve">: </w:t>
      </w:r>
      <w:hyperlink r:id="rId11" w:history="1">
        <w:r w:rsidRPr="006520E4">
          <w:rPr>
            <w:rStyle w:val="a3"/>
            <w:rFonts w:ascii="Cambria" w:hAnsi="Cambria"/>
            <w:sz w:val="20"/>
            <w:lang w:val="uk-UA"/>
          </w:rPr>
          <w:t>https://tinyurl.com/ycds57la</w:t>
        </w:r>
      </w:hyperlink>
      <w:r w:rsidRPr="006520E4">
        <w:rPr>
          <w:rFonts w:ascii="Cambria" w:hAnsi="Cambria"/>
          <w:sz w:val="20"/>
          <w:lang w:val="uk-UA"/>
        </w:rPr>
        <w:t>.</w:t>
      </w:r>
    </w:p>
    <w:p w:rsidR="009427DD" w:rsidRPr="006520E4" w:rsidRDefault="009427DD" w:rsidP="009427DD">
      <w:pPr>
        <w:jc w:val="both"/>
        <w:rPr>
          <w:rFonts w:ascii="Cambria" w:hAnsi="Cambria"/>
          <w:sz w:val="14"/>
          <w:szCs w:val="14"/>
          <w:lang w:val="uk-UA"/>
        </w:rPr>
      </w:pPr>
    </w:p>
    <w:p w:rsidR="009427DD" w:rsidRPr="006520E4" w:rsidRDefault="009427DD" w:rsidP="009427DD">
      <w:pPr>
        <w:jc w:val="both"/>
        <w:rPr>
          <w:rFonts w:ascii="Cambria" w:hAnsi="Cambria"/>
          <w:sz w:val="20"/>
          <w:lang w:val="uk-UA"/>
        </w:rPr>
      </w:pPr>
      <w:r w:rsidRPr="006520E4">
        <w:rPr>
          <w:rFonts w:ascii="Cambria" w:hAnsi="Cambria"/>
          <w:b/>
          <w:i/>
          <w:sz w:val="20"/>
          <w:lang w:val="uk-UA"/>
        </w:rPr>
        <w:t xml:space="preserve">НЕФОРМАЛЬНА ОСВІТА. </w:t>
      </w:r>
      <w:r w:rsidRPr="006520E4">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6520E4">
        <w:rPr>
          <w:rFonts w:ascii="Cambria" w:hAnsi="Cambria"/>
          <w:i/>
          <w:sz w:val="20"/>
          <w:lang w:val="uk-UA"/>
        </w:rPr>
        <w:t>Положенням про порядок визнання результатів навчання, отриманих у неформальній освіті</w:t>
      </w:r>
      <w:r w:rsidRPr="006520E4">
        <w:rPr>
          <w:rFonts w:ascii="Cambria" w:hAnsi="Cambria"/>
          <w:sz w:val="20"/>
          <w:lang w:val="uk-UA"/>
        </w:rPr>
        <w:t xml:space="preserve">: </w:t>
      </w:r>
      <w:hyperlink r:id="rId12" w:history="1">
        <w:r w:rsidRPr="006520E4">
          <w:rPr>
            <w:rStyle w:val="a3"/>
            <w:rFonts w:ascii="Cambria" w:hAnsi="Cambria"/>
            <w:sz w:val="20"/>
            <w:lang w:val="uk-UA"/>
          </w:rPr>
          <w:t>https://tinyurl.com/y8gbt4xs</w:t>
        </w:r>
      </w:hyperlink>
      <w:r w:rsidRPr="006520E4">
        <w:rPr>
          <w:rFonts w:ascii="Cambria" w:hAnsi="Cambria"/>
          <w:sz w:val="20"/>
          <w:lang w:val="uk-UA"/>
        </w:rPr>
        <w:t>.</w:t>
      </w:r>
    </w:p>
    <w:p w:rsidR="009427DD" w:rsidRPr="006520E4" w:rsidRDefault="009427DD" w:rsidP="009427DD">
      <w:pPr>
        <w:jc w:val="both"/>
        <w:rPr>
          <w:rFonts w:ascii="Cambria" w:hAnsi="Cambria"/>
          <w:sz w:val="14"/>
          <w:szCs w:val="14"/>
          <w:lang w:val="uk-UA"/>
        </w:rPr>
      </w:pPr>
    </w:p>
    <w:p w:rsidR="009427DD" w:rsidRPr="006520E4" w:rsidRDefault="009427DD" w:rsidP="009427DD">
      <w:pPr>
        <w:jc w:val="both"/>
        <w:rPr>
          <w:rFonts w:ascii="Cambria" w:hAnsi="Cambria"/>
          <w:sz w:val="20"/>
          <w:lang w:val="uk-UA"/>
        </w:rPr>
      </w:pPr>
      <w:r w:rsidRPr="006520E4">
        <w:rPr>
          <w:rFonts w:ascii="Cambria" w:hAnsi="Cambria"/>
          <w:b/>
          <w:i/>
          <w:sz w:val="20"/>
          <w:lang w:val="uk-UA"/>
        </w:rPr>
        <w:t xml:space="preserve">ВИРІШЕННЯ КОНФЛІКТІВ. </w:t>
      </w:r>
      <w:r w:rsidRPr="006520E4">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6520E4">
        <w:rPr>
          <w:rFonts w:ascii="Cambria" w:hAnsi="Cambria"/>
          <w:i/>
          <w:sz w:val="20"/>
          <w:lang w:val="uk-UA"/>
        </w:rPr>
        <w:t>Положенням про порядок і процедури вирішення конфліктних ситуацій у ЗНУ</w:t>
      </w:r>
      <w:r w:rsidRPr="006520E4">
        <w:rPr>
          <w:rFonts w:ascii="Cambria" w:hAnsi="Cambria"/>
          <w:sz w:val="20"/>
          <w:lang w:val="uk-UA"/>
        </w:rPr>
        <w:t xml:space="preserve">: </w:t>
      </w:r>
      <w:hyperlink r:id="rId13" w:history="1">
        <w:r w:rsidRPr="006520E4">
          <w:rPr>
            <w:rStyle w:val="a3"/>
            <w:rFonts w:ascii="Cambria" w:hAnsi="Cambria"/>
            <w:sz w:val="20"/>
            <w:lang w:val="uk-UA"/>
          </w:rPr>
          <w:t>https://tinyurl.com/ycyfws9v</w:t>
        </w:r>
      </w:hyperlink>
      <w:r w:rsidRPr="006520E4">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6520E4">
        <w:rPr>
          <w:rFonts w:ascii="Cambria" w:hAnsi="Cambria"/>
          <w:i/>
          <w:sz w:val="20"/>
          <w:lang w:val="uk-UA"/>
        </w:rPr>
        <w:t>Положення про порядок призначення і виплати академічних стипендій у ЗНУ</w:t>
      </w:r>
      <w:r w:rsidRPr="006520E4">
        <w:rPr>
          <w:rFonts w:ascii="Cambria" w:hAnsi="Cambria"/>
          <w:sz w:val="20"/>
          <w:lang w:val="uk-UA"/>
        </w:rPr>
        <w:t xml:space="preserve">: </w:t>
      </w:r>
      <w:hyperlink r:id="rId14" w:history="1">
        <w:r w:rsidRPr="006520E4">
          <w:rPr>
            <w:rStyle w:val="a3"/>
            <w:rFonts w:ascii="Cambria" w:hAnsi="Cambria"/>
            <w:sz w:val="20"/>
            <w:lang w:val="uk-UA"/>
          </w:rPr>
          <w:t>https://tinyurl.com/yd6bq6p9</w:t>
        </w:r>
      </w:hyperlink>
      <w:r w:rsidRPr="006520E4">
        <w:rPr>
          <w:rFonts w:ascii="Cambria" w:hAnsi="Cambria"/>
          <w:sz w:val="20"/>
          <w:lang w:val="uk-UA"/>
        </w:rPr>
        <w:t xml:space="preserve">; </w:t>
      </w:r>
      <w:r w:rsidRPr="006520E4">
        <w:rPr>
          <w:rFonts w:ascii="Cambria" w:hAnsi="Cambria"/>
          <w:i/>
          <w:iCs/>
          <w:sz w:val="20"/>
          <w:lang w:val="uk-UA"/>
        </w:rPr>
        <w:t>Положення про призначення та виплату соціальних стипендій у ЗНУ</w:t>
      </w:r>
      <w:r w:rsidRPr="006520E4">
        <w:rPr>
          <w:rFonts w:ascii="Cambria" w:hAnsi="Cambria"/>
          <w:sz w:val="20"/>
          <w:lang w:val="uk-UA"/>
        </w:rPr>
        <w:t xml:space="preserve">: </w:t>
      </w:r>
      <w:hyperlink r:id="rId15" w:history="1">
        <w:r w:rsidRPr="006520E4">
          <w:rPr>
            <w:rStyle w:val="a3"/>
            <w:rFonts w:ascii="Cambria" w:hAnsi="Cambria"/>
            <w:sz w:val="20"/>
            <w:lang w:val="uk-UA"/>
          </w:rPr>
          <w:t>https://tinyurl.com/y9r5dpwh</w:t>
        </w:r>
      </w:hyperlink>
      <w:r w:rsidRPr="006520E4">
        <w:rPr>
          <w:rFonts w:ascii="Cambria" w:hAnsi="Cambria"/>
          <w:sz w:val="20"/>
          <w:lang w:val="uk-UA"/>
        </w:rPr>
        <w:t xml:space="preserve">. </w:t>
      </w:r>
    </w:p>
    <w:p w:rsidR="009427DD" w:rsidRPr="006520E4" w:rsidRDefault="009427DD" w:rsidP="009427DD">
      <w:pPr>
        <w:jc w:val="both"/>
        <w:rPr>
          <w:rFonts w:ascii="Cambria" w:hAnsi="Cambria"/>
          <w:b/>
          <w:i/>
          <w:sz w:val="14"/>
          <w:szCs w:val="14"/>
          <w:lang w:val="uk-UA"/>
        </w:rPr>
      </w:pPr>
    </w:p>
    <w:p w:rsidR="009427DD" w:rsidRPr="006520E4" w:rsidRDefault="009427DD" w:rsidP="009427DD">
      <w:pPr>
        <w:jc w:val="both"/>
        <w:rPr>
          <w:rFonts w:ascii="Cambria" w:hAnsi="Cambria"/>
          <w:sz w:val="20"/>
          <w:lang w:val="uk-UA"/>
        </w:rPr>
      </w:pPr>
      <w:r w:rsidRPr="006520E4">
        <w:rPr>
          <w:rFonts w:ascii="Cambria" w:hAnsi="Cambria"/>
          <w:b/>
          <w:i/>
          <w:sz w:val="20"/>
          <w:lang w:val="uk-UA"/>
        </w:rPr>
        <w:t xml:space="preserve">ПСИХОЛОГІЧНА ДОПОМОГА. </w:t>
      </w:r>
      <w:r w:rsidRPr="006520E4">
        <w:rPr>
          <w:rFonts w:ascii="Cambria" w:hAnsi="Cambria"/>
          <w:sz w:val="20"/>
          <w:lang w:val="uk-UA"/>
        </w:rPr>
        <w:t>Телефон довіри практичного психолога (061)228-15-84 (щоденно з 9 до 21).</w:t>
      </w:r>
    </w:p>
    <w:p w:rsidR="009427DD" w:rsidRPr="006520E4" w:rsidRDefault="009427DD" w:rsidP="009427DD">
      <w:pPr>
        <w:jc w:val="both"/>
        <w:rPr>
          <w:rFonts w:ascii="Cambria" w:hAnsi="Cambria"/>
          <w:b/>
          <w:i/>
          <w:sz w:val="14"/>
          <w:szCs w:val="14"/>
          <w:lang w:val="uk-UA"/>
        </w:rPr>
      </w:pPr>
    </w:p>
    <w:p w:rsidR="009427DD" w:rsidRPr="006520E4" w:rsidRDefault="009427DD" w:rsidP="009427DD">
      <w:pPr>
        <w:jc w:val="both"/>
        <w:rPr>
          <w:rFonts w:ascii="Cambria" w:hAnsi="Cambria" w:cs="Arial"/>
          <w:color w:val="4D5156"/>
          <w:sz w:val="20"/>
          <w:szCs w:val="20"/>
          <w:shd w:val="clear" w:color="auto" w:fill="FFFFFF"/>
          <w:lang w:val="uk-UA"/>
        </w:rPr>
      </w:pPr>
      <w:r w:rsidRPr="006520E4">
        <w:rPr>
          <w:rFonts w:ascii="Cambria" w:hAnsi="Cambria"/>
          <w:b/>
          <w:i/>
          <w:sz w:val="20"/>
          <w:szCs w:val="20"/>
          <w:lang w:val="uk-UA"/>
        </w:rPr>
        <w:t xml:space="preserve">ЗАПОБІГАННЯ КОРУПЦІЇ. </w:t>
      </w:r>
      <w:r w:rsidRPr="006520E4">
        <w:rPr>
          <w:rFonts w:ascii="Cambria" w:hAnsi="Cambria"/>
          <w:sz w:val="20"/>
          <w:szCs w:val="20"/>
          <w:lang w:val="uk-UA"/>
        </w:rPr>
        <w:t xml:space="preserve">Уповноважена особа </w:t>
      </w:r>
      <w:r w:rsidRPr="006520E4">
        <w:rPr>
          <w:rFonts w:ascii="Cambria" w:hAnsi="Cambria" w:cs="Arial"/>
          <w:color w:val="4D5156"/>
          <w:sz w:val="20"/>
          <w:szCs w:val="20"/>
          <w:shd w:val="clear" w:color="auto" w:fill="FFFFFF"/>
          <w:lang w:val="uk-UA"/>
        </w:rPr>
        <w:t xml:space="preserve">з питань запобігання та виявлення корупції </w:t>
      </w:r>
      <w:r w:rsidRPr="006520E4">
        <w:rPr>
          <w:rFonts w:ascii="Cambria" w:hAnsi="Cambria" w:cs="Arial"/>
          <w:color w:val="333333"/>
          <w:sz w:val="20"/>
          <w:szCs w:val="20"/>
          <w:shd w:val="clear" w:color="auto" w:fill="FFFFFF"/>
          <w:lang w:val="uk-UA"/>
        </w:rPr>
        <w:t>(</w:t>
      </w:r>
      <w:proofErr w:type="spellStart"/>
      <w:r w:rsidRPr="006520E4">
        <w:rPr>
          <w:rFonts w:ascii="Cambria" w:hAnsi="Cambria" w:cs="Arial"/>
          <w:color w:val="333333"/>
          <w:sz w:val="20"/>
          <w:szCs w:val="20"/>
          <w:shd w:val="clear" w:color="auto" w:fill="FFFFFF"/>
          <w:lang w:val="uk-UA"/>
        </w:rPr>
        <w:t>Воронков</w:t>
      </w:r>
      <w:proofErr w:type="spellEnd"/>
      <w:r w:rsidRPr="006520E4">
        <w:rPr>
          <w:rFonts w:ascii="Cambria" w:hAnsi="Cambria" w:cs="Arial"/>
          <w:color w:val="333333"/>
          <w:sz w:val="20"/>
          <w:szCs w:val="20"/>
          <w:shd w:val="clear" w:color="auto" w:fill="FFFFFF"/>
          <w:lang w:val="uk-UA"/>
        </w:rPr>
        <w:t xml:space="preserve"> В. В., 1 корп., 29 </w:t>
      </w:r>
      <w:proofErr w:type="spellStart"/>
      <w:r w:rsidRPr="006520E4">
        <w:rPr>
          <w:rFonts w:ascii="Cambria" w:hAnsi="Cambria" w:cs="Arial"/>
          <w:color w:val="333333"/>
          <w:sz w:val="20"/>
          <w:szCs w:val="20"/>
          <w:shd w:val="clear" w:color="auto" w:fill="FFFFFF"/>
          <w:lang w:val="uk-UA"/>
        </w:rPr>
        <w:t>каб</w:t>
      </w:r>
      <w:proofErr w:type="spellEnd"/>
      <w:r w:rsidRPr="006520E4">
        <w:rPr>
          <w:rFonts w:ascii="Cambria" w:hAnsi="Cambria" w:cs="Arial"/>
          <w:color w:val="333333"/>
          <w:sz w:val="20"/>
          <w:szCs w:val="20"/>
          <w:shd w:val="clear" w:color="auto" w:fill="FFFFFF"/>
          <w:lang w:val="uk-UA"/>
        </w:rPr>
        <w:t>., тел. +38 (061) 289-14-18).</w:t>
      </w:r>
    </w:p>
    <w:p w:rsidR="009427DD" w:rsidRPr="006520E4" w:rsidRDefault="009427DD" w:rsidP="009427DD">
      <w:pPr>
        <w:jc w:val="both"/>
        <w:rPr>
          <w:rFonts w:ascii="Cambria" w:hAnsi="Cambria"/>
          <w:sz w:val="14"/>
          <w:szCs w:val="14"/>
          <w:lang w:val="uk-UA"/>
        </w:rPr>
      </w:pPr>
    </w:p>
    <w:p w:rsidR="009427DD" w:rsidRPr="006520E4" w:rsidRDefault="009427DD" w:rsidP="009427DD">
      <w:pPr>
        <w:jc w:val="both"/>
        <w:rPr>
          <w:rFonts w:ascii="Cambria" w:hAnsi="Cambria"/>
          <w:sz w:val="20"/>
          <w:lang w:val="uk-UA"/>
        </w:rPr>
      </w:pPr>
      <w:r w:rsidRPr="006520E4">
        <w:rPr>
          <w:rFonts w:ascii="Cambria" w:hAnsi="Cambria"/>
          <w:b/>
          <w:i/>
          <w:sz w:val="20"/>
          <w:lang w:val="uk-UA"/>
        </w:rPr>
        <w:t xml:space="preserve">РІВНІ МОЖЛИВОСТІ ТА ІНКЛЮЗИВНЕ ОСВІТНЄ СЕРЕДОВИЩЕ. </w:t>
      </w:r>
      <w:r w:rsidRPr="006520E4">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6520E4">
        <w:rPr>
          <w:rFonts w:ascii="Cambria" w:hAnsi="Cambria"/>
          <w:sz w:val="20"/>
          <w:lang w:val="uk-UA"/>
        </w:rPr>
        <w:t>маломобільних</w:t>
      </w:r>
      <w:proofErr w:type="spellEnd"/>
      <w:r w:rsidRPr="006520E4">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6520E4">
        <w:rPr>
          <w:rFonts w:ascii="Cambria" w:hAnsi="Cambria"/>
          <w:sz w:val="20"/>
          <w:lang w:val="uk-UA"/>
        </w:rPr>
        <w:t>маломобільних</w:t>
      </w:r>
      <w:proofErr w:type="spellEnd"/>
      <w:r w:rsidRPr="006520E4">
        <w:rPr>
          <w:rFonts w:ascii="Cambria" w:hAnsi="Cambria"/>
          <w:sz w:val="20"/>
          <w:lang w:val="uk-UA"/>
        </w:rPr>
        <w:t xml:space="preserve"> груп населення у ЗНУ: </w:t>
      </w:r>
      <w:hyperlink r:id="rId16" w:history="1">
        <w:r w:rsidRPr="006520E4">
          <w:rPr>
            <w:rStyle w:val="a3"/>
            <w:rFonts w:ascii="Cambria" w:hAnsi="Cambria"/>
            <w:sz w:val="20"/>
            <w:lang w:val="uk-UA"/>
          </w:rPr>
          <w:t>https://tinyurl.com/ydhcsagx</w:t>
        </w:r>
      </w:hyperlink>
      <w:r w:rsidRPr="006520E4">
        <w:rPr>
          <w:rFonts w:ascii="Cambria" w:hAnsi="Cambria"/>
          <w:sz w:val="20"/>
          <w:lang w:val="uk-UA"/>
        </w:rPr>
        <w:t xml:space="preserve">. </w:t>
      </w:r>
    </w:p>
    <w:p w:rsidR="009427DD" w:rsidRPr="006520E4" w:rsidRDefault="009427DD" w:rsidP="009427DD">
      <w:pPr>
        <w:jc w:val="both"/>
        <w:rPr>
          <w:rFonts w:ascii="Cambria" w:hAnsi="Cambria"/>
          <w:b/>
          <w:i/>
          <w:sz w:val="14"/>
          <w:szCs w:val="14"/>
          <w:lang w:val="uk-UA"/>
        </w:rPr>
      </w:pPr>
    </w:p>
    <w:p w:rsidR="009427DD" w:rsidRPr="006520E4" w:rsidRDefault="009427DD" w:rsidP="009427DD">
      <w:pPr>
        <w:jc w:val="both"/>
        <w:rPr>
          <w:rFonts w:ascii="Cambria" w:hAnsi="Cambria"/>
          <w:sz w:val="20"/>
          <w:lang w:val="uk-UA"/>
        </w:rPr>
      </w:pPr>
      <w:r w:rsidRPr="006520E4">
        <w:rPr>
          <w:rFonts w:ascii="Cambria" w:hAnsi="Cambria"/>
          <w:b/>
          <w:i/>
          <w:sz w:val="20"/>
          <w:lang w:val="uk-UA"/>
        </w:rPr>
        <w:t>РЕСУРСИ ДЛЯ НАВЧАННЯ. Наукова бібліотека</w:t>
      </w:r>
      <w:r w:rsidRPr="006520E4">
        <w:rPr>
          <w:rFonts w:ascii="Cambria" w:hAnsi="Cambria"/>
          <w:sz w:val="20"/>
          <w:lang w:val="uk-UA"/>
        </w:rPr>
        <w:t xml:space="preserve">: </w:t>
      </w:r>
      <w:hyperlink r:id="rId17" w:history="1">
        <w:r w:rsidRPr="006520E4">
          <w:rPr>
            <w:rStyle w:val="a3"/>
            <w:rFonts w:ascii="Cambria" w:hAnsi="Cambria"/>
            <w:sz w:val="20"/>
            <w:lang w:val="uk-UA"/>
          </w:rPr>
          <w:t>http://library.znu.edu.ua</w:t>
        </w:r>
      </w:hyperlink>
      <w:r w:rsidRPr="006520E4">
        <w:rPr>
          <w:rFonts w:ascii="Cambria" w:hAnsi="Cambria"/>
          <w:sz w:val="20"/>
          <w:lang w:val="uk-UA"/>
        </w:rPr>
        <w:t>. Графік роботи абонементів: понеділок – п`ятниця з 08.00 до 17.00; субота з 09.00 до 15.00.</w:t>
      </w:r>
    </w:p>
    <w:p w:rsidR="009427DD" w:rsidRPr="006520E4" w:rsidRDefault="009427DD" w:rsidP="009427DD">
      <w:pPr>
        <w:jc w:val="both"/>
        <w:rPr>
          <w:rFonts w:ascii="Cambria" w:hAnsi="Cambria"/>
          <w:sz w:val="14"/>
          <w:szCs w:val="14"/>
          <w:lang w:val="uk-UA"/>
        </w:rPr>
      </w:pPr>
    </w:p>
    <w:p w:rsidR="009427DD" w:rsidRPr="006520E4" w:rsidRDefault="009427DD" w:rsidP="009427DD">
      <w:pPr>
        <w:jc w:val="both"/>
        <w:rPr>
          <w:rFonts w:ascii="Cambria" w:hAnsi="Cambria"/>
          <w:b/>
          <w:i/>
          <w:sz w:val="20"/>
          <w:lang w:val="uk-UA"/>
        </w:rPr>
      </w:pPr>
      <w:r w:rsidRPr="006520E4">
        <w:rPr>
          <w:rFonts w:ascii="Cambria" w:hAnsi="Cambria"/>
          <w:b/>
          <w:i/>
          <w:sz w:val="20"/>
          <w:lang w:val="uk-UA"/>
        </w:rPr>
        <w:t>ЕЛЕКТРОННЕ ЗАБЕЗПЕЧЕННЯ НАВЧАННЯ (MOODLE): https://moodle.znu.edu.ua</w:t>
      </w:r>
    </w:p>
    <w:p w:rsidR="009427DD" w:rsidRPr="006520E4" w:rsidRDefault="009427DD" w:rsidP="009427DD">
      <w:pPr>
        <w:jc w:val="both"/>
        <w:rPr>
          <w:rFonts w:ascii="Cambria" w:hAnsi="Cambria"/>
          <w:sz w:val="20"/>
          <w:lang w:val="uk-UA"/>
        </w:rPr>
      </w:pPr>
      <w:r w:rsidRPr="006520E4">
        <w:rPr>
          <w:rFonts w:ascii="Cambria" w:hAnsi="Cambria"/>
          <w:sz w:val="20"/>
          <w:lang w:val="uk-UA"/>
        </w:rPr>
        <w:t>Якщо забули пароль/</w:t>
      </w:r>
      <w:proofErr w:type="spellStart"/>
      <w:r w:rsidRPr="006520E4">
        <w:rPr>
          <w:rFonts w:ascii="Cambria" w:hAnsi="Cambria"/>
          <w:sz w:val="20"/>
          <w:lang w:val="uk-UA"/>
        </w:rPr>
        <w:t>логін</w:t>
      </w:r>
      <w:proofErr w:type="spellEnd"/>
      <w:r w:rsidRPr="006520E4">
        <w:rPr>
          <w:rFonts w:ascii="Cambria" w:hAnsi="Cambria"/>
          <w:sz w:val="20"/>
          <w:lang w:val="uk-UA"/>
        </w:rPr>
        <w:t>, направте листа з темою «Забув пароль/</w:t>
      </w:r>
      <w:proofErr w:type="spellStart"/>
      <w:r w:rsidRPr="006520E4">
        <w:rPr>
          <w:rFonts w:ascii="Cambria" w:hAnsi="Cambria"/>
          <w:sz w:val="20"/>
          <w:lang w:val="uk-UA"/>
        </w:rPr>
        <w:t>логін</w:t>
      </w:r>
      <w:proofErr w:type="spellEnd"/>
      <w:r w:rsidRPr="006520E4">
        <w:rPr>
          <w:rFonts w:ascii="Cambria" w:hAnsi="Cambria"/>
          <w:sz w:val="20"/>
          <w:lang w:val="uk-UA"/>
        </w:rPr>
        <w:t>» за адресами:</w:t>
      </w:r>
    </w:p>
    <w:p w:rsidR="009427DD" w:rsidRPr="006520E4" w:rsidRDefault="009427DD" w:rsidP="009427DD">
      <w:pPr>
        <w:jc w:val="both"/>
        <w:rPr>
          <w:rFonts w:ascii="Cambria" w:hAnsi="Cambria"/>
          <w:sz w:val="20"/>
          <w:lang w:val="uk-UA"/>
        </w:rPr>
      </w:pPr>
      <w:r w:rsidRPr="006520E4">
        <w:rPr>
          <w:rFonts w:ascii="Cambria" w:hAnsi="Cambria"/>
          <w:sz w:val="20"/>
          <w:lang w:val="uk-UA"/>
        </w:rPr>
        <w:t xml:space="preserve">·   для студентів ЗНУ - </w:t>
      </w:r>
      <w:proofErr w:type="spellStart"/>
      <w:r w:rsidRPr="006520E4">
        <w:rPr>
          <w:rFonts w:ascii="Cambria" w:hAnsi="Cambria"/>
          <w:sz w:val="20"/>
          <w:lang w:val="uk-UA"/>
        </w:rPr>
        <w:t>moodle.znu</w:t>
      </w:r>
      <w:proofErr w:type="spellEnd"/>
      <w:r w:rsidRPr="006520E4">
        <w:rPr>
          <w:rFonts w:ascii="Cambria" w:hAnsi="Cambria"/>
          <w:sz w:val="20"/>
          <w:lang w:val="uk-UA"/>
        </w:rPr>
        <w:t>@gmail.com, Савченко Тетяна Володимирівна</w:t>
      </w:r>
    </w:p>
    <w:p w:rsidR="009427DD" w:rsidRPr="006520E4" w:rsidRDefault="009427DD" w:rsidP="009427DD">
      <w:pPr>
        <w:jc w:val="both"/>
        <w:rPr>
          <w:rFonts w:ascii="Cambria" w:hAnsi="Cambria"/>
          <w:sz w:val="20"/>
          <w:lang w:val="uk-UA"/>
        </w:rPr>
      </w:pPr>
      <w:r w:rsidRPr="006520E4">
        <w:rPr>
          <w:rFonts w:ascii="Cambria" w:hAnsi="Cambria"/>
          <w:sz w:val="20"/>
          <w:lang w:val="uk-UA"/>
        </w:rPr>
        <w:t>·   для студентів Інженерного інституту ЗНУ - alexvask54@gmail.com, Василенко Олексій Володимирович</w:t>
      </w:r>
    </w:p>
    <w:p w:rsidR="009427DD" w:rsidRPr="006520E4" w:rsidRDefault="009427DD" w:rsidP="009427DD">
      <w:pPr>
        <w:jc w:val="both"/>
        <w:rPr>
          <w:rFonts w:ascii="Cambria" w:hAnsi="Cambria"/>
          <w:sz w:val="20"/>
          <w:lang w:val="uk-UA"/>
        </w:rPr>
      </w:pPr>
      <w:r w:rsidRPr="006520E4">
        <w:rPr>
          <w:rFonts w:ascii="Cambria" w:hAnsi="Cambria"/>
          <w:sz w:val="20"/>
          <w:lang w:val="uk-UA"/>
        </w:rPr>
        <w:t>У листі вкажіть: прізвище, ім'я, по-батькові українською мовою; шифр групи; електронну адресу.</w:t>
      </w:r>
    </w:p>
    <w:p w:rsidR="009427DD" w:rsidRPr="006520E4" w:rsidRDefault="009427DD" w:rsidP="009427DD">
      <w:pPr>
        <w:jc w:val="both"/>
        <w:rPr>
          <w:rFonts w:ascii="Cambria" w:hAnsi="Cambria"/>
          <w:sz w:val="20"/>
          <w:lang w:val="uk-UA"/>
        </w:rPr>
      </w:pPr>
      <w:r w:rsidRPr="006520E4">
        <w:rPr>
          <w:rFonts w:ascii="Cambria" w:hAnsi="Cambria"/>
          <w:sz w:val="20"/>
          <w:lang w:val="uk-UA"/>
        </w:rPr>
        <w:t xml:space="preserve">Якщо ви вказували електронну адресу в профілі системи </w:t>
      </w:r>
      <w:proofErr w:type="spellStart"/>
      <w:r w:rsidRPr="006520E4">
        <w:rPr>
          <w:rFonts w:ascii="Cambria" w:hAnsi="Cambria"/>
          <w:sz w:val="20"/>
          <w:lang w:val="uk-UA"/>
        </w:rPr>
        <w:t>Moodle</w:t>
      </w:r>
      <w:proofErr w:type="spellEnd"/>
      <w:r w:rsidRPr="006520E4">
        <w:rPr>
          <w:rFonts w:ascii="Cambria" w:hAnsi="Cambria"/>
          <w:sz w:val="20"/>
          <w:lang w:val="uk-UA"/>
        </w:rPr>
        <w:t xml:space="preserve"> ЗНУ, то використовуйте посилання для відновлення паролю https://moodle.znu.edu.ua/mod/page/view.php?id=133015.</w:t>
      </w:r>
    </w:p>
    <w:p w:rsidR="009427DD" w:rsidRPr="006520E4" w:rsidRDefault="009427DD" w:rsidP="009427DD">
      <w:pPr>
        <w:jc w:val="both"/>
        <w:rPr>
          <w:rFonts w:ascii="Cambria" w:hAnsi="Cambria"/>
          <w:sz w:val="14"/>
          <w:szCs w:val="14"/>
          <w:lang w:val="uk-UA"/>
        </w:rPr>
      </w:pPr>
    </w:p>
    <w:p w:rsidR="009427DD" w:rsidRPr="006520E4" w:rsidRDefault="009427DD" w:rsidP="009427DD">
      <w:pPr>
        <w:jc w:val="both"/>
        <w:rPr>
          <w:rFonts w:ascii="Cambria" w:hAnsi="Cambria"/>
          <w:sz w:val="20"/>
          <w:lang w:val="uk-UA"/>
        </w:rPr>
      </w:pPr>
      <w:r w:rsidRPr="006520E4">
        <w:rPr>
          <w:rFonts w:ascii="Cambria" w:hAnsi="Cambria"/>
          <w:b/>
          <w:i/>
          <w:sz w:val="20"/>
          <w:lang w:val="uk-UA"/>
        </w:rPr>
        <w:t>Центр інтенсивного вивчення іноземних мов</w:t>
      </w:r>
      <w:r w:rsidRPr="006520E4">
        <w:rPr>
          <w:rFonts w:ascii="Cambria" w:hAnsi="Cambria"/>
          <w:sz w:val="20"/>
          <w:lang w:val="uk-UA"/>
        </w:rPr>
        <w:t>: http://sites.znu.edu.ua/child-advance/</w:t>
      </w:r>
    </w:p>
    <w:p w:rsidR="009427DD" w:rsidRPr="006520E4" w:rsidRDefault="009427DD" w:rsidP="009427DD">
      <w:pPr>
        <w:jc w:val="both"/>
        <w:rPr>
          <w:rFonts w:ascii="Cambria" w:hAnsi="Cambria"/>
          <w:sz w:val="20"/>
          <w:lang w:val="uk-UA"/>
        </w:rPr>
      </w:pPr>
      <w:r w:rsidRPr="006520E4">
        <w:rPr>
          <w:rFonts w:ascii="Cambria" w:hAnsi="Cambria"/>
          <w:b/>
          <w:i/>
          <w:sz w:val="20"/>
          <w:lang w:val="uk-UA"/>
        </w:rPr>
        <w:t xml:space="preserve">Центр німецької мови, партнер </w:t>
      </w:r>
      <w:proofErr w:type="spellStart"/>
      <w:r w:rsidRPr="006520E4">
        <w:rPr>
          <w:rFonts w:ascii="Cambria" w:hAnsi="Cambria"/>
          <w:b/>
          <w:i/>
          <w:sz w:val="20"/>
          <w:lang w:val="uk-UA"/>
        </w:rPr>
        <w:t>Гете-інституту</w:t>
      </w:r>
      <w:proofErr w:type="spellEnd"/>
      <w:r w:rsidRPr="006520E4">
        <w:rPr>
          <w:rFonts w:ascii="Cambria" w:hAnsi="Cambria"/>
          <w:sz w:val="20"/>
          <w:lang w:val="uk-UA"/>
        </w:rPr>
        <w:t>: https://www.znu.edu.ua/ukr/edu/ocznu/nim</w:t>
      </w:r>
    </w:p>
    <w:p w:rsidR="00A15553" w:rsidRPr="006520E4" w:rsidRDefault="009427DD" w:rsidP="009427DD">
      <w:pPr>
        <w:jc w:val="both"/>
        <w:rPr>
          <w:rFonts w:ascii="Cambria" w:hAnsi="Cambria"/>
          <w:i/>
          <w:lang w:val="uk-UA"/>
        </w:rPr>
      </w:pPr>
      <w:r w:rsidRPr="006520E4">
        <w:rPr>
          <w:rFonts w:ascii="Cambria" w:hAnsi="Cambria"/>
          <w:b/>
          <w:i/>
          <w:sz w:val="20"/>
          <w:lang w:val="uk-UA"/>
        </w:rPr>
        <w:t>Школа Конфуція (вивчення китайської мови)</w:t>
      </w:r>
      <w:r w:rsidRPr="006520E4">
        <w:rPr>
          <w:rFonts w:ascii="Cambria" w:hAnsi="Cambria"/>
          <w:sz w:val="20"/>
          <w:lang w:val="uk-UA"/>
        </w:rPr>
        <w:t>: http://sites.znu.edu.ua/confucius</w:t>
      </w:r>
    </w:p>
    <w:sectPr w:rsidR="00A15553" w:rsidRPr="006520E4" w:rsidSect="009E7399">
      <w:headerReference w:type="default" r:id="rId18"/>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34D" w:rsidRDefault="0054434D" w:rsidP="009427DD">
      <w:r>
        <w:separator/>
      </w:r>
    </w:p>
  </w:endnote>
  <w:endnote w:type="continuationSeparator" w:id="0">
    <w:p w:rsidR="0054434D" w:rsidRDefault="0054434D" w:rsidP="00942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34D" w:rsidRDefault="0054434D" w:rsidP="009427DD">
      <w:r>
        <w:separator/>
      </w:r>
    </w:p>
  </w:footnote>
  <w:footnote w:type="continuationSeparator" w:id="0">
    <w:p w:rsidR="0054434D" w:rsidRDefault="0054434D" w:rsidP="009427DD">
      <w:r>
        <w:continuationSeparator/>
      </w:r>
    </w:p>
  </w:footnote>
  <w:footnote w:id="1">
    <w:p w:rsidR="009427DD" w:rsidRPr="009F6B92" w:rsidRDefault="009427DD" w:rsidP="009427DD">
      <w:pPr>
        <w:pStyle w:val="a7"/>
        <w:rPr>
          <w:i/>
          <w:lang w:val="ru-RU"/>
        </w:rPr>
      </w:pPr>
      <w:r w:rsidRPr="009F6B92">
        <w:rPr>
          <w:rStyle w:val="a9"/>
          <w:i/>
        </w:rPr>
        <w:footnoteRef/>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1" w:rsidRPr="006F1B80" w:rsidRDefault="004E662F" w:rsidP="00CF2559">
    <w:pPr>
      <w:pStyle w:val="a5"/>
      <w:jc w:val="center"/>
      <w:rPr>
        <w:rFonts w:ascii="Cambria" w:hAnsi="Cambria" w:cs="Tahoma"/>
        <w:b/>
        <w:sz w:val="22"/>
        <w:lang w:val="uk-UA"/>
      </w:rPr>
    </w:pPr>
    <w:r w:rsidRPr="004E66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pt;width:41.75pt;height:43.6pt;z-index:-251658752">
          <v:imagedata r:id="rId1" o:title="Лого укр5"/>
        </v:shape>
      </w:pict>
    </w:r>
    <w:r w:rsidR="00182E4F">
      <w:rPr>
        <w:rFonts w:ascii="Cambria" w:hAnsi="Cambria" w:cs="Tahoma"/>
        <w:b/>
        <w:sz w:val="22"/>
        <w:lang w:val="uk-UA"/>
      </w:rPr>
      <w:t>З</w:t>
    </w:r>
    <w:r w:rsidR="00182E4F" w:rsidRPr="006F1B80">
      <w:rPr>
        <w:rFonts w:ascii="Cambria" w:hAnsi="Cambria" w:cs="Tahoma"/>
        <w:b/>
        <w:sz w:val="22"/>
        <w:lang w:val="uk-UA"/>
      </w:rPr>
      <w:t>АПОРІЗЬКИЙ НАЦІОНАЛЬНИЙ УНІВЕРСИТЕТ</w:t>
    </w:r>
  </w:p>
  <w:p w:rsidR="005A2741" w:rsidRPr="00E42FA1" w:rsidRDefault="00800A98" w:rsidP="003D656F">
    <w:pPr>
      <w:pStyle w:val="a5"/>
      <w:jc w:val="center"/>
      <w:rPr>
        <w:rFonts w:ascii="Cambria" w:hAnsi="Cambria" w:cs="Tahoma"/>
        <w:b/>
        <w:sz w:val="22"/>
        <w:lang w:val="uk-UA"/>
      </w:rPr>
    </w:pPr>
    <w:r>
      <w:rPr>
        <w:rFonts w:ascii="Cambria" w:hAnsi="Cambria" w:cs="Tahoma"/>
        <w:b/>
        <w:sz w:val="22"/>
        <w:lang w:val="uk-UA"/>
      </w:rPr>
      <w:t>Факультет Соціальної педагогіки та психології</w:t>
    </w:r>
  </w:p>
  <w:p w:rsidR="005A2741" w:rsidRPr="009E7399" w:rsidRDefault="00182E4F" w:rsidP="003D656F">
    <w:pPr>
      <w:pStyle w:val="a5"/>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5A2741" w:rsidRPr="00CF2559" w:rsidRDefault="00182E4F" w:rsidP="00775E0B">
    <w:pPr>
      <w:pStyle w:val="a5"/>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50F"/>
    <w:multiLevelType w:val="hybridMultilevel"/>
    <w:tmpl w:val="22DA5340"/>
    <w:lvl w:ilvl="0" w:tplc="2C0AE81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5077A5"/>
    <w:multiLevelType w:val="hybridMultilevel"/>
    <w:tmpl w:val="2C7AA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9B4346"/>
    <w:multiLevelType w:val="hybridMultilevel"/>
    <w:tmpl w:val="E17286CE"/>
    <w:lvl w:ilvl="0" w:tplc="4710AAAA">
      <w:start w:val="1"/>
      <w:numFmt w:val="decimal"/>
      <w:lvlText w:val="%1."/>
      <w:lvlJc w:val="left"/>
      <w:pPr>
        <w:ind w:left="720" w:hanging="360"/>
      </w:pPr>
      <w:rPr>
        <w:rFonts w:ascii="Times New Roman" w:eastAsia="MS Mincho"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5F6DA7"/>
    <w:multiLevelType w:val="hybridMultilevel"/>
    <w:tmpl w:val="FE2A52EC"/>
    <w:lvl w:ilvl="0" w:tplc="0419000F">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9427DD"/>
    <w:rsid w:val="000933B5"/>
    <w:rsid w:val="000A7BE8"/>
    <w:rsid w:val="000B4DCB"/>
    <w:rsid w:val="000C2474"/>
    <w:rsid w:val="0012303C"/>
    <w:rsid w:val="0013735B"/>
    <w:rsid w:val="00182E4F"/>
    <w:rsid w:val="00183ACD"/>
    <w:rsid w:val="00200BAB"/>
    <w:rsid w:val="0020541E"/>
    <w:rsid w:val="0022770B"/>
    <w:rsid w:val="002638E4"/>
    <w:rsid w:val="00287EAA"/>
    <w:rsid w:val="00302B48"/>
    <w:rsid w:val="003465F1"/>
    <w:rsid w:val="00385D83"/>
    <w:rsid w:val="003B1D42"/>
    <w:rsid w:val="00421CB1"/>
    <w:rsid w:val="00424DF0"/>
    <w:rsid w:val="00481097"/>
    <w:rsid w:val="004868D7"/>
    <w:rsid w:val="004C710B"/>
    <w:rsid w:val="004E662F"/>
    <w:rsid w:val="0054434D"/>
    <w:rsid w:val="00570AAE"/>
    <w:rsid w:val="0057340D"/>
    <w:rsid w:val="006520E4"/>
    <w:rsid w:val="006757BB"/>
    <w:rsid w:val="0068531F"/>
    <w:rsid w:val="006A4460"/>
    <w:rsid w:val="006C6A91"/>
    <w:rsid w:val="006E7464"/>
    <w:rsid w:val="006F7AD7"/>
    <w:rsid w:val="00710AB9"/>
    <w:rsid w:val="00715265"/>
    <w:rsid w:val="007206EF"/>
    <w:rsid w:val="00735F94"/>
    <w:rsid w:val="007C35EF"/>
    <w:rsid w:val="00800A98"/>
    <w:rsid w:val="00856B10"/>
    <w:rsid w:val="008740CE"/>
    <w:rsid w:val="00906779"/>
    <w:rsid w:val="009427DD"/>
    <w:rsid w:val="00955DCF"/>
    <w:rsid w:val="009A7BFE"/>
    <w:rsid w:val="009D7088"/>
    <w:rsid w:val="00A074D8"/>
    <w:rsid w:val="00A15553"/>
    <w:rsid w:val="00B123B6"/>
    <w:rsid w:val="00B31F20"/>
    <w:rsid w:val="00B45EAA"/>
    <w:rsid w:val="00B52708"/>
    <w:rsid w:val="00BE58C2"/>
    <w:rsid w:val="00C01235"/>
    <w:rsid w:val="00C33956"/>
    <w:rsid w:val="00C44E90"/>
    <w:rsid w:val="00C5089B"/>
    <w:rsid w:val="00C55202"/>
    <w:rsid w:val="00C91551"/>
    <w:rsid w:val="00CA59D6"/>
    <w:rsid w:val="00CB725F"/>
    <w:rsid w:val="00CE274E"/>
    <w:rsid w:val="00CE4127"/>
    <w:rsid w:val="00CE564C"/>
    <w:rsid w:val="00CF35BF"/>
    <w:rsid w:val="00D26546"/>
    <w:rsid w:val="00D71216"/>
    <w:rsid w:val="00D84FFA"/>
    <w:rsid w:val="00D971EC"/>
    <w:rsid w:val="00DA1F50"/>
    <w:rsid w:val="00DB6659"/>
    <w:rsid w:val="00E119A6"/>
    <w:rsid w:val="00E2023E"/>
    <w:rsid w:val="00E42A80"/>
    <w:rsid w:val="00E43D17"/>
    <w:rsid w:val="00E7375E"/>
    <w:rsid w:val="00EE62B7"/>
    <w:rsid w:val="00F04CE5"/>
    <w:rsid w:val="00F25992"/>
    <w:rsid w:val="00F73637"/>
    <w:rsid w:val="00F920BA"/>
    <w:rsid w:val="00FE6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DD"/>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qFormat/>
    <w:rsid w:val="009427DD"/>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9427DD"/>
    <w:pPr>
      <w:keepNext/>
      <w:keepLines/>
      <w:spacing w:before="40"/>
      <w:outlineLvl w:val="2"/>
    </w:pPr>
    <w:rPr>
      <w:rFonts w:ascii="Calibri" w:eastAsia="MS Gothic" w:hAnsi="Calibri"/>
      <w:color w:val="243F60"/>
    </w:rPr>
  </w:style>
  <w:style w:type="paragraph" w:styleId="4">
    <w:name w:val="heading 4"/>
    <w:basedOn w:val="a"/>
    <w:next w:val="a"/>
    <w:link w:val="40"/>
    <w:qFormat/>
    <w:rsid w:val="009427DD"/>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9427DD"/>
    <w:pPr>
      <w:keepNext/>
      <w:keepLines/>
      <w:spacing w:before="40"/>
      <w:outlineLvl w:val="4"/>
    </w:pPr>
    <w:rPr>
      <w:rFonts w:ascii="Calibri" w:eastAsia="MS Gothic" w:hAnsi="Calibri"/>
      <w:color w:val="365F91"/>
    </w:rPr>
  </w:style>
  <w:style w:type="paragraph" w:styleId="6">
    <w:name w:val="heading 6"/>
    <w:basedOn w:val="a"/>
    <w:next w:val="a"/>
    <w:link w:val="60"/>
    <w:qFormat/>
    <w:rsid w:val="009427DD"/>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27DD"/>
    <w:rPr>
      <w:rFonts w:ascii="Calibri" w:eastAsia="MS Gothic" w:hAnsi="Calibri" w:cs="Times New Roman"/>
      <w:color w:val="365F91"/>
      <w:sz w:val="26"/>
      <w:szCs w:val="26"/>
      <w:lang w:val="en-US"/>
    </w:rPr>
  </w:style>
  <w:style w:type="character" w:customStyle="1" w:styleId="30">
    <w:name w:val="Заголовок 3 Знак"/>
    <w:basedOn w:val="a0"/>
    <w:link w:val="3"/>
    <w:rsid w:val="009427DD"/>
    <w:rPr>
      <w:rFonts w:ascii="Calibri" w:eastAsia="MS Gothic" w:hAnsi="Calibri" w:cs="Times New Roman"/>
      <w:color w:val="243F60"/>
      <w:sz w:val="24"/>
      <w:szCs w:val="24"/>
      <w:lang w:val="en-US"/>
    </w:rPr>
  </w:style>
  <w:style w:type="character" w:customStyle="1" w:styleId="40">
    <w:name w:val="Заголовок 4 Знак"/>
    <w:basedOn w:val="a0"/>
    <w:link w:val="4"/>
    <w:rsid w:val="009427DD"/>
    <w:rPr>
      <w:rFonts w:ascii="Calibri" w:eastAsia="MS Gothic" w:hAnsi="Calibri" w:cs="Times New Roman"/>
      <w:i/>
      <w:iCs/>
      <w:color w:val="365F91"/>
      <w:sz w:val="24"/>
      <w:szCs w:val="24"/>
      <w:lang w:val="en-US"/>
    </w:rPr>
  </w:style>
  <w:style w:type="character" w:customStyle="1" w:styleId="50">
    <w:name w:val="Заголовок 5 Знак"/>
    <w:basedOn w:val="a0"/>
    <w:link w:val="5"/>
    <w:rsid w:val="009427DD"/>
    <w:rPr>
      <w:rFonts w:ascii="Calibri" w:eastAsia="MS Gothic" w:hAnsi="Calibri" w:cs="Times New Roman"/>
      <w:color w:val="365F91"/>
      <w:sz w:val="24"/>
      <w:szCs w:val="24"/>
      <w:lang w:val="en-US"/>
    </w:rPr>
  </w:style>
  <w:style w:type="character" w:customStyle="1" w:styleId="60">
    <w:name w:val="Заголовок 6 Знак"/>
    <w:basedOn w:val="a0"/>
    <w:link w:val="6"/>
    <w:rsid w:val="009427DD"/>
    <w:rPr>
      <w:rFonts w:ascii="Calibri" w:eastAsia="MS Gothic" w:hAnsi="Calibri" w:cs="Times New Roman"/>
      <w:color w:val="243F60"/>
      <w:sz w:val="24"/>
      <w:szCs w:val="24"/>
      <w:lang w:val="en-US"/>
    </w:rPr>
  </w:style>
  <w:style w:type="character" w:styleId="a3">
    <w:name w:val="Hyperlink"/>
    <w:rsid w:val="009427DD"/>
    <w:rPr>
      <w:rFonts w:cs="Times New Roman"/>
      <w:color w:val="0000FF"/>
      <w:u w:val="single"/>
    </w:rPr>
  </w:style>
  <w:style w:type="paragraph" w:styleId="a4">
    <w:name w:val="Normal (Web)"/>
    <w:basedOn w:val="a"/>
    <w:uiPriority w:val="99"/>
    <w:rsid w:val="009427DD"/>
    <w:pPr>
      <w:spacing w:before="100" w:beforeAutospacing="1" w:after="100" w:afterAutospacing="1"/>
    </w:pPr>
    <w:rPr>
      <w:rFonts w:ascii="Times" w:hAnsi="Times"/>
      <w:sz w:val="20"/>
      <w:szCs w:val="20"/>
    </w:rPr>
  </w:style>
  <w:style w:type="character" w:customStyle="1" w:styleId="s1">
    <w:name w:val="s1"/>
    <w:rsid w:val="009427DD"/>
  </w:style>
  <w:style w:type="paragraph" w:styleId="a5">
    <w:name w:val="header"/>
    <w:basedOn w:val="a"/>
    <w:link w:val="a6"/>
    <w:rsid w:val="009427DD"/>
    <w:pPr>
      <w:tabs>
        <w:tab w:val="center" w:pos="4680"/>
        <w:tab w:val="right" w:pos="9360"/>
      </w:tabs>
    </w:pPr>
  </w:style>
  <w:style w:type="character" w:customStyle="1" w:styleId="a6">
    <w:name w:val="Верхний колонтитул Знак"/>
    <w:basedOn w:val="a0"/>
    <w:link w:val="a5"/>
    <w:rsid w:val="009427DD"/>
    <w:rPr>
      <w:rFonts w:ascii="Times New Roman" w:eastAsia="MS Mincho" w:hAnsi="Times New Roman" w:cs="Times New Roman"/>
      <w:sz w:val="24"/>
      <w:szCs w:val="24"/>
      <w:lang w:val="en-US"/>
    </w:rPr>
  </w:style>
  <w:style w:type="paragraph" w:styleId="a7">
    <w:name w:val="footnote text"/>
    <w:basedOn w:val="a"/>
    <w:link w:val="1"/>
    <w:semiHidden/>
    <w:rsid w:val="009427DD"/>
    <w:rPr>
      <w:sz w:val="20"/>
      <w:szCs w:val="20"/>
    </w:rPr>
  </w:style>
  <w:style w:type="character" w:customStyle="1" w:styleId="a8">
    <w:name w:val="Текст сноски Знак"/>
    <w:basedOn w:val="a0"/>
    <w:uiPriority w:val="99"/>
    <w:semiHidden/>
    <w:rsid w:val="009427DD"/>
    <w:rPr>
      <w:rFonts w:ascii="Times New Roman" w:eastAsia="MS Mincho" w:hAnsi="Times New Roman" w:cs="Times New Roman"/>
      <w:sz w:val="20"/>
      <w:szCs w:val="20"/>
      <w:lang w:val="en-US"/>
    </w:rPr>
  </w:style>
  <w:style w:type="character" w:styleId="a9">
    <w:name w:val="footnote reference"/>
    <w:semiHidden/>
    <w:rsid w:val="009427DD"/>
    <w:rPr>
      <w:rFonts w:cs="Times New Roman"/>
      <w:vertAlign w:val="superscript"/>
    </w:rPr>
  </w:style>
  <w:style w:type="character" w:customStyle="1" w:styleId="1">
    <w:name w:val="Текст сноски Знак1"/>
    <w:link w:val="a7"/>
    <w:semiHidden/>
    <w:locked/>
    <w:rsid w:val="009427DD"/>
    <w:rPr>
      <w:rFonts w:ascii="Times New Roman" w:eastAsia="MS Mincho" w:hAnsi="Times New Roman" w:cs="Times New Roman"/>
      <w:sz w:val="20"/>
      <w:szCs w:val="20"/>
      <w:lang w:val="en-US"/>
    </w:rPr>
  </w:style>
  <w:style w:type="character" w:styleId="aa">
    <w:name w:val="Emphasis"/>
    <w:basedOn w:val="a0"/>
    <w:qFormat/>
    <w:rsid w:val="009427DD"/>
    <w:rPr>
      <w:i/>
      <w:iCs/>
    </w:rPr>
  </w:style>
  <w:style w:type="character" w:styleId="ab">
    <w:name w:val="Strong"/>
    <w:uiPriority w:val="22"/>
    <w:qFormat/>
    <w:rsid w:val="009427DD"/>
    <w:rPr>
      <w:rFonts w:cs="Times New Roman"/>
      <w:b/>
      <w:bCs/>
    </w:rPr>
  </w:style>
  <w:style w:type="paragraph" w:styleId="ac">
    <w:name w:val="footer"/>
    <w:basedOn w:val="a"/>
    <w:link w:val="ad"/>
    <w:uiPriority w:val="99"/>
    <w:semiHidden/>
    <w:unhideWhenUsed/>
    <w:rsid w:val="00800A98"/>
    <w:pPr>
      <w:tabs>
        <w:tab w:val="center" w:pos="4677"/>
        <w:tab w:val="right" w:pos="9355"/>
      </w:tabs>
    </w:pPr>
  </w:style>
  <w:style w:type="character" w:customStyle="1" w:styleId="ad">
    <w:name w:val="Нижний колонтитул Знак"/>
    <w:basedOn w:val="a0"/>
    <w:link w:val="ac"/>
    <w:uiPriority w:val="99"/>
    <w:semiHidden/>
    <w:rsid w:val="00800A98"/>
    <w:rPr>
      <w:rFonts w:ascii="Times New Roman" w:eastAsia="MS Mincho" w:hAnsi="Times New Roman" w:cs="Times New Roman"/>
      <w:sz w:val="24"/>
      <w:szCs w:val="24"/>
      <w:lang w:val="en-US"/>
    </w:rPr>
  </w:style>
  <w:style w:type="paragraph" w:styleId="ae">
    <w:name w:val="List Paragraph"/>
    <w:basedOn w:val="a"/>
    <w:uiPriority w:val="99"/>
    <w:qFormat/>
    <w:rsid w:val="00F04CE5"/>
    <w:pPr>
      <w:spacing w:after="200" w:line="276" w:lineRule="auto"/>
      <w:ind w:left="720"/>
      <w:contextualSpacing/>
    </w:pPr>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6wzzlu3" TargetMode="External"/><Relationship Id="rId13" Type="http://schemas.openxmlformats.org/officeDocument/2006/relationships/hyperlink" Target="https://tinyurl.com/ycyfws9v"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tinyurl.com/ya6yk4ad" TargetMode="External"/><Relationship Id="rId12" Type="http://schemas.openxmlformats.org/officeDocument/2006/relationships/hyperlink" Target="https://tinyurl.com/y8gbt4xs" TargetMode="External"/><Relationship Id="rId17"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dhcsag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ds57la" TargetMode="External"/><Relationship Id="rId5" Type="http://schemas.openxmlformats.org/officeDocument/2006/relationships/footnotes" Target="footnotes.xml"/><Relationship Id="rId15" Type="http://schemas.openxmlformats.org/officeDocument/2006/relationships/hyperlink" Target="https://tinyurl.com/y9r5dpwh" TargetMode="External"/><Relationship Id="rId10" Type="http://schemas.openxmlformats.org/officeDocument/2006/relationships/hyperlink" Target="https://tinyurl.com/y9pkmmp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9tve4lk" TargetMode="External"/><Relationship Id="rId14" Type="http://schemas.openxmlformats.org/officeDocument/2006/relationships/hyperlink" Target="https://tinyurl.com/yd6bq6p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2021-01-27T17:43:00Z</dcterms:created>
  <dcterms:modified xsi:type="dcterms:W3CDTF">2021-03-07T11:05:00Z</dcterms:modified>
</cp:coreProperties>
</file>