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EE" w:rsidRDefault="00681661" w:rsidP="005865EE">
      <w:pPr>
        <w:ind w:firstLine="0"/>
        <w:jc w:val="center"/>
        <w:rPr>
          <w:lang w:val="uk-UA"/>
        </w:rPr>
      </w:pPr>
      <w:r>
        <w:rPr>
          <w:lang w:val="uk-UA"/>
        </w:rPr>
        <w:t>Методичне забезпечення підсумкового контролю</w:t>
      </w:r>
      <w:r w:rsidR="005865EE" w:rsidRPr="00EE14C1">
        <w:rPr>
          <w:lang w:val="uk-UA"/>
        </w:rPr>
        <w:t>.</w:t>
      </w:r>
    </w:p>
    <w:p w:rsidR="00E941CF" w:rsidRDefault="00E941CF" w:rsidP="005865EE">
      <w:pPr>
        <w:rPr>
          <w:bCs/>
          <w:szCs w:val="28"/>
        </w:rPr>
      </w:pPr>
      <w:r>
        <w:rPr>
          <w:bCs/>
          <w:szCs w:val="28"/>
          <w:lang w:val="uk-UA"/>
        </w:rPr>
        <w:t>1</w:t>
      </w:r>
      <w:r w:rsidR="005865EE">
        <w:rPr>
          <w:bCs/>
          <w:szCs w:val="28"/>
          <w:lang w:val="uk-UA"/>
        </w:rPr>
        <w:t xml:space="preserve">. </w:t>
      </w:r>
      <w:proofErr w:type="spellStart"/>
      <w:r w:rsidR="005865EE">
        <w:rPr>
          <w:bCs/>
          <w:szCs w:val="28"/>
        </w:rPr>
        <w:t>Специфіка</w:t>
      </w:r>
      <w:proofErr w:type="spellEnd"/>
      <w:r w:rsidR="005865EE">
        <w:rPr>
          <w:bCs/>
          <w:szCs w:val="28"/>
        </w:rPr>
        <w:t xml:space="preserve"> уроку </w:t>
      </w:r>
      <w:proofErr w:type="spellStart"/>
      <w:r w:rsidR="005865EE">
        <w:rPr>
          <w:bCs/>
          <w:szCs w:val="28"/>
        </w:rPr>
        <w:t>мистецтва</w:t>
      </w:r>
      <w:proofErr w:type="spellEnd"/>
      <w:r w:rsidR="005865EE">
        <w:rPr>
          <w:bCs/>
          <w:szCs w:val="28"/>
        </w:rPr>
        <w:t xml:space="preserve">. </w:t>
      </w:r>
      <w:r>
        <w:rPr>
          <w:szCs w:val="28"/>
          <w:lang w:val="uk-UA"/>
        </w:rPr>
        <w:t xml:space="preserve">Виховний </w:t>
      </w:r>
      <w:r>
        <w:rPr>
          <w:szCs w:val="28"/>
          <w:lang w:val="uk-UA"/>
        </w:rPr>
        <w:t>характер мистецького навчання</w:t>
      </w:r>
    </w:p>
    <w:p w:rsidR="00527AFB" w:rsidRDefault="00E941CF" w:rsidP="005865EE">
      <w:pPr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527AFB">
        <w:rPr>
          <w:szCs w:val="28"/>
          <w:lang w:val="uk-UA"/>
        </w:rPr>
        <w:t>. Елементи театральної режисури та акторства у професійній діяльності педагога</w:t>
      </w:r>
    </w:p>
    <w:p w:rsidR="001A608B" w:rsidRDefault="00E941CF" w:rsidP="005865EE">
      <w:pPr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1A608B">
        <w:rPr>
          <w:szCs w:val="28"/>
          <w:lang w:val="uk-UA"/>
        </w:rPr>
        <w:t xml:space="preserve">. </w:t>
      </w:r>
      <w:r w:rsidR="000010D4">
        <w:rPr>
          <w:szCs w:val="28"/>
          <w:lang w:val="uk-UA"/>
        </w:rPr>
        <w:t>Різновиди уроків музичного мистецтва.</w:t>
      </w:r>
    </w:p>
    <w:p w:rsidR="00FB0D1F" w:rsidRDefault="00E941CF" w:rsidP="005865EE">
      <w:pPr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FB0D1F">
        <w:rPr>
          <w:szCs w:val="28"/>
          <w:lang w:val="uk-UA"/>
        </w:rPr>
        <w:t>. Думки видатних педагогів про музичне навчання.</w:t>
      </w:r>
    </w:p>
    <w:p w:rsidR="00527AFB" w:rsidRDefault="00E941CF" w:rsidP="005865EE">
      <w:pPr>
        <w:rPr>
          <w:szCs w:val="28"/>
          <w:lang w:val="uk-UA"/>
        </w:rPr>
      </w:pPr>
      <w:r>
        <w:rPr>
          <w:szCs w:val="28"/>
          <w:lang w:val="uk-UA"/>
        </w:rPr>
        <w:t>5.</w:t>
      </w:r>
      <w:r w:rsidR="006F4432">
        <w:rPr>
          <w:szCs w:val="28"/>
          <w:lang w:val="uk-UA"/>
        </w:rPr>
        <w:t xml:space="preserve"> Структура педагогічної композиції</w:t>
      </w:r>
    </w:p>
    <w:p w:rsidR="006F4432" w:rsidRDefault="006F4432" w:rsidP="005865EE">
      <w:pPr>
        <w:rPr>
          <w:szCs w:val="28"/>
          <w:lang w:val="uk-UA"/>
        </w:rPr>
      </w:pPr>
      <w:r>
        <w:rPr>
          <w:szCs w:val="28"/>
          <w:lang w:val="uk-UA"/>
        </w:rPr>
        <w:t>6. Інформаційно-методична карта уроку музики</w:t>
      </w:r>
    </w:p>
    <w:p w:rsidR="006F4432" w:rsidRDefault="006F4432" w:rsidP="005865EE">
      <w:pPr>
        <w:rPr>
          <w:szCs w:val="28"/>
          <w:lang w:val="uk-UA"/>
        </w:rPr>
      </w:pPr>
      <w:r>
        <w:rPr>
          <w:szCs w:val="28"/>
          <w:lang w:val="uk-UA"/>
        </w:rPr>
        <w:t>7. Структурні компоненти ходу уроку</w:t>
      </w:r>
    </w:p>
    <w:p w:rsidR="005765D3" w:rsidRDefault="005765D3" w:rsidP="005865EE">
      <w:pPr>
        <w:rPr>
          <w:szCs w:val="28"/>
          <w:lang w:val="uk-UA"/>
        </w:rPr>
      </w:pPr>
      <w:r>
        <w:rPr>
          <w:szCs w:val="28"/>
          <w:lang w:val="uk-UA"/>
        </w:rPr>
        <w:t xml:space="preserve">8. Етапи уроку </w:t>
      </w:r>
      <w:r w:rsidR="00826FF0">
        <w:rPr>
          <w:szCs w:val="28"/>
          <w:lang w:val="uk-UA"/>
        </w:rPr>
        <w:t>згідно загальної ди</w:t>
      </w:r>
      <w:r>
        <w:rPr>
          <w:szCs w:val="28"/>
          <w:lang w:val="uk-UA"/>
        </w:rPr>
        <w:t>дактики</w:t>
      </w:r>
    </w:p>
    <w:p w:rsidR="005765D3" w:rsidRDefault="005765D3" w:rsidP="005865EE">
      <w:pPr>
        <w:rPr>
          <w:szCs w:val="28"/>
          <w:lang w:val="uk-UA"/>
        </w:rPr>
      </w:pPr>
      <w:r>
        <w:rPr>
          <w:szCs w:val="28"/>
          <w:lang w:val="uk-UA"/>
        </w:rPr>
        <w:t>9</w:t>
      </w:r>
      <w:r w:rsidR="00826FF0">
        <w:rPr>
          <w:szCs w:val="28"/>
          <w:lang w:val="uk-UA"/>
        </w:rPr>
        <w:t>. Етап  уроку згідно музичної ди</w:t>
      </w:r>
      <w:r>
        <w:rPr>
          <w:szCs w:val="28"/>
          <w:lang w:val="uk-UA"/>
        </w:rPr>
        <w:t>дактики</w:t>
      </w:r>
    </w:p>
    <w:p w:rsidR="005765D3" w:rsidRDefault="005765D3" w:rsidP="005865EE">
      <w:pPr>
        <w:rPr>
          <w:szCs w:val="28"/>
          <w:lang w:val="uk-UA"/>
        </w:rPr>
      </w:pPr>
      <w:r>
        <w:rPr>
          <w:szCs w:val="28"/>
          <w:lang w:val="uk-UA"/>
        </w:rPr>
        <w:t>10. Склад основної частини уроку музики</w:t>
      </w:r>
    </w:p>
    <w:p w:rsidR="005765D3" w:rsidRDefault="005765D3" w:rsidP="005865EE">
      <w:pPr>
        <w:rPr>
          <w:szCs w:val="28"/>
          <w:lang w:val="uk-UA"/>
        </w:rPr>
      </w:pPr>
      <w:r>
        <w:rPr>
          <w:szCs w:val="28"/>
          <w:lang w:val="uk-UA"/>
        </w:rPr>
        <w:t>11. Формулювання мети уроку</w:t>
      </w:r>
    </w:p>
    <w:p w:rsidR="00826FF0" w:rsidRDefault="005765D3" w:rsidP="005865EE">
      <w:pPr>
        <w:rPr>
          <w:szCs w:val="28"/>
          <w:lang w:val="uk-UA"/>
        </w:rPr>
      </w:pPr>
      <w:r>
        <w:rPr>
          <w:szCs w:val="28"/>
          <w:lang w:val="uk-UA"/>
        </w:rPr>
        <w:t xml:space="preserve">12. </w:t>
      </w:r>
      <w:r w:rsidR="00826FF0">
        <w:rPr>
          <w:szCs w:val="28"/>
          <w:lang w:val="uk-UA"/>
        </w:rPr>
        <w:t>Завдання уроку музики</w:t>
      </w:r>
    </w:p>
    <w:p w:rsidR="006F4432" w:rsidRDefault="00826FF0" w:rsidP="005865EE">
      <w:pPr>
        <w:rPr>
          <w:szCs w:val="28"/>
          <w:lang w:val="uk-UA"/>
        </w:rPr>
      </w:pPr>
      <w:r>
        <w:rPr>
          <w:szCs w:val="28"/>
          <w:lang w:val="uk-UA"/>
        </w:rPr>
        <w:t xml:space="preserve">13. </w:t>
      </w:r>
      <w:r w:rsidR="006F443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Тип уроку. Рі</w:t>
      </w:r>
      <w:r>
        <w:rPr>
          <w:szCs w:val="28"/>
          <w:lang w:val="uk-UA"/>
        </w:rPr>
        <w:t>зне розуміння</w:t>
      </w:r>
      <w:r>
        <w:rPr>
          <w:szCs w:val="28"/>
          <w:lang w:val="uk-UA"/>
        </w:rPr>
        <w:t xml:space="preserve"> типів уроку в науковій літературі.</w:t>
      </w:r>
    </w:p>
    <w:p w:rsidR="00826FF0" w:rsidRDefault="00826FF0" w:rsidP="005865EE">
      <w:pPr>
        <w:rPr>
          <w:szCs w:val="28"/>
          <w:lang w:val="uk-UA"/>
        </w:rPr>
      </w:pPr>
      <w:r>
        <w:rPr>
          <w:szCs w:val="28"/>
          <w:lang w:val="uk-UA"/>
        </w:rPr>
        <w:t xml:space="preserve">14. Форми уроків </w:t>
      </w:r>
      <w:r w:rsidR="00123997">
        <w:rPr>
          <w:szCs w:val="28"/>
          <w:lang w:val="uk-UA"/>
        </w:rPr>
        <w:t>у художній педагогіці</w:t>
      </w:r>
    </w:p>
    <w:p w:rsidR="00123997" w:rsidRDefault="00123997" w:rsidP="005865EE">
      <w:pPr>
        <w:rPr>
          <w:szCs w:val="28"/>
          <w:lang w:val="uk-UA"/>
        </w:rPr>
      </w:pPr>
      <w:r>
        <w:rPr>
          <w:szCs w:val="28"/>
          <w:lang w:val="uk-UA"/>
        </w:rPr>
        <w:t xml:space="preserve">15. </w:t>
      </w:r>
      <w:r w:rsidR="00B71E59">
        <w:rPr>
          <w:szCs w:val="28"/>
          <w:lang w:val="uk-UA"/>
        </w:rPr>
        <w:t>Художньо-педагогічна драматургія</w:t>
      </w:r>
    </w:p>
    <w:p w:rsidR="00B71E59" w:rsidRDefault="00B71E59" w:rsidP="005865EE">
      <w:pPr>
        <w:rPr>
          <w:szCs w:val="28"/>
          <w:lang w:val="uk-UA"/>
        </w:rPr>
      </w:pPr>
      <w:r>
        <w:rPr>
          <w:szCs w:val="28"/>
          <w:lang w:val="uk-UA"/>
        </w:rPr>
        <w:t>16. Сценарій і сценарний план уроку музики</w:t>
      </w:r>
    </w:p>
    <w:p w:rsidR="00B71E59" w:rsidRDefault="0055279A" w:rsidP="005865EE">
      <w:pPr>
        <w:rPr>
          <w:szCs w:val="28"/>
          <w:lang w:val="uk-UA"/>
        </w:rPr>
      </w:pPr>
      <w:r>
        <w:rPr>
          <w:szCs w:val="28"/>
          <w:lang w:val="uk-UA"/>
        </w:rPr>
        <w:t>17. Сутність методів музичної освіти</w:t>
      </w:r>
    </w:p>
    <w:p w:rsidR="0055279A" w:rsidRDefault="0055279A" w:rsidP="005865EE">
      <w:pPr>
        <w:rPr>
          <w:szCs w:val="28"/>
          <w:lang w:val="uk-UA"/>
        </w:rPr>
      </w:pPr>
      <w:r>
        <w:rPr>
          <w:szCs w:val="28"/>
          <w:lang w:val="uk-UA"/>
        </w:rPr>
        <w:t xml:space="preserve">18. Структура методу. Варіанти структури </w:t>
      </w:r>
      <w:r w:rsidR="00DE18F0">
        <w:rPr>
          <w:szCs w:val="28"/>
          <w:lang w:val="uk-UA"/>
        </w:rPr>
        <w:t>в науковій літературі</w:t>
      </w:r>
    </w:p>
    <w:p w:rsidR="0055279A" w:rsidRDefault="00DE18F0" w:rsidP="005865EE">
      <w:pPr>
        <w:rPr>
          <w:szCs w:val="28"/>
          <w:lang w:val="uk-UA"/>
        </w:rPr>
      </w:pPr>
      <w:r>
        <w:rPr>
          <w:szCs w:val="28"/>
          <w:lang w:val="uk-UA"/>
        </w:rPr>
        <w:t>19. Класифікація методів музичної освіти</w:t>
      </w:r>
    </w:p>
    <w:p w:rsidR="00317C5B" w:rsidRDefault="00317C5B" w:rsidP="005865EE">
      <w:pPr>
        <w:rPr>
          <w:szCs w:val="28"/>
          <w:lang w:val="uk-UA"/>
        </w:rPr>
      </w:pPr>
      <w:r>
        <w:rPr>
          <w:szCs w:val="28"/>
          <w:lang w:val="uk-UA"/>
        </w:rPr>
        <w:t>20. Прийоми музичного виховання</w:t>
      </w:r>
    </w:p>
    <w:p w:rsidR="00317C5B" w:rsidRDefault="00317C5B" w:rsidP="005865EE">
      <w:pPr>
        <w:rPr>
          <w:szCs w:val="28"/>
          <w:lang w:val="uk-UA"/>
        </w:rPr>
      </w:pPr>
      <w:bookmarkStart w:id="0" w:name="_GoBack"/>
      <w:bookmarkEnd w:id="0"/>
    </w:p>
    <w:sectPr w:rsidR="00317C5B" w:rsidSect="0049135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DA"/>
    <w:rsid w:val="000010D4"/>
    <w:rsid w:val="00095825"/>
    <w:rsid w:val="000B4E25"/>
    <w:rsid w:val="00123997"/>
    <w:rsid w:val="001A608B"/>
    <w:rsid w:val="0027027B"/>
    <w:rsid w:val="00292F1F"/>
    <w:rsid w:val="002E298C"/>
    <w:rsid w:val="00317C5B"/>
    <w:rsid w:val="00482487"/>
    <w:rsid w:val="00491356"/>
    <w:rsid w:val="00527AFB"/>
    <w:rsid w:val="0055279A"/>
    <w:rsid w:val="005765D3"/>
    <w:rsid w:val="005865EE"/>
    <w:rsid w:val="00681661"/>
    <w:rsid w:val="006F4432"/>
    <w:rsid w:val="00724F71"/>
    <w:rsid w:val="007A53A5"/>
    <w:rsid w:val="0080705B"/>
    <w:rsid w:val="00826FF0"/>
    <w:rsid w:val="009231DA"/>
    <w:rsid w:val="009A0C6A"/>
    <w:rsid w:val="00B71E59"/>
    <w:rsid w:val="00BB67AA"/>
    <w:rsid w:val="00D46865"/>
    <w:rsid w:val="00DE18F0"/>
    <w:rsid w:val="00E37F19"/>
    <w:rsid w:val="00E941CF"/>
    <w:rsid w:val="00EF461A"/>
    <w:rsid w:val="00F21C6B"/>
    <w:rsid w:val="00FB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3F816-0427-4D28-8EA4-EA5CB843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7</cp:revision>
  <dcterms:created xsi:type="dcterms:W3CDTF">2017-11-02T21:18:00Z</dcterms:created>
  <dcterms:modified xsi:type="dcterms:W3CDTF">2021-02-04T18:36:00Z</dcterms:modified>
</cp:coreProperties>
</file>