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AD4" w:rsidRDefault="00E22AD4" w:rsidP="00E22AD4">
      <w:pPr>
        <w:pStyle w:val="3"/>
        <w:tabs>
          <w:tab w:val="clear" w:pos="2138"/>
          <w:tab w:val="num" w:pos="0"/>
        </w:tabs>
        <w:spacing w:after="0"/>
        <w:ind w:firstLine="0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Тема 2. </w:t>
      </w:r>
      <w:r w:rsidRPr="00F6111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/>
        </w:rPr>
        <w:t>Акторська майстерність викладача як категорія педагогічної технології</w:t>
      </w:r>
    </w:p>
    <w:p w:rsidR="00E22AD4" w:rsidRPr="00525BDB" w:rsidRDefault="00E22AD4" w:rsidP="00E22AD4">
      <w:pPr>
        <w:ind w:firstLine="709"/>
        <w:jc w:val="both"/>
        <w:rPr>
          <w:bCs/>
          <w:sz w:val="28"/>
          <w:szCs w:val="28"/>
        </w:rPr>
      </w:pPr>
      <w:r w:rsidRPr="007B1FF7">
        <w:rPr>
          <w:sz w:val="28"/>
          <w:szCs w:val="28"/>
          <w:lang w:eastAsia="ru-RU"/>
        </w:rPr>
        <w:t>Визначення педагогічної техніки.</w:t>
      </w:r>
      <w:r>
        <w:rPr>
          <w:sz w:val="28"/>
          <w:szCs w:val="28"/>
          <w:lang w:eastAsia="ru-RU"/>
        </w:rPr>
        <w:t xml:space="preserve"> Головні і додаткові фактори педагогічної техніки. Принципи педагогічної майстерності. Групи </w:t>
      </w:r>
      <w:proofErr w:type="spellStart"/>
      <w:r>
        <w:rPr>
          <w:sz w:val="28"/>
          <w:szCs w:val="28"/>
          <w:lang w:eastAsia="ru-RU"/>
        </w:rPr>
        <w:t>компетентностей</w:t>
      </w:r>
      <w:proofErr w:type="spellEnd"/>
      <w:r>
        <w:rPr>
          <w:sz w:val="28"/>
          <w:szCs w:val="28"/>
          <w:lang w:eastAsia="ru-RU"/>
        </w:rPr>
        <w:t xml:space="preserve"> викладача, актуальних сьогодні. Складові змісту </w:t>
      </w:r>
      <w:r w:rsidRPr="00525BDB">
        <w:rPr>
          <w:bCs/>
          <w:sz w:val="28"/>
          <w:szCs w:val="28"/>
        </w:rPr>
        <w:t>педагогічної техніки</w:t>
      </w:r>
      <w:r>
        <w:rPr>
          <w:bCs/>
          <w:sz w:val="28"/>
          <w:szCs w:val="28"/>
        </w:rPr>
        <w:t xml:space="preserve">. </w:t>
      </w:r>
      <w:r w:rsidRPr="00F93BE4">
        <w:rPr>
          <w:color w:val="000000"/>
          <w:sz w:val="28"/>
          <w:szCs w:val="28"/>
          <w:lang w:eastAsia="ru-RU"/>
        </w:rPr>
        <w:t>Спілкування як важливий професійний інструмент педагогічної діяльності.</w:t>
      </w: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0C"/>
    <w:rsid w:val="000D1219"/>
    <w:rsid w:val="00366509"/>
    <w:rsid w:val="00401B4C"/>
    <w:rsid w:val="0045140E"/>
    <w:rsid w:val="007630CB"/>
    <w:rsid w:val="00A11603"/>
    <w:rsid w:val="00B06452"/>
    <w:rsid w:val="00B2638B"/>
    <w:rsid w:val="00BE470C"/>
    <w:rsid w:val="00CD0B58"/>
    <w:rsid w:val="00E2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C1DD-ACA6-42C3-9462-A0AAE9C5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E22AD4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2AD4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diakov.net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2021-09-26T17:39:00Z</dcterms:created>
  <dcterms:modified xsi:type="dcterms:W3CDTF">2021-09-26T17:40:00Z</dcterms:modified>
</cp:coreProperties>
</file>