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93" w:rsidRDefault="00273353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lang w:val="uk-UA"/>
        </w:rPr>
      </w:pPr>
      <w:r w:rsidRPr="0078219A">
        <w:rPr>
          <w:rStyle w:val="fontstyle01"/>
          <w:rFonts w:ascii="Times New Roman" w:hAnsi="Times New Roman" w:cs="Times New Roman"/>
        </w:rPr>
        <w:t>Начальная школа призвана заложить основы всестороннего развития</w:t>
      </w:r>
      <w:r w:rsidR="00064293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детей через развитие их способностей, формирование основ общей и</w:t>
      </w:r>
      <w:r w:rsidR="00064293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национальной культуры. Решение задач по эстетическому воспитанию</w:t>
      </w:r>
      <w:r w:rsidR="00064293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возможно лишь путем приобщения школьников к духовным ценностям</w:t>
      </w:r>
      <w:r w:rsidR="00064293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своего народа.</w:t>
      </w:r>
      <w:r w:rsidR="00064293">
        <w:rPr>
          <w:rStyle w:val="fontstyle01"/>
          <w:rFonts w:ascii="Times New Roman" w:hAnsi="Times New Roman" w:cs="Times New Roman"/>
          <w:lang w:val="uk-UA"/>
        </w:rPr>
        <w:t xml:space="preserve"> </w:t>
      </w:r>
    </w:p>
    <w:p w:rsidR="005C006E" w:rsidRPr="0078219A" w:rsidRDefault="00273353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Под эстетическим воспитанием следует понимать воспитание учащихся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средствами прекрасного в природе, искусстве, окружающей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действительности, развитие их чувств и культурных потребностей.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Музыка является специфической формой художественного отражения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действительности. Основу ее содержания составляют разнообразные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жизненные явления, внутренний мир человека, отображение явлений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природы. Жизненное содержание воссоздается в музыке через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художественный образ, который многосторонне и целостно воздействует на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личность школьника. Все предметы эстетического цикла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общеобразовательной школы направлены в своей основе на систематическое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развитие образного мышления. Поэтому задача эстетического воспитания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219A">
        <w:rPr>
          <w:rStyle w:val="fontstyle01"/>
          <w:rFonts w:ascii="Times New Roman" w:hAnsi="Times New Roman" w:cs="Times New Roman"/>
        </w:rPr>
        <w:t>заключается в формировании особого механизма «расширения»</w:t>
      </w:r>
      <w:r w:rsidR="00376F9E" w:rsidRPr="0078219A">
        <w:rPr>
          <w:rStyle w:val="fontstyle01"/>
          <w:rFonts w:ascii="Times New Roman" w:hAnsi="Times New Roman" w:cs="Times New Roman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человеческих чувств, опирающегося на возможности искусства и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смыкающегося с эстетическим воспитанием в широком смысле, как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воспитанием гуманности, человеческого отношения к миру. Следовательно,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специфика музыки как эстетического явления имеет значение для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определения направленности школьного обучения в ее социальной</w:t>
      </w:r>
      <w:r w:rsidR="00376F9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обусловленности.</w:t>
      </w:r>
    </w:p>
    <w:p w:rsidR="0039626C" w:rsidRPr="0078219A" w:rsidRDefault="0039626C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376F9E" w:rsidRDefault="0039626C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ТЕМА II.</w:t>
      </w:r>
      <w:r w:rsidR="00376F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МУЗЫКИ В НАЧАЛЬНОЙ ШКОЛЕ</w:t>
      </w:r>
      <w:r w:rsidR="00376F9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376F9E" w:rsidRDefault="0039626C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Содержание музыкального обучения в начальных классах школ Адыгеи</w:t>
      </w:r>
      <w:r w:rsidR="00376F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определено программой по музыке для начальных классов</w:t>
      </w:r>
      <w:r w:rsidR="00376F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школ РФ. В основе преподавания предмета «Музыка»</w:t>
      </w:r>
      <w:r w:rsidR="00376F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лежат единые </w:t>
      </w:r>
      <w:proofErr w:type="spellStart"/>
      <w:r w:rsidRPr="0078219A">
        <w:rPr>
          <w:rFonts w:ascii="Times New Roman" w:hAnsi="Times New Roman" w:cs="Times New Roman"/>
          <w:color w:val="000000"/>
          <w:sz w:val="28"/>
          <w:szCs w:val="28"/>
        </w:rPr>
        <w:t>общедидактические</w:t>
      </w:r>
      <w:proofErr w:type="spellEnd"/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принципы, методы и формы организации.</w:t>
      </w:r>
      <w:r w:rsidR="00376F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626C" w:rsidRPr="0078219A" w:rsidRDefault="0039626C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Но как урок искусства, урок музыки имеет и свои специфические</w:t>
      </w:r>
      <w:r w:rsidR="00376F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особенности.</w:t>
      </w:r>
      <w:r w:rsidR="00376F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Урок должен быть цельным, иметь свою драматургию. Все элементы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урока должны быть подчинены основной теме занятия. При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планировании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урока учитель свободен от традиционных схем урока. Он сам выбирает пути,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средства, намечает контрасты в драматургии, определяет кульминационную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точку.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1462"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Но, несмотря на свободу в построении урока, учитель не должен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перегружать во временном отношении хотя бы один из видов музыкальной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деятельности, поэтому на уроке сохраняется условное деление на разделы: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хоровое пение, слушание музыки, музыкальная грамота. В планировании эта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условная схема приблизительно намечает контуры будущего урока. Однако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все эти виды музыкальной деятельности могут по-разному сочетаться между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собой. Действия же учителя должны быть направлены на всестороннюю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активизацию процесса обучения. Необходимо содействовать пробуждению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инициативы у учащихся, развитию в них творческого начала, формирование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духовности.</w:t>
      </w:r>
    </w:p>
    <w:p w:rsidR="00BB5350" w:rsidRPr="0078219A" w:rsidRDefault="00BB5350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lang w:val="uk-UA"/>
        </w:rPr>
      </w:pPr>
      <w:r w:rsidRPr="0078219A">
        <w:rPr>
          <w:rStyle w:val="fontstyle01"/>
          <w:rFonts w:ascii="Times New Roman" w:hAnsi="Times New Roman" w:cs="Times New Roman"/>
        </w:rPr>
        <w:t>В школах необходимо проводить уроки музыки в специально оснащенном</w:t>
      </w:r>
      <w:r w:rsidRPr="0078219A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кабинете. Оборудование кабинета включает в себя:</w:t>
      </w:r>
      <w:r w:rsidRPr="0078219A">
        <w:rPr>
          <w:rStyle w:val="fontstyle01"/>
          <w:rFonts w:ascii="Times New Roman" w:hAnsi="Times New Roman" w:cs="Times New Roman"/>
          <w:lang w:val="uk-UA"/>
        </w:rPr>
        <w:t xml:space="preserve"> </w:t>
      </w:r>
    </w:p>
    <w:p w:rsidR="00BB5350" w:rsidRPr="0078219A" w:rsidRDefault="00BB5350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классное учебное оборудование;</w:t>
      </w:r>
    </w:p>
    <w:p w:rsidR="00BB5350" w:rsidRPr="0078219A" w:rsidRDefault="00BB5350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музыкальные инструменты;</w:t>
      </w:r>
    </w:p>
    <w:p w:rsidR="00BB5350" w:rsidRPr="0078219A" w:rsidRDefault="00BB5350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технические средства обучения (аудиовизуальные и воспроизводящие);</w:t>
      </w:r>
    </w:p>
    <w:p w:rsidR="00BB5350" w:rsidRPr="0078219A" w:rsidRDefault="00BB5350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набор камертонов;</w:t>
      </w:r>
    </w:p>
    <w:p w:rsidR="00BB5350" w:rsidRPr="0078219A" w:rsidRDefault="00BB5350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различного рода наглядность;</w:t>
      </w:r>
    </w:p>
    <w:p w:rsidR="00BB5350" w:rsidRPr="0078219A" w:rsidRDefault="00BB5350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библиотека;</w:t>
      </w:r>
    </w:p>
    <w:p w:rsidR="00BB5350" w:rsidRPr="0078219A" w:rsidRDefault="00BB5350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– фонотека;</w:t>
      </w:r>
    </w:p>
    <w:p w:rsidR="00BB5350" w:rsidRPr="0078219A" w:rsidRDefault="00BB5350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– фильмотека.</w:t>
      </w:r>
    </w:p>
    <w:p w:rsidR="00BB5350" w:rsidRPr="0078219A" w:rsidRDefault="00BB5350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Домашнее задание на дом в начальных классах школы обычно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практикуется в виде творческих заданий: подобрать иллюстративный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материал, проявить себя в поэтическом, художественном творчестве,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попробовать отобразить музыкальные впечатления в рисунке, </w:t>
      </w:r>
      <w:proofErr w:type="gramStart"/>
      <w:r w:rsidRPr="0078219A">
        <w:rPr>
          <w:rFonts w:ascii="Times New Roman" w:hAnsi="Times New Roman" w:cs="Times New Roman"/>
          <w:color w:val="000000"/>
          <w:sz w:val="28"/>
          <w:szCs w:val="28"/>
        </w:rPr>
        <w:t>лепке,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1462"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вышивании</w:t>
      </w:r>
      <w:proofErr w:type="gramEnd"/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и т. д. Часто задание на дом может направить интересы детей в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просмотре учебных передач по телевизору, ознакомлении с музыкальным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спектаклем в театре или в передачах по радио.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педагогической оценки на уроках музыки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должны являться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разнообразные средства поощрения активности учащихся, стимулирование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творческих проявлений в их музыкальной деятельности. Учитель должен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помнить, что положительное отношение к музыкальному искусству у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учащихся может складываться только на основе хороших оценок.</w:t>
      </w:r>
    </w:p>
    <w:p w:rsidR="00F510B6" w:rsidRPr="0078219A" w:rsidRDefault="00F510B6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10B6" w:rsidRPr="0078219A" w:rsidRDefault="00F510B6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ТЕМА III.</w:t>
      </w:r>
    </w:p>
    <w:p w:rsidR="00F510B6" w:rsidRPr="0078219A" w:rsidRDefault="00F510B6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МУЗЫКАЛЬНОЕ ВОСПРИЯТИЕ</w:t>
      </w:r>
    </w:p>
    <w:p w:rsidR="00F510B6" w:rsidRPr="0078219A" w:rsidRDefault="00F510B6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Музыкальное восприятие – это способность человека эмоционально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переживать музыкальное содержание как художественное.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Музыкальное восприятие обладает определенными свойствами: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– эмоциональность, связанная с эстетическими переживаниями человека,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его чувствами, эмоциями;</w:t>
      </w:r>
      <w:r w:rsidR="00001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– целостность, отражающая становление в сознании человека</w:t>
      </w:r>
      <w:r w:rsidR="002A6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музыкального образа произведения через совокупность элементов</w:t>
      </w:r>
      <w:r w:rsidR="002A6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музыкальной речи;</w:t>
      </w:r>
      <w:r w:rsidR="002A6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– ассоциативность, когда на основе прежнего опыта человека происходит</w:t>
      </w:r>
      <w:r w:rsidR="002A6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возникновение различного рода зрительных и слуховых ассоциаций,</w:t>
      </w:r>
      <w:r w:rsidR="002A6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ведущих к возникновению образных представлений и эстетическому</w:t>
      </w:r>
      <w:r w:rsidR="002A6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отношению человека к музыке;</w:t>
      </w:r>
      <w:r w:rsidR="002A6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– осмысленность, поскольку восприятие связано с мышлением, а</w:t>
      </w:r>
      <w:r w:rsidR="002A6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направленное, сознательное восприятие влияет на познавательные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br/>
        <w:t>процессы и оценочные суждения.</w:t>
      </w:r>
    </w:p>
    <w:p w:rsidR="00FD1FD5" w:rsidRPr="0078219A" w:rsidRDefault="00F510B6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В механизме музыкального восприятия заложены не только общие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закономерности процесса познания, но и его психологические основы,</w:t>
      </w:r>
      <w:r w:rsidR="002A6584" w:rsidRPr="0078219A">
        <w:rPr>
          <w:rStyle w:val="fontstyle01"/>
          <w:rFonts w:ascii="Times New Roman" w:hAnsi="Times New Roman" w:cs="Times New Roman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которые обусловлены зависимостью нашего сознания от окружающей нас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действительности. Познавательная деятельность ребенка – это единство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чувственных представлений, теоретического мышления и практической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деятельности. Умело направляя занятие, учитель выявляет и развивает у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детей такие компоненты музыкального восприятия, как:</w:t>
      </w:r>
    </w:p>
    <w:p w:rsidR="00FD1FD5" w:rsidRPr="0078219A" w:rsidRDefault="00F510B6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эмоциональную отзывчивость на музыку,</w:t>
      </w:r>
    </w:p>
    <w:p w:rsidR="00FD1FD5" w:rsidRPr="0078219A" w:rsidRDefault="00F510B6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музыкальный слух,</w:t>
      </w:r>
    </w:p>
    <w:p w:rsidR="00FD1FD5" w:rsidRPr="0078219A" w:rsidRDefault="00F510B6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мыслительную деятельность,</w:t>
      </w:r>
    </w:p>
    <w:p w:rsidR="00F510B6" w:rsidRPr="0078219A" w:rsidRDefault="00F510B6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9A">
        <w:rPr>
          <w:rStyle w:val="fontstyle01"/>
          <w:rFonts w:ascii="Times New Roman" w:hAnsi="Times New Roman" w:cs="Times New Roman"/>
        </w:rPr>
        <w:lastRenderedPageBreak/>
        <w:t>– память,</w:t>
      </w:r>
    </w:p>
    <w:p w:rsidR="0047119C" w:rsidRPr="0078219A" w:rsidRDefault="0047119C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способности к исполнительской и творческой деятельности.</w:t>
      </w:r>
    </w:p>
    <w:p w:rsidR="00D01F0F" w:rsidRPr="0078219A" w:rsidRDefault="0047119C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Глубина воздействия музыки на каждого человека не одинакова. Она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индивидуальна и определяется многими условиями, обуславливающими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воздействие музыки на человека:</w:t>
      </w:r>
    </w:p>
    <w:p w:rsidR="00D01F0F" w:rsidRPr="0078219A" w:rsidRDefault="0047119C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1. Глубина воздействия музыки на человека зависит от его слуховой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чувствительности к отражению, восприятию и ощущению различных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качественных сторон звука: высоты, тембра, длительности, громкости.</w:t>
      </w:r>
    </w:p>
    <w:p w:rsidR="0047119C" w:rsidRPr="0078219A" w:rsidRDefault="0047119C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2. Наличие связей между музыкально-слуховыми и конкретными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(воображаемыми) образными представлениями не только ведет к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возникновению эмоций, переживаний, интересов человека, но также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обуславливает изменения в свойствах человеческой психики и влияет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на формирование качеств личности.</w:t>
      </w:r>
    </w:p>
    <w:p w:rsidR="00F21A40" w:rsidRPr="0078219A" w:rsidRDefault="00D01F0F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3. При этом немалую роль играет опыт накопления музыкально-слуховых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представлений и связанных </w:t>
      </w:r>
      <w:proofErr w:type="gramStart"/>
      <w:r w:rsidRPr="0078219A">
        <w:rPr>
          <w:rStyle w:val="fontstyle01"/>
          <w:rFonts w:ascii="Times New Roman" w:hAnsi="Times New Roman" w:cs="Times New Roman"/>
        </w:rPr>
        <w:t>с этим проявлений</w:t>
      </w:r>
      <w:proofErr w:type="gramEnd"/>
      <w:r w:rsidRPr="0078219A">
        <w:rPr>
          <w:rStyle w:val="fontstyle01"/>
          <w:rFonts w:ascii="Times New Roman" w:hAnsi="Times New Roman" w:cs="Times New Roman"/>
        </w:rPr>
        <w:t xml:space="preserve"> различных свойств и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видов человеческой памяти.</w:t>
      </w:r>
    </w:p>
    <w:p w:rsidR="00F21A40" w:rsidRPr="0078219A" w:rsidRDefault="00D01F0F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lang w:val="uk-UA"/>
        </w:rPr>
      </w:pPr>
      <w:r w:rsidRPr="0078219A">
        <w:rPr>
          <w:rStyle w:val="fontstyle01"/>
          <w:rFonts w:ascii="Times New Roman" w:hAnsi="Times New Roman" w:cs="Times New Roman"/>
        </w:rPr>
        <w:t>4. Учет индивидуальных, физиологический, возрастных и типологических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особенностей восприятия способствует доступности изучаемого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материала и прочности его усвоения. Здесь необходимо еще помнить о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психологических закономерностях детского возраста, поскольку для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каждого возраста детей способность воспринимать музыку и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сосредоточенность внимания будут самыми различными. В первом и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втором классах произведения, которые слушают дети, длятся от 45</w:t>
      </w:r>
      <w:r w:rsidR="002A658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секунд до </w:t>
      </w:r>
      <w:proofErr w:type="spellStart"/>
      <w:r w:rsidRPr="0078219A">
        <w:rPr>
          <w:rStyle w:val="fontstyle01"/>
          <w:rFonts w:ascii="Times New Roman" w:hAnsi="Times New Roman" w:cs="Times New Roman"/>
        </w:rPr>
        <w:t>полуторы</w:t>
      </w:r>
      <w:proofErr w:type="spellEnd"/>
      <w:r w:rsidRPr="0078219A">
        <w:rPr>
          <w:rStyle w:val="fontstyle01"/>
          <w:rFonts w:ascii="Times New Roman" w:hAnsi="Times New Roman" w:cs="Times New Roman"/>
        </w:rPr>
        <w:t xml:space="preserve"> минуты. В третьем и четвертом классах дети могут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без труда слушать пьесу, которая длится три минуты. Поэтому для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детей младшего школьного возраста оптимальное время для раздела по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слушанию музыки не должно превышать 10 минут (1–2 классы) и 15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минут (3–4 классы), по хоровому пению – по 15–20 минут (для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произведений веселого характера) и 10–15 минут (для произведений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спокойного характера). </w:t>
      </w:r>
      <w:r w:rsidRPr="0078219A">
        <w:rPr>
          <w:rStyle w:val="fontstyle01"/>
          <w:rFonts w:ascii="Times New Roman" w:hAnsi="Times New Roman" w:cs="Times New Roman"/>
        </w:rPr>
        <w:lastRenderedPageBreak/>
        <w:t>Время по музыкальной грамоте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устанавливается учителем индивидуально в зависимости от видов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музыкальной деятельности учащихся на уроке.</w:t>
      </w:r>
      <w:r w:rsidR="00F21A40" w:rsidRPr="0078219A">
        <w:rPr>
          <w:rStyle w:val="fontstyle01"/>
          <w:rFonts w:ascii="Times New Roman" w:hAnsi="Times New Roman" w:cs="Times New Roman"/>
          <w:lang w:val="uk-UA"/>
        </w:rPr>
        <w:t xml:space="preserve"> </w:t>
      </w:r>
    </w:p>
    <w:p w:rsidR="00D01F0F" w:rsidRPr="0078219A" w:rsidRDefault="00F21A40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  <w:lang w:val="uk-UA"/>
        </w:rPr>
        <w:t xml:space="preserve">5. </w:t>
      </w:r>
      <w:r w:rsidRPr="0078219A">
        <w:rPr>
          <w:rStyle w:val="fontstyle01"/>
          <w:rFonts w:ascii="Times New Roman" w:hAnsi="Times New Roman" w:cs="Times New Roman"/>
        </w:rPr>
        <w:t>Для восприятия музыки необходимо создание благоприятных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морально-психологических, школьно-гигиенических и эстетических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условий.</w:t>
      </w:r>
    </w:p>
    <w:p w:rsidR="00F21A40" w:rsidRPr="0078219A" w:rsidRDefault="00F21A40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В зависимости от особенностей музыкального языка и динамики развития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слуха можно выявить различные уровни восприятия человеком окружающей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музыкальной действительности. Новый опыт в освоении музыкального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материала всегда связан с преодолением трудностей. Непонятное часто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отвергается человеком, и труд педагога в школе должен направляться на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преодоление этих трудностей.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Главной задачей восприятия является формирование музыкально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слуховых представлений ребенка: чем полнее и богаче опыт, тем глубже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восприятие. Накопление музыкально-слуховых представлений способствует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большему проникновению в сущность музыкальных явлений. А это ведет к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освоению основных норм музыкального языка в исходном уровне при</w:t>
      </w:r>
      <w:r w:rsidR="00C37DAE" w:rsidRPr="0078219A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="00C37DAE" w:rsidRPr="0078219A">
        <w:rPr>
          <w:rStyle w:val="fontstyle01"/>
          <w:rFonts w:ascii="Times New Roman" w:hAnsi="Times New Roman" w:cs="Times New Roman"/>
        </w:rPr>
        <w:t xml:space="preserve">восприятии. Переход к более высокому уровню совершается на </w:t>
      </w:r>
      <w:proofErr w:type="spellStart"/>
      <w:r w:rsidR="00C37DAE" w:rsidRPr="0078219A">
        <w:rPr>
          <w:rStyle w:val="fontstyle01"/>
          <w:rFonts w:ascii="Times New Roman" w:hAnsi="Times New Roman" w:cs="Times New Roman"/>
        </w:rPr>
        <w:t>основеслияния</w:t>
      </w:r>
      <w:proofErr w:type="spellEnd"/>
      <w:r w:rsidR="00C37DAE" w:rsidRPr="0078219A">
        <w:rPr>
          <w:rStyle w:val="fontstyle01"/>
          <w:rFonts w:ascii="Times New Roman" w:hAnsi="Times New Roman" w:cs="Times New Roman"/>
        </w:rPr>
        <w:t xml:space="preserve"> прежнего опыта с новым. Это совершается сначала с помощью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="00C37DAE" w:rsidRPr="0078219A">
        <w:rPr>
          <w:rStyle w:val="fontstyle01"/>
          <w:rFonts w:ascii="Times New Roman" w:hAnsi="Times New Roman" w:cs="Times New Roman"/>
        </w:rPr>
        <w:t>учителя, а затем постижение и осмысление нового уровня в восприятии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="00C37DAE" w:rsidRPr="0078219A">
        <w:rPr>
          <w:rStyle w:val="fontstyle01"/>
          <w:rFonts w:ascii="Times New Roman" w:hAnsi="Times New Roman" w:cs="Times New Roman"/>
        </w:rPr>
        <w:t>происходит самостоятельно. Поэтому главной целью музыкального развития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="00C37DAE" w:rsidRPr="0078219A">
        <w:rPr>
          <w:rStyle w:val="fontstyle01"/>
          <w:rFonts w:ascii="Times New Roman" w:hAnsi="Times New Roman" w:cs="Times New Roman"/>
        </w:rPr>
        <w:t>ребенка в начальной школе является постижение и осмысление музыки как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="00C37DAE" w:rsidRPr="0078219A">
        <w:rPr>
          <w:rStyle w:val="fontstyle01"/>
          <w:rFonts w:ascii="Times New Roman" w:hAnsi="Times New Roman" w:cs="Times New Roman"/>
        </w:rPr>
        <w:t>социального явления.</w:t>
      </w:r>
    </w:p>
    <w:p w:rsidR="00C37DAE" w:rsidRPr="0078219A" w:rsidRDefault="00C37DAE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Понимать музыку – значит воспринимать ее не только эмоционально, но и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сознательно. Способность к осознанному восприятию музыки основывается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на развитии музыкального мышления детей через сравнение и анализ.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Необходимо сначала научить детей выделять главное в музыке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(эмоциональное, образное содержание, общий характер музыки), а затем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анализировать средства музыкальной выразительности. После анализа этих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частей общее восприятие будет обобщаться, углубляться и уточняться.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="00E01B9F" w:rsidRPr="0078219A">
        <w:rPr>
          <w:rStyle w:val="fontstyle01"/>
          <w:rFonts w:ascii="Times New Roman" w:hAnsi="Times New Roman" w:cs="Times New Roman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Тренированный слух взрослого может одновременно услышать несколько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линий в музыкальной ткани произведения: ритм, мелодию, форму, тембр и т.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д. Эмоциональное впечатление </w:t>
      </w:r>
      <w:r w:rsidRPr="0078219A">
        <w:rPr>
          <w:rStyle w:val="fontstyle01"/>
          <w:rFonts w:ascii="Times New Roman" w:hAnsi="Times New Roman" w:cs="Times New Roman"/>
        </w:rPr>
        <w:lastRenderedPageBreak/>
        <w:t>во время слушания музыкального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произведения здесь как бы складывается воедино из множества музыкальных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компонентов. Младшие же школьники не могут одновременно анализировать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больше одного признака. Поэтому в процессе обучения приходится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анализировать поочередно сначала одну линию, затем другую. Деятельность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учителя должна быть направлена на то, чтобы в сочетании звуков различной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высоты, длительности, силы, тембра услышать красоту созвучий, их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выразительность, услышать целостные художественные образы,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вызывающие у младших школьников настроения, чувства и мысли,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связанные с ними.</w:t>
      </w:r>
    </w:p>
    <w:p w:rsidR="00C37DAE" w:rsidRPr="0078219A" w:rsidRDefault="00C37DAE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Движущей силой в формировании и развитии восприятия является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взаимодействие между внешними и внутренними факторами, которые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воздействуют на личность. К внешним воздействиям относятся: среда и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направленная деятельность педагога. Внутренние процессы определяются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индивидуальным реагированием человека на внешние факторы, причем у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каждого человека будут различные ответные реакции на внешние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раздражители, т. е. проявляется различная активность. Внешние факторы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воздействуют на развитие личности через внутренние, и между ними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существует постоянная взаимосвязь и взаимопроникновение.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На уроках музыки обучающая деятельность педагога (внешний фактор)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должна представлять собой разнообразие в выборе форм, методов и средств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воздействия и предполагать активизацию познавательной деятельности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учащихся. Методы активизации музыкального восприятия представляют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собой систему действий учителя, создающих стимулы и побуждающие детей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включаться в процесс обучения. Такими методами могут быть:</w:t>
      </w:r>
    </w:p>
    <w:p w:rsidR="003B1EA3" w:rsidRPr="0078219A" w:rsidRDefault="003B1EA3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многократность музыкального восприятия, что ведет к закреплению в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памяти музыкально-слуховых представлений и определяет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избирательный подход и отношение к произведениям. Это</w:t>
      </w:r>
      <w:r w:rsidR="00E01B9F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способствует формированию музыкального вкуса – основы</w:t>
      </w:r>
      <w:r w:rsidRPr="0078219A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эстетической культуры;</w:t>
      </w:r>
    </w:p>
    <w:p w:rsidR="003B1EA3" w:rsidRPr="0078219A" w:rsidRDefault="003B1EA3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3B1EA3" w:rsidRPr="0078219A" w:rsidRDefault="003B1EA3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творческая переработка в сознании учеников получаемой информации,</w:t>
      </w:r>
      <w:r w:rsidR="00E01B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многообразие в формах проверки знаний на уроке;</w:t>
      </w:r>
    </w:p>
    <w:p w:rsidR="00A67C35" w:rsidRPr="0078219A" w:rsidRDefault="003B1EA3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– выработка навыков переноса знаний и умений при осуществлении</w:t>
      </w:r>
      <w:r w:rsidR="00E01B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8219A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8219A">
        <w:rPr>
          <w:rFonts w:ascii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связей;</w:t>
      </w:r>
    </w:p>
    <w:p w:rsidR="00A67C35" w:rsidRPr="0078219A" w:rsidRDefault="003B1EA3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– применение игр и игровых ситуаций;</w:t>
      </w:r>
    </w:p>
    <w:p w:rsidR="00A67C35" w:rsidRPr="0078219A" w:rsidRDefault="003B1EA3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– введение проблемного обучения;</w:t>
      </w:r>
    </w:p>
    <w:p w:rsidR="00A67C35" w:rsidRPr="0078219A" w:rsidRDefault="003B1EA3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– увеличение роли наглядности в обучении с целью привлечения к</w:t>
      </w:r>
      <w:r w:rsidR="00E01B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восприятию как можно больше органов чувств.</w:t>
      </w:r>
    </w:p>
    <w:p w:rsidR="00A67C35" w:rsidRPr="0078219A" w:rsidRDefault="00A67C35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EA3" w:rsidRPr="0078219A">
        <w:rPr>
          <w:rFonts w:ascii="Times New Roman" w:hAnsi="Times New Roman" w:cs="Times New Roman"/>
          <w:color w:val="000000"/>
          <w:sz w:val="28"/>
          <w:szCs w:val="28"/>
        </w:rPr>
        <w:t>Активность учащихся (внутренний фактор) при восприятии музыки</w:t>
      </w:r>
      <w:r w:rsidR="00E01B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1EA3" w:rsidRPr="0078219A">
        <w:rPr>
          <w:rFonts w:ascii="Times New Roman" w:hAnsi="Times New Roman" w:cs="Times New Roman"/>
          <w:color w:val="000000"/>
          <w:sz w:val="28"/>
          <w:szCs w:val="28"/>
        </w:rPr>
        <w:t>проявляется через такие характерные особенности учебной деятельности, как</w:t>
      </w:r>
      <w:r w:rsidR="00441F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1EA3" w:rsidRPr="0078219A">
        <w:rPr>
          <w:rFonts w:ascii="Times New Roman" w:hAnsi="Times New Roman" w:cs="Times New Roman"/>
          <w:color w:val="000000"/>
          <w:sz w:val="28"/>
          <w:szCs w:val="28"/>
        </w:rPr>
        <w:t>эмоционально-волевые проявления ребенка (сосредоточенность,</w:t>
      </w:r>
      <w:r w:rsidR="00441F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1EA3" w:rsidRPr="0078219A">
        <w:rPr>
          <w:rFonts w:ascii="Times New Roman" w:hAnsi="Times New Roman" w:cs="Times New Roman"/>
          <w:color w:val="000000"/>
          <w:sz w:val="28"/>
          <w:szCs w:val="28"/>
        </w:rPr>
        <w:t>устойчивость внимания), мыслительная деятельность и внешние проявления.</w:t>
      </w:r>
      <w:r w:rsidR="00441F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1EA3" w:rsidRPr="0078219A">
        <w:rPr>
          <w:rFonts w:ascii="Times New Roman" w:hAnsi="Times New Roman" w:cs="Times New Roman"/>
          <w:color w:val="000000"/>
          <w:sz w:val="28"/>
          <w:szCs w:val="28"/>
        </w:rPr>
        <w:t>Все это предопределяет качество усвоения знаний, умений применять знания</w:t>
      </w:r>
      <w:r w:rsidR="00441F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1EA3" w:rsidRPr="0078219A">
        <w:rPr>
          <w:rFonts w:ascii="Times New Roman" w:hAnsi="Times New Roman" w:cs="Times New Roman"/>
          <w:color w:val="000000"/>
          <w:sz w:val="28"/>
          <w:szCs w:val="28"/>
        </w:rPr>
        <w:t>в творческой и поисковой деятельности.</w:t>
      </w:r>
      <w:r w:rsidRPr="007821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B1EA3" w:rsidRPr="0078219A" w:rsidRDefault="003B1EA3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Внутренние признаки, определяющие активность </w:t>
      </w:r>
      <w:r w:rsidR="00A67C35" w:rsidRPr="0078219A">
        <w:rPr>
          <w:rStyle w:val="fontstyle01"/>
          <w:rFonts w:ascii="Times New Roman" w:hAnsi="Times New Roman" w:cs="Times New Roman"/>
        </w:rPr>
        <w:t>ребенка при восприятии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="00A67C35" w:rsidRPr="0078219A">
        <w:rPr>
          <w:rStyle w:val="fontstyle01"/>
          <w:rFonts w:ascii="Times New Roman" w:hAnsi="Times New Roman" w:cs="Times New Roman"/>
        </w:rPr>
        <w:t>музыки, могут быть отражены через:</w:t>
      </w:r>
    </w:p>
    <w:p w:rsidR="004D48A8" w:rsidRPr="0078219A" w:rsidRDefault="00A67C35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моторную реакцию организма, которая, в свою очередь, обостряет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развитие ритмического чувства и отражается через мышечную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деятельность, внешние движения;</w:t>
      </w:r>
    </w:p>
    <w:p w:rsidR="004D48A8" w:rsidRPr="0078219A" w:rsidRDefault="00A67C35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потребности и мотивы деятельности;</w:t>
      </w:r>
    </w:p>
    <w:p w:rsidR="004D48A8" w:rsidRPr="0078219A" w:rsidRDefault="00A67C35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интересы и склонности детей;</w:t>
      </w:r>
    </w:p>
    <w:p w:rsidR="004D48A8" w:rsidRPr="0078219A" w:rsidRDefault="00A67C35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эмоции, чувства;</w:t>
      </w:r>
    </w:p>
    <w:p w:rsidR="004D48A8" w:rsidRPr="0078219A" w:rsidRDefault="00A67C35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цель, перспективы;</w:t>
      </w:r>
    </w:p>
    <w:p w:rsidR="00A67C35" w:rsidRPr="0078219A" w:rsidRDefault="00A67C35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19A">
        <w:rPr>
          <w:rStyle w:val="fontstyle01"/>
          <w:rFonts w:ascii="Times New Roman" w:hAnsi="Times New Roman" w:cs="Times New Roman"/>
        </w:rPr>
        <w:t>– убеждения, внутреннюю позицию, установку к действию и т. д.</w:t>
      </w:r>
    </w:p>
    <w:p w:rsidR="004D48A8" w:rsidRPr="0078219A" w:rsidRDefault="004D48A8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Познавательная деятельность учащихся при восприятии музыки протекает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 опорой на познавательную активность и познавательную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самостоятельность. Если познавательная активность в своей основе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опирается на познавательный отклик и инициативу детей, то познавательная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самостоятельность при музыкальном восприятии представляет собой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критический подход, отбор, </w:t>
      </w:r>
      <w:r w:rsidRPr="0078219A">
        <w:rPr>
          <w:rStyle w:val="fontstyle01"/>
          <w:rFonts w:ascii="Times New Roman" w:hAnsi="Times New Roman" w:cs="Times New Roman"/>
        </w:rPr>
        <w:lastRenderedPageBreak/>
        <w:t>активный поиск и собственный путь в решении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поставленных задач. При этом практическая деятельность учащихся является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осуществлением обратной связи в обучении и отражается через способы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деятельности учащихся для решения поставленных задач, где происходит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слияние стремления и умения действовать самостоятельно.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Задача педагога состоит в том, чтобы умело использовать внешние и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внутренние факторы как движущие силы всестороннего развития и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воспитания учащихся.</w:t>
      </w:r>
    </w:p>
    <w:p w:rsidR="00601245" w:rsidRPr="0078219A" w:rsidRDefault="00601245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Музыкальная деятельность является необходимым и важнейшим условием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развития музыкальных задатков, которые по своим </w:t>
      </w:r>
      <w:proofErr w:type="spellStart"/>
      <w:r w:rsidRPr="0078219A">
        <w:rPr>
          <w:rStyle w:val="fontstyle01"/>
          <w:rFonts w:ascii="Times New Roman" w:hAnsi="Times New Roman" w:cs="Times New Roman"/>
        </w:rPr>
        <w:t>анатомо</w:t>
      </w:r>
      <w:proofErr w:type="spellEnd"/>
      <w:r w:rsidR="00441FAB">
        <w:rPr>
          <w:rStyle w:val="fontstyle01"/>
          <w:rFonts w:ascii="Times New Roman" w:hAnsi="Times New Roman" w:cs="Times New Roman"/>
          <w:lang w:val="uk-UA"/>
        </w:rPr>
        <w:t>-</w:t>
      </w:r>
      <w:r w:rsidRPr="0078219A">
        <w:rPr>
          <w:rStyle w:val="fontstyle01"/>
          <w:rFonts w:ascii="Times New Roman" w:hAnsi="Times New Roman" w:cs="Times New Roman"/>
        </w:rPr>
        <w:t>физиологическим свойствам бывают у детей врожденными. Способности,</w:t>
      </w:r>
      <w:r w:rsidRPr="0078219A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являясь категорией психологической, совершенствуются прижизненно и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существуют в непрерывном движении и изменении. Способности человека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формируются в процессе деятельности и характер этой деятельности влияет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на степень развития способностей. И недаром психологи считают, что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неспособных к музыкальной деятельности детей нет.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Такое понимание музыкальных способностей служит основанием для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более интенсивного их совершенствования у учащихся. Зная, что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способности человека поддаются развитию и что наличие природных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задатков само по себе не обеспечивает становление способностей, учителю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необходимо создать соответствующие условия для их развития и обеспечить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упорный систематический труд в соответствующей области. Кроме этого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необходимо постоянно и активно устанавливать связи музыки с жизнью,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обеспечивать более тесные связи зрительных, двигательных и других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способностей со слухом, развивать мелодический слух как обобщенной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музыкальной способности, включать музыкальные знания в процесс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восприятия музыки в качестве его познавательной основы.</w:t>
      </w:r>
    </w:p>
    <w:p w:rsidR="00601245" w:rsidRPr="0078219A" w:rsidRDefault="00601245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Музыкальность – общечеловеческое свойство психики, музыкальность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присуща каждому человеку, однако степень его проявления у каждого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человека будет разной. Б. М. Теплов выдвинул важное положение о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музыкальности как о комплексе способностей. Основой музыкальности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является, по его мнению, </w:t>
      </w:r>
      <w:r w:rsidRPr="0078219A">
        <w:rPr>
          <w:rStyle w:val="fontstyle01"/>
          <w:rFonts w:ascii="Times New Roman" w:hAnsi="Times New Roman" w:cs="Times New Roman"/>
        </w:rPr>
        <w:lastRenderedPageBreak/>
        <w:t>способность эмоционально отзываться на музыку.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Основное ядро музыкальности, ее структуру составляют три основные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музыкально-слуховые способности – музыкальный слух (ладовое чувство),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способность к слуховому представлению (музыкальная память), музыкально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ритмическое чувство.</w:t>
      </w:r>
    </w:p>
    <w:p w:rsidR="00BC1217" w:rsidRPr="0078219A" w:rsidRDefault="00601245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Для развития музыкальных способностей ребенка необходимо создать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определенные условия. Важнейшую и основную роль играет наличие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музыкальных впечатлений, то есть опыт, который осуществляется при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участии музыкально-слухового аппарата. Развитие музыкальных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способностей протекает индивидуально, и часто в каждом классе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встречаются отдельные дети, которые очень долго не будут поддаваться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настойчивым усилиям со стороны педагога. Если одна из музыкальных</w:t>
      </w:r>
      <w:r w:rsidR="00441FAB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способностей не поддается быстрому развитию, то это затрудняет развитие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другой способности. Нередко неразвитость музыкальных способностей в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более старшем возрасте детей можно объяснить несистематичностью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музыкальных занятий или отсутствием у детей интереса к музыке. Поэтому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важнейшая задача учителя – пробудить у всех детей активный интерес к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музыке, привить желание слышать и слушать первые произведения,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проявлять себя музыкально в творческом самовыражении (импровизация,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художественно-поэтическое творчество, игра на музыкальных инструментах,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движение). Большое значение при этом играет добросовестный и терпеливый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труд учителя и самих детей. </w:t>
      </w:r>
    </w:p>
    <w:p w:rsidR="00BC1217" w:rsidRPr="0078219A" w:rsidRDefault="00BC1217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Учителю-музыканту в своей работе с детьми необходимо всегда помнить:</w:t>
      </w:r>
    </w:p>
    <w:p w:rsidR="00BC1217" w:rsidRPr="0078219A" w:rsidRDefault="00BC1217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наличие природных задатков само по себе не обеспечивает развитие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способностей;</w:t>
      </w:r>
    </w:p>
    <w:p w:rsidR="00BC1217" w:rsidRPr="0078219A" w:rsidRDefault="00BC1217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не бывает способностей, которые бы не развивались в процессе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воспитания и обучения;</w:t>
      </w:r>
    </w:p>
    <w:p w:rsidR="00BC1217" w:rsidRPr="0078219A" w:rsidRDefault="00BC1217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способность ребенка существует не сама по себе, а только в конкретной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деятельности человека;</w:t>
      </w:r>
    </w:p>
    <w:p w:rsidR="00BC1217" w:rsidRPr="0078219A" w:rsidRDefault="00BC1217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главным для развития способностей является упорный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систематический труд в соответствующей области;</w:t>
      </w:r>
    </w:p>
    <w:p w:rsidR="00BC1217" w:rsidRPr="0078219A" w:rsidRDefault="00BC1217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lastRenderedPageBreak/>
        <w:t>– задержка в развитии одной способности влияет на развитость других;</w:t>
      </w:r>
    </w:p>
    <w:p w:rsidR="00BC1217" w:rsidRPr="0078219A" w:rsidRDefault="00BC1217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– способности человека формируются в деятельности по специфическим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психологическим закономерностям.</w:t>
      </w:r>
    </w:p>
    <w:p w:rsidR="003968E0" w:rsidRPr="0078219A" w:rsidRDefault="003968E0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Начинать музыкальное обучение ребенка необходимо с развития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proofErr w:type="spellStart"/>
      <w:r w:rsidRPr="0078219A">
        <w:rPr>
          <w:rStyle w:val="fontstyle01"/>
          <w:rFonts w:ascii="Times New Roman" w:hAnsi="Times New Roman" w:cs="Times New Roman"/>
        </w:rPr>
        <w:t>звуковысотного</w:t>
      </w:r>
      <w:proofErr w:type="spellEnd"/>
      <w:r w:rsidRPr="0078219A">
        <w:rPr>
          <w:rStyle w:val="fontstyle01"/>
          <w:rFonts w:ascii="Times New Roman" w:hAnsi="Times New Roman" w:cs="Times New Roman"/>
        </w:rPr>
        <w:t xml:space="preserve"> слуха, который является основой восприятия музыки,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который у большинства первоклассников развит недостаточно. Система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развития слуха в школе должна опираться на развитие ладового чувства. Для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интонирования учитель подбирает художественно-музыкальный материал, а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не схоластические упражнения. Вместе с развитием музыкального слуха в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начальных классах школы должно проходить развитие вокальной культуры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учащихся. Узловым вопросом методики развития слуха является развитие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внутреннего слуха, связанного с памятью, воображением и формированием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эстетического вкуса. Методика развития музыкального слуха должна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определяться психологией и полностью опираться на нее.</w:t>
      </w:r>
    </w:p>
    <w:p w:rsidR="001357E1" w:rsidRPr="0078219A" w:rsidRDefault="001357E1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В активизации познавательных способностей детей на уроках музыки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значительную роль приобретает создание проблемных ситуаций. Под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воздействием заданий и вопросов учителя ребенок не пассивно, и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целенаправленно устанавливает связи между предметами и пробует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применять смежные знания при усвоении новых. В этих случаях у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школьников вырабатывается умение использовать знания смежных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предметов в качестве опорных в разнообразных ситуациях освоения нового. </w:t>
      </w:r>
    </w:p>
    <w:p w:rsidR="00BC30B2" w:rsidRPr="0078219A" w:rsidRDefault="00BC30B2" w:rsidP="0078219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8219A">
        <w:rPr>
          <w:rStyle w:val="fontstyle01"/>
          <w:rFonts w:ascii="Times New Roman" w:hAnsi="Times New Roman" w:cs="Times New Roman"/>
        </w:rPr>
        <w:t>В подготовке к уроку музыки учителю необходимо видеть общую цель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обучения и на ее основе определить цель конкретного урока и его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дидактические задачи, которые вбирают в себя все компоненты процесса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обучения. Изучение нового, закрепление, задачи для самостоятельной работы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особенно важны в организации воспитательной деятельности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proofErr w:type="spellStart"/>
      <w:r w:rsidRPr="0078219A">
        <w:rPr>
          <w:rStyle w:val="fontstyle01"/>
          <w:rFonts w:ascii="Times New Roman" w:hAnsi="Times New Roman" w:cs="Times New Roman"/>
        </w:rPr>
        <w:t>межпредметного</w:t>
      </w:r>
      <w:proofErr w:type="spellEnd"/>
      <w:r w:rsidRPr="0078219A">
        <w:rPr>
          <w:rStyle w:val="fontstyle01"/>
          <w:rFonts w:ascii="Times New Roman" w:hAnsi="Times New Roman" w:cs="Times New Roman"/>
        </w:rPr>
        <w:t xml:space="preserve"> характера. Таким образом, на уроке зарождается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стремление школьников установить связи изучаемого материала с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имеющимися знаниями и личным опытом. Деятельность учителя музыки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направлена на развитие такого стремления и интереса учеников </w:t>
      </w:r>
      <w:proofErr w:type="gramStart"/>
      <w:r w:rsidRPr="0078219A">
        <w:rPr>
          <w:rStyle w:val="fontstyle01"/>
          <w:rFonts w:ascii="Times New Roman" w:hAnsi="Times New Roman" w:cs="Times New Roman"/>
        </w:rPr>
        <w:lastRenderedPageBreak/>
        <w:t>в познанию</w:t>
      </w:r>
      <w:proofErr w:type="gramEnd"/>
      <w:r w:rsidRPr="0078219A">
        <w:rPr>
          <w:rStyle w:val="fontstyle01"/>
          <w:rFonts w:ascii="Times New Roman" w:hAnsi="Times New Roman" w:cs="Times New Roman"/>
        </w:rPr>
        <w:t>.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В процессе обучения учитель музыки ведет непрерывный контроль и учет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состояния знаний учащихся, и его работа направлена на формирование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психологической установки личности ученика на активное овладение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умением устанавливать взаимосвязи. Особое внимание учителю надо</w:t>
      </w:r>
      <w:r w:rsidR="00657A4E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уделить самостоятельным </w:t>
      </w:r>
      <w:proofErr w:type="spellStart"/>
      <w:r w:rsidRPr="0078219A">
        <w:rPr>
          <w:rStyle w:val="fontstyle01"/>
          <w:rFonts w:ascii="Times New Roman" w:hAnsi="Times New Roman" w:cs="Times New Roman"/>
        </w:rPr>
        <w:t>межпредметным</w:t>
      </w:r>
      <w:proofErr w:type="spellEnd"/>
      <w:r w:rsidRPr="0078219A">
        <w:rPr>
          <w:rStyle w:val="fontstyle01"/>
          <w:rFonts w:ascii="Times New Roman" w:hAnsi="Times New Roman" w:cs="Times New Roman"/>
        </w:rPr>
        <w:t xml:space="preserve"> заданиям.</w:t>
      </w:r>
    </w:p>
    <w:p w:rsidR="00BC30B2" w:rsidRPr="0078219A" w:rsidRDefault="00BC30B2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Анализируя уроки музыки, можно заметить, что в раскрытии очередной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«дозы» учебного материала </w:t>
      </w:r>
      <w:proofErr w:type="spellStart"/>
      <w:r w:rsidRPr="0078219A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контакты будут разниться по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удельному весу и по времени продолжительности таких контактов. По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степени «нарастания» </w:t>
      </w:r>
      <w:proofErr w:type="spellStart"/>
      <w:r w:rsidRPr="0078219A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взаимодействий можно предложить,</w:t>
      </w:r>
      <w:r w:rsidR="00657A4E"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на наш взгляд, следующую классификацию уроков: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1. Урок, где происходит обращение к материалу уроков другого предмета.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Главным условием здесь будет единство объекта познания, когда один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и тот же факт, явление рассматриваются с разных сторон, но на новом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уровне познания. На таком уроке происходит укрупнение единицы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знания, дается закрепление и обобщение того или иного понятия. В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содержание новой темы эпизодически включается материал смежной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дисциплины. При этом структура урока остается неизменной. Такой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урок музыки мы назвали </w:t>
      </w:r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уроком с </w:t>
      </w:r>
      <w:proofErr w:type="spellStart"/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межпредметными</w:t>
      </w:r>
      <w:proofErr w:type="spellEnd"/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связями.</w:t>
      </w:r>
    </w:p>
    <w:p w:rsidR="00657A4E" w:rsidRDefault="00BC30B2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2. Урок, где структура не нарушается, но происходит более энергичное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привлечение материала смежной дисциплины. Здесь наблюдается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параллельное развитие материала двух-трех предметов. Такое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взаимодействие достигается путем припоминания разнопредметного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материала и связано с более системным использованием смежных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дисциплин. Данный урок музыки мы назвали </w:t>
      </w:r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уроком </w:t>
      </w:r>
      <w:proofErr w:type="spellStart"/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межпредметного</w:t>
      </w:r>
      <w:proofErr w:type="spellEnd"/>
      <w:r w:rsidR="00657A4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характера.</w:t>
      </w:r>
      <w:r w:rsidR="00657A4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:rsidR="002C6342" w:rsidRPr="0078219A" w:rsidRDefault="00BC30B2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3. Урок, который состоит из структурных элементов различных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дисциплин, объединенных общей целью или организационной идеей.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Здесь происходит синтез двух-трех предметов. Если новая тема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включает в себя разные объекты или способы действия, то при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изучении ее необходимо следить за логичностью и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последовательностью перехода от одного предмета к другому.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Мастерство учителя и состоит в том, чтобы сделать как можно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незаметнее, </w:t>
      </w:r>
      <w:proofErr w:type="spellStart"/>
      <w:r w:rsidRPr="007821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органичнее</w:t>
      </w:r>
      <w:proofErr w:type="spellEnd"/>
      <w:r w:rsidRPr="0078219A">
        <w:rPr>
          <w:rFonts w:ascii="Times New Roman" w:hAnsi="Times New Roman" w:cs="Times New Roman"/>
          <w:color w:val="000000"/>
          <w:sz w:val="28"/>
          <w:szCs w:val="28"/>
        </w:rPr>
        <w:t>, переход от одного структурного элемента к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другому, от материала одного предмета к материалу другого. Данное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8219A">
        <w:rPr>
          <w:rFonts w:ascii="Times New Roman" w:hAnsi="Times New Roman" w:cs="Times New Roman"/>
          <w:color w:val="000000"/>
          <w:sz w:val="28"/>
          <w:szCs w:val="28"/>
        </w:rPr>
        <w:t>межпредметное</w:t>
      </w:r>
      <w:proofErr w:type="spellEnd"/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немного изменяет привычную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структуру урока и образует более свободную форму. Данный вид урока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больше применим при изучении эстетического цикла предметов, где</w:t>
      </w:r>
      <w:r w:rsidR="00657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объекты познания и способы действия являются наиболее близкими.</w:t>
      </w:r>
      <w:r w:rsidR="00CB0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Часто форма урока может приближаться к форме занятий в детском</w:t>
      </w:r>
      <w:r w:rsidR="00CB0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саду, в которых сочетаются разные виды деятельности и где объекты</w:t>
      </w:r>
      <w:r w:rsidR="00CB0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познания постоянно меняются. Такой вид урока музыки мы назвали</w:t>
      </w:r>
      <w:r w:rsidR="00CB0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межпредметным</w:t>
      </w:r>
      <w:proofErr w:type="spellEnd"/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уроком</w:t>
      </w:r>
      <w:r w:rsidR="009B5B47" w:rsidRPr="0078219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9B5B47" w:rsidRPr="0078219A" w:rsidRDefault="009B5B47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78219A">
        <w:rPr>
          <w:rFonts w:ascii="Times New Roman" w:hAnsi="Times New Roman" w:cs="Times New Roman"/>
          <w:color w:val="000000"/>
          <w:sz w:val="28"/>
          <w:szCs w:val="28"/>
        </w:rPr>
        <w:t>4. Обобщающие уроки музыки требуют не простого воспроизведения</w:t>
      </w:r>
      <w:r w:rsidR="00CB0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ранее изученного материала, а строгой последовательности в</w:t>
      </w:r>
      <w:r w:rsidR="00CB0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привлечении знаний и методов учебной деятельности из других</w:t>
      </w:r>
      <w:r w:rsidR="00CB0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учебных предметов. Постепенное нарастание информации происходит</w:t>
      </w:r>
      <w:r w:rsidR="00CB0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</w:t>
      </w:r>
      <w:proofErr w:type="gramStart"/>
      <w:r w:rsidRPr="0078219A">
        <w:rPr>
          <w:rFonts w:ascii="Times New Roman" w:hAnsi="Times New Roman" w:cs="Times New Roman"/>
          <w:color w:val="000000"/>
          <w:sz w:val="28"/>
          <w:szCs w:val="28"/>
        </w:rPr>
        <w:t>в поэлементным обобщением</w:t>
      </w:r>
      <w:proofErr w:type="gramEnd"/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имеющихся и</w:t>
      </w:r>
      <w:r w:rsidR="00CB0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приобретенных знаний, где каждая новая ступень будет</w:t>
      </w:r>
      <w:r w:rsidR="00CB0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>соответствовать этапу формирования нового более сложного понятия.</w:t>
      </w:r>
      <w:r w:rsidR="00CB0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0014"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19A">
        <w:rPr>
          <w:rFonts w:ascii="Times New Roman" w:hAnsi="Times New Roman" w:cs="Times New Roman"/>
          <w:color w:val="000000"/>
          <w:sz w:val="28"/>
          <w:szCs w:val="28"/>
        </w:rPr>
        <w:t xml:space="preserve">Такой урок мы назвали </w:t>
      </w:r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обобщающим </w:t>
      </w:r>
      <w:proofErr w:type="spellStart"/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межпредметным</w:t>
      </w:r>
      <w:proofErr w:type="spellEnd"/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уроком</w:t>
      </w:r>
      <w:r w:rsidRPr="0078219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9B5B47" w:rsidRPr="0078219A" w:rsidRDefault="009B5B47" w:rsidP="007821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78219A">
        <w:rPr>
          <w:rStyle w:val="fontstyle01"/>
          <w:rFonts w:ascii="Times New Roman" w:hAnsi="Times New Roman" w:cs="Times New Roman"/>
        </w:rPr>
        <w:t>Предложенные виды уроков могут проводиться в школах, которые будут</w:t>
      </w:r>
      <w:r w:rsidR="00CB001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 xml:space="preserve">обусловлены </w:t>
      </w:r>
      <w:proofErr w:type="spellStart"/>
      <w:r w:rsidRPr="0078219A">
        <w:rPr>
          <w:rStyle w:val="fontstyle01"/>
          <w:rFonts w:ascii="Times New Roman" w:hAnsi="Times New Roman" w:cs="Times New Roman"/>
        </w:rPr>
        <w:t>обусловлены</w:t>
      </w:r>
      <w:proofErr w:type="spellEnd"/>
      <w:r w:rsidRPr="0078219A">
        <w:rPr>
          <w:rStyle w:val="fontstyle01"/>
          <w:rFonts w:ascii="Times New Roman" w:hAnsi="Times New Roman" w:cs="Times New Roman"/>
        </w:rPr>
        <w:t xml:space="preserve"> содержанием обучения, возрастными и</w:t>
      </w:r>
      <w:r w:rsidR="00CB001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психологическими особенностями детей начальных классов. Методы</w:t>
      </w:r>
      <w:r w:rsidR="00CB001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контрастных сопоставлений, чередование на уроках разных видов</w:t>
      </w:r>
      <w:r w:rsidR="00CB001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8219A">
        <w:rPr>
          <w:rStyle w:val="fontstyle01"/>
          <w:rFonts w:ascii="Times New Roman" w:hAnsi="Times New Roman" w:cs="Times New Roman"/>
        </w:rPr>
        <w:t>деятельности, напоминание и воспроизведение ранее усвоенного</w:t>
      </w:r>
      <w:r w:rsidR="00CB0014">
        <w:rPr>
          <w:rStyle w:val="fontstyle01"/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r w:rsidRPr="0078219A">
        <w:rPr>
          <w:rStyle w:val="fontstyle01"/>
          <w:rFonts w:ascii="Times New Roman" w:hAnsi="Times New Roman" w:cs="Times New Roman"/>
        </w:rPr>
        <w:t>способствуют более глубокому усвоению знаний, умений и навыков.</w:t>
      </w:r>
    </w:p>
    <w:sectPr w:rsidR="009B5B47" w:rsidRPr="0078219A" w:rsidSect="0078219A">
      <w:headerReference w:type="default" r:id="rId6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ED" w:rsidRDefault="00E03BED" w:rsidP="0078219A">
      <w:pPr>
        <w:spacing w:after="0" w:line="240" w:lineRule="auto"/>
      </w:pPr>
      <w:r>
        <w:separator/>
      </w:r>
    </w:p>
  </w:endnote>
  <w:endnote w:type="continuationSeparator" w:id="0">
    <w:p w:rsidR="00E03BED" w:rsidRDefault="00E03BED" w:rsidP="0078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ED" w:rsidRDefault="00E03BED" w:rsidP="0078219A">
      <w:pPr>
        <w:spacing w:after="0" w:line="240" w:lineRule="auto"/>
      </w:pPr>
      <w:r>
        <w:separator/>
      </w:r>
    </w:p>
  </w:footnote>
  <w:footnote w:type="continuationSeparator" w:id="0">
    <w:p w:rsidR="00E03BED" w:rsidRDefault="00E03BED" w:rsidP="0078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78219A">
      <w:trPr>
        <w:trHeight w:val="720"/>
      </w:trPr>
      <w:tc>
        <w:tcPr>
          <w:tcW w:w="1667" w:type="pct"/>
        </w:tcPr>
        <w:p w:rsidR="0078219A" w:rsidRDefault="0078219A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:rsidR="0078219A" w:rsidRDefault="0078219A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78219A" w:rsidRDefault="0078219A">
          <w:pPr>
            <w:pStyle w:val="a3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CB0014">
            <w:rPr>
              <w:noProof/>
              <w:color w:val="5B9BD5" w:themeColor="accent1"/>
              <w:sz w:val="24"/>
              <w:szCs w:val="24"/>
            </w:rPr>
            <w:t>12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78219A" w:rsidRDefault="007821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57"/>
    <w:rsid w:val="00001462"/>
    <w:rsid w:val="00064293"/>
    <w:rsid w:val="001357E1"/>
    <w:rsid w:val="001D5934"/>
    <w:rsid w:val="00273353"/>
    <w:rsid w:val="002A6584"/>
    <w:rsid w:val="002C6342"/>
    <w:rsid w:val="003157B9"/>
    <w:rsid w:val="00373280"/>
    <w:rsid w:val="00376F9E"/>
    <w:rsid w:val="0039626C"/>
    <w:rsid w:val="003968E0"/>
    <w:rsid w:val="003B1EA3"/>
    <w:rsid w:val="003E53A1"/>
    <w:rsid w:val="0041052A"/>
    <w:rsid w:val="00437A57"/>
    <w:rsid w:val="00441FAB"/>
    <w:rsid w:val="0047119C"/>
    <w:rsid w:val="004D48A8"/>
    <w:rsid w:val="00601245"/>
    <w:rsid w:val="00657A4E"/>
    <w:rsid w:val="006C25AB"/>
    <w:rsid w:val="00731F0D"/>
    <w:rsid w:val="0078219A"/>
    <w:rsid w:val="00785ACA"/>
    <w:rsid w:val="00880B16"/>
    <w:rsid w:val="008F2F3C"/>
    <w:rsid w:val="009B5B47"/>
    <w:rsid w:val="00A67C35"/>
    <w:rsid w:val="00B207C9"/>
    <w:rsid w:val="00BB5350"/>
    <w:rsid w:val="00BC1217"/>
    <w:rsid w:val="00BC30B2"/>
    <w:rsid w:val="00C26DE6"/>
    <w:rsid w:val="00C37DAE"/>
    <w:rsid w:val="00CB0014"/>
    <w:rsid w:val="00D01F0F"/>
    <w:rsid w:val="00D4641A"/>
    <w:rsid w:val="00DF043E"/>
    <w:rsid w:val="00E01B9F"/>
    <w:rsid w:val="00E03BED"/>
    <w:rsid w:val="00E63BF9"/>
    <w:rsid w:val="00E908CF"/>
    <w:rsid w:val="00F21A40"/>
    <w:rsid w:val="00F510B6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8A0A-72EB-45A8-B6C0-F3CDA0A7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335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626C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9626C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821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19A"/>
  </w:style>
  <w:style w:type="paragraph" w:styleId="a5">
    <w:name w:val="footer"/>
    <w:basedOn w:val="a"/>
    <w:link w:val="a6"/>
    <w:uiPriority w:val="99"/>
    <w:unhideWhenUsed/>
    <w:rsid w:val="007821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</cp:revision>
  <dcterms:created xsi:type="dcterms:W3CDTF">2020-09-06T20:12:00Z</dcterms:created>
  <dcterms:modified xsi:type="dcterms:W3CDTF">2020-09-07T08:14:00Z</dcterms:modified>
</cp:coreProperties>
</file>