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404" w:rsidRPr="00C05AC3" w:rsidRDefault="00C93404" w:rsidP="00C93404">
      <w:pPr>
        <w:jc w:val="center"/>
        <w:rPr>
          <w:sz w:val="28"/>
          <w:szCs w:val="28"/>
        </w:rPr>
      </w:pPr>
      <w:r w:rsidRPr="00C05AC3">
        <w:rPr>
          <w:sz w:val="28"/>
          <w:szCs w:val="28"/>
        </w:rPr>
        <w:t>ДЕРЖАВНИЙ ВИЩИЙ НАВЧАЛЬНИЙ ЗАКЛАД</w:t>
      </w:r>
    </w:p>
    <w:p w:rsidR="00C93404" w:rsidRPr="00C05AC3" w:rsidRDefault="00C93404" w:rsidP="00C93404">
      <w:pPr>
        <w:jc w:val="center"/>
        <w:rPr>
          <w:sz w:val="28"/>
          <w:szCs w:val="28"/>
        </w:rPr>
      </w:pPr>
      <w:r w:rsidRPr="00C05AC3">
        <w:rPr>
          <w:sz w:val="28"/>
          <w:szCs w:val="28"/>
        </w:rPr>
        <w:t>«ЗАПОРІЗЬКИЙ НАЦІОНАЛЬНИЙ УНІВЕРСИТЕТ»</w:t>
      </w:r>
    </w:p>
    <w:p w:rsidR="00C93404" w:rsidRPr="00C05AC3" w:rsidRDefault="00C93404" w:rsidP="00C93404">
      <w:pPr>
        <w:jc w:val="center"/>
        <w:rPr>
          <w:sz w:val="28"/>
          <w:szCs w:val="28"/>
        </w:rPr>
      </w:pPr>
      <w:r w:rsidRPr="00C05AC3">
        <w:rPr>
          <w:sz w:val="28"/>
          <w:szCs w:val="28"/>
        </w:rPr>
        <w:t>МІНІСТЕРСТВА ОСВІТИ І НАУКИ УКРАЇНИ</w:t>
      </w:r>
    </w:p>
    <w:p w:rsidR="00C93404" w:rsidRPr="00C05AC3" w:rsidRDefault="00C93404" w:rsidP="00C93404">
      <w:pPr>
        <w:jc w:val="center"/>
        <w:rPr>
          <w:sz w:val="28"/>
          <w:szCs w:val="28"/>
        </w:rPr>
      </w:pPr>
    </w:p>
    <w:p w:rsidR="00C93404" w:rsidRPr="00C05AC3" w:rsidRDefault="00C93404" w:rsidP="00C93404">
      <w:pPr>
        <w:jc w:val="center"/>
        <w:rPr>
          <w:sz w:val="28"/>
          <w:szCs w:val="28"/>
        </w:rPr>
      </w:pPr>
    </w:p>
    <w:p w:rsidR="00C93404" w:rsidRPr="00C05AC3" w:rsidRDefault="00C93404" w:rsidP="00C93404">
      <w:pPr>
        <w:jc w:val="center"/>
        <w:rPr>
          <w:sz w:val="28"/>
          <w:szCs w:val="28"/>
        </w:rPr>
      </w:pPr>
    </w:p>
    <w:p w:rsidR="00C93404" w:rsidRPr="00B318B6" w:rsidRDefault="00C93404" w:rsidP="00C93404">
      <w:pPr>
        <w:ind w:firstLine="5387"/>
        <w:jc w:val="right"/>
        <w:rPr>
          <w:sz w:val="28"/>
          <w:szCs w:val="28"/>
        </w:rPr>
      </w:pPr>
      <w:r w:rsidRPr="00B318B6">
        <w:rPr>
          <w:sz w:val="28"/>
          <w:szCs w:val="28"/>
        </w:rPr>
        <w:t>ЗАТВЕРДЖУЮ</w:t>
      </w:r>
    </w:p>
    <w:p w:rsidR="00C93404" w:rsidRPr="00A27A30" w:rsidRDefault="00C93404" w:rsidP="00C93404">
      <w:pPr>
        <w:ind w:left="4678"/>
        <w:jc w:val="right"/>
        <w:rPr>
          <w:sz w:val="28"/>
          <w:szCs w:val="28"/>
        </w:rPr>
      </w:pPr>
      <w:r>
        <w:rPr>
          <w:sz w:val="28"/>
          <w:szCs w:val="28"/>
        </w:rPr>
        <w:t xml:space="preserve">Проректор </w:t>
      </w:r>
      <w:proofErr w:type="spellStart"/>
      <w:r>
        <w:rPr>
          <w:sz w:val="28"/>
          <w:szCs w:val="28"/>
        </w:rPr>
        <w:t>з</w:t>
      </w:r>
      <w:proofErr w:type="spellEnd"/>
      <w:r>
        <w:rPr>
          <w:sz w:val="28"/>
          <w:szCs w:val="28"/>
        </w:rPr>
        <w:t xml:space="preserve"> </w:t>
      </w:r>
      <w:proofErr w:type="spellStart"/>
      <w:r>
        <w:rPr>
          <w:sz w:val="28"/>
          <w:szCs w:val="28"/>
        </w:rPr>
        <w:t>науково-педагогічної</w:t>
      </w:r>
      <w:proofErr w:type="spellEnd"/>
      <w:r>
        <w:rPr>
          <w:sz w:val="28"/>
          <w:szCs w:val="28"/>
        </w:rPr>
        <w:t xml:space="preserve"> та</w:t>
      </w:r>
      <w:r w:rsidRPr="00A27A30">
        <w:rPr>
          <w:sz w:val="28"/>
          <w:szCs w:val="28"/>
        </w:rPr>
        <w:t xml:space="preserve"> </w:t>
      </w:r>
    </w:p>
    <w:p w:rsidR="00C93404" w:rsidRPr="005F0822" w:rsidRDefault="00C93404" w:rsidP="00C93404">
      <w:pPr>
        <w:ind w:left="4962"/>
        <w:rPr>
          <w:sz w:val="28"/>
          <w:szCs w:val="28"/>
        </w:rPr>
      </w:pPr>
      <w:proofErr w:type="spellStart"/>
      <w:r>
        <w:rPr>
          <w:sz w:val="28"/>
          <w:szCs w:val="28"/>
        </w:rPr>
        <w:t>навчальної</w:t>
      </w:r>
      <w:proofErr w:type="spellEnd"/>
      <w:r>
        <w:rPr>
          <w:sz w:val="28"/>
          <w:szCs w:val="28"/>
        </w:rPr>
        <w:t xml:space="preserve"> </w:t>
      </w:r>
      <w:proofErr w:type="spellStart"/>
      <w:r>
        <w:rPr>
          <w:sz w:val="28"/>
          <w:szCs w:val="28"/>
        </w:rPr>
        <w:t>роботи</w:t>
      </w:r>
      <w:proofErr w:type="spellEnd"/>
    </w:p>
    <w:p w:rsidR="00C93404" w:rsidRPr="00BC662B" w:rsidRDefault="00C93404" w:rsidP="00C93404">
      <w:pPr>
        <w:tabs>
          <w:tab w:val="left" w:pos="4140"/>
          <w:tab w:val="left" w:pos="6120"/>
        </w:tabs>
        <w:ind w:firstLine="708"/>
        <w:jc w:val="center"/>
        <w:rPr>
          <w:sz w:val="28"/>
          <w:szCs w:val="28"/>
        </w:rPr>
      </w:pPr>
      <w:r w:rsidRPr="00C93404">
        <w:rPr>
          <w:sz w:val="28"/>
          <w:szCs w:val="28"/>
        </w:rPr>
        <w:tab/>
      </w:r>
      <w:r>
        <w:rPr>
          <w:sz w:val="28"/>
          <w:szCs w:val="28"/>
        </w:rPr>
        <w:t xml:space="preserve"> </w:t>
      </w:r>
      <w:r w:rsidRPr="00BC662B">
        <w:rPr>
          <w:sz w:val="28"/>
          <w:szCs w:val="28"/>
        </w:rPr>
        <w:t>_____________</w:t>
      </w:r>
      <w:r>
        <w:rPr>
          <w:sz w:val="28"/>
          <w:szCs w:val="28"/>
        </w:rPr>
        <w:t xml:space="preserve">_____О.І. </w:t>
      </w:r>
      <w:proofErr w:type="spellStart"/>
      <w:r>
        <w:rPr>
          <w:sz w:val="28"/>
          <w:szCs w:val="28"/>
        </w:rPr>
        <w:t>Гура</w:t>
      </w:r>
      <w:proofErr w:type="spellEnd"/>
    </w:p>
    <w:p w:rsidR="00C93404" w:rsidRPr="00BC662B" w:rsidRDefault="00C93404" w:rsidP="00C93404">
      <w:pPr>
        <w:jc w:val="right"/>
        <w:rPr>
          <w:sz w:val="16"/>
          <w:szCs w:val="16"/>
        </w:rPr>
      </w:pPr>
      <w:r>
        <w:rPr>
          <w:sz w:val="16"/>
          <w:szCs w:val="16"/>
        </w:rPr>
        <w:t xml:space="preserve">                                                                                                                                               </w:t>
      </w:r>
      <w:r w:rsidRPr="00BC662B">
        <w:rPr>
          <w:sz w:val="16"/>
          <w:szCs w:val="16"/>
        </w:rPr>
        <w:t xml:space="preserve">   (</w:t>
      </w:r>
      <w:proofErr w:type="spellStart"/>
      <w:proofErr w:type="gramStart"/>
      <w:r w:rsidRPr="00BC662B">
        <w:rPr>
          <w:sz w:val="16"/>
          <w:szCs w:val="16"/>
        </w:rPr>
        <w:t>п</w:t>
      </w:r>
      <w:proofErr w:type="gramEnd"/>
      <w:r w:rsidRPr="00BC662B">
        <w:rPr>
          <w:sz w:val="16"/>
          <w:szCs w:val="16"/>
        </w:rPr>
        <w:t>ідпис</w:t>
      </w:r>
      <w:proofErr w:type="spellEnd"/>
      <w:r w:rsidRPr="00BC662B">
        <w:rPr>
          <w:sz w:val="16"/>
          <w:szCs w:val="16"/>
        </w:rPr>
        <w:t xml:space="preserve">)       </w:t>
      </w:r>
      <w:r>
        <w:rPr>
          <w:sz w:val="16"/>
          <w:szCs w:val="16"/>
        </w:rPr>
        <w:t xml:space="preserve">             </w:t>
      </w:r>
      <w:r w:rsidRPr="00BC662B">
        <w:rPr>
          <w:sz w:val="16"/>
          <w:szCs w:val="16"/>
        </w:rPr>
        <w:t xml:space="preserve">   (</w:t>
      </w:r>
      <w:proofErr w:type="spellStart"/>
      <w:r w:rsidRPr="00BC662B">
        <w:rPr>
          <w:sz w:val="16"/>
          <w:szCs w:val="16"/>
        </w:rPr>
        <w:t>ініціали</w:t>
      </w:r>
      <w:proofErr w:type="spellEnd"/>
      <w:r w:rsidRPr="00BC662B">
        <w:rPr>
          <w:sz w:val="16"/>
          <w:szCs w:val="16"/>
        </w:rPr>
        <w:t xml:space="preserve">, </w:t>
      </w:r>
      <w:proofErr w:type="spellStart"/>
      <w:r w:rsidRPr="00BC662B">
        <w:rPr>
          <w:sz w:val="16"/>
          <w:szCs w:val="16"/>
        </w:rPr>
        <w:t>прізвище</w:t>
      </w:r>
      <w:proofErr w:type="spellEnd"/>
      <w:r w:rsidRPr="00BC662B">
        <w:rPr>
          <w:sz w:val="16"/>
          <w:szCs w:val="16"/>
        </w:rPr>
        <w:t>)</w:t>
      </w:r>
    </w:p>
    <w:p w:rsidR="00C93404" w:rsidRPr="00B318B6" w:rsidRDefault="00C93404" w:rsidP="00C93404">
      <w:pPr>
        <w:ind w:left="3540" w:firstLine="708"/>
        <w:jc w:val="center"/>
        <w:rPr>
          <w:sz w:val="28"/>
          <w:szCs w:val="28"/>
        </w:rPr>
      </w:pPr>
      <w:r w:rsidRPr="00B318B6">
        <w:rPr>
          <w:sz w:val="28"/>
          <w:szCs w:val="28"/>
        </w:rPr>
        <w:t>«_____» _____________20___ р.</w:t>
      </w:r>
    </w:p>
    <w:p w:rsidR="00C93404" w:rsidRPr="00B318B6" w:rsidRDefault="00C93404" w:rsidP="00C93404">
      <w:pPr>
        <w:jc w:val="center"/>
        <w:rPr>
          <w:sz w:val="28"/>
          <w:szCs w:val="28"/>
        </w:rPr>
      </w:pPr>
    </w:p>
    <w:p w:rsidR="00C93404" w:rsidRPr="00C05AC3" w:rsidRDefault="00C93404" w:rsidP="00C93404">
      <w:pPr>
        <w:rPr>
          <w:sz w:val="28"/>
          <w:szCs w:val="28"/>
        </w:rPr>
      </w:pPr>
    </w:p>
    <w:p w:rsidR="00C93404" w:rsidRDefault="00C93404" w:rsidP="00C93404">
      <w:pPr>
        <w:jc w:val="center"/>
        <w:rPr>
          <w:sz w:val="20"/>
        </w:rPr>
      </w:pPr>
    </w:p>
    <w:p w:rsidR="00C93404" w:rsidRDefault="00C93404" w:rsidP="00C93404">
      <w:pPr>
        <w:jc w:val="center"/>
        <w:rPr>
          <w:sz w:val="20"/>
          <w:lang w:val="uk-UA"/>
        </w:rPr>
      </w:pPr>
    </w:p>
    <w:p w:rsidR="00C93404" w:rsidRDefault="00C93404" w:rsidP="00C93404">
      <w:pPr>
        <w:jc w:val="center"/>
        <w:rPr>
          <w:sz w:val="20"/>
          <w:lang w:val="uk-UA"/>
        </w:rPr>
      </w:pPr>
    </w:p>
    <w:p w:rsidR="00C93404" w:rsidRPr="00C05AC3" w:rsidRDefault="00C93404" w:rsidP="00C93404">
      <w:pPr>
        <w:jc w:val="center"/>
        <w:rPr>
          <w:sz w:val="20"/>
          <w:lang w:val="uk-UA"/>
        </w:rPr>
      </w:pPr>
    </w:p>
    <w:p w:rsidR="00C93404" w:rsidRDefault="00C93404" w:rsidP="00C93404">
      <w:pPr>
        <w:jc w:val="center"/>
        <w:rPr>
          <w:sz w:val="20"/>
        </w:rPr>
      </w:pPr>
    </w:p>
    <w:p w:rsidR="00C93404" w:rsidRPr="00214805" w:rsidRDefault="00C93404" w:rsidP="00C93404">
      <w:pPr>
        <w:jc w:val="center"/>
        <w:rPr>
          <w:b/>
          <w:sz w:val="28"/>
          <w:szCs w:val="28"/>
          <w:lang w:val="uk-UA"/>
        </w:rPr>
      </w:pPr>
      <w:r>
        <w:rPr>
          <w:b/>
          <w:sz w:val="28"/>
          <w:szCs w:val="28"/>
          <w:lang w:val="uk-UA"/>
        </w:rPr>
        <w:t>ДЕРЖАВНЕ ТА РЕГІОНАЛЬННЕ УПРАВЛІННЯ</w:t>
      </w:r>
      <w:r w:rsidRPr="00214805">
        <w:rPr>
          <w:b/>
          <w:sz w:val="28"/>
          <w:szCs w:val="28"/>
          <w:lang w:val="uk-UA"/>
        </w:rPr>
        <w:t xml:space="preserve"> </w:t>
      </w:r>
    </w:p>
    <w:p w:rsidR="00C93404" w:rsidRPr="00214805" w:rsidRDefault="00C93404" w:rsidP="00C93404">
      <w:pPr>
        <w:pStyle w:val="1"/>
        <w:rPr>
          <w:sz w:val="20"/>
        </w:rPr>
      </w:pPr>
    </w:p>
    <w:p w:rsidR="00C93404" w:rsidRPr="00214805" w:rsidRDefault="00C93404" w:rsidP="00C93404">
      <w:pPr>
        <w:rPr>
          <w:sz w:val="20"/>
        </w:rPr>
      </w:pPr>
    </w:p>
    <w:p w:rsidR="00C93404" w:rsidRPr="00214805" w:rsidRDefault="00C93404" w:rsidP="00C93404">
      <w:pPr>
        <w:rPr>
          <w:sz w:val="20"/>
        </w:rPr>
      </w:pPr>
    </w:p>
    <w:p w:rsidR="00C93404" w:rsidRPr="00214805" w:rsidRDefault="00C93404" w:rsidP="00C93404">
      <w:pPr>
        <w:pStyle w:val="1"/>
        <w:rPr>
          <w:sz w:val="20"/>
        </w:rPr>
      </w:pPr>
    </w:p>
    <w:p w:rsidR="00C93404" w:rsidRPr="00214805" w:rsidRDefault="00C93404" w:rsidP="00C93404">
      <w:pPr>
        <w:pStyle w:val="1"/>
        <w:rPr>
          <w:b w:val="0"/>
          <w:caps/>
        </w:rPr>
      </w:pPr>
      <w:r w:rsidRPr="00214805">
        <w:rPr>
          <w:b w:val="0"/>
          <w:caps/>
        </w:rPr>
        <w:t>Програма</w:t>
      </w:r>
    </w:p>
    <w:p w:rsidR="00C93404" w:rsidRPr="00214805" w:rsidRDefault="00C93404" w:rsidP="00C93404">
      <w:pPr>
        <w:jc w:val="center"/>
        <w:rPr>
          <w:b/>
          <w:sz w:val="28"/>
          <w:szCs w:val="28"/>
        </w:rPr>
      </w:pPr>
      <w:proofErr w:type="spellStart"/>
      <w:r w:rsidRPr="00214805">
        <w:rPr>
          <w:b/>
          <w:sz w:val="28"/>
          <w:szCs w:val="28"/>
        </w:rPr>
        <w:t>навчальної</w:t>
      </w:r>
      <w:proofErr w:type="spellEnd"/>
      <w:r w:rsidRPr="00214805">
        <w:rPr>
          <w:b/>
          <w:sz w:val="28"/>
          <w:szCs w:val="28"/>
        </w:rPr>
        <w:t xml:space="preserve"> </w:t>
      </w:r>
      <w:proofErr w:type="spellStart"/>
      <w:r w:rsidRPr="00214805">
        <w:rPr>
          <w:b/>
          <w:sz w:val="28"/>
          <w:szCs w:val="28"/>
        </w:rPr>
        <w:t>дисципліни</w:t>
      </w:r>
      <w:proofErr w:type="spellEnd"/>
      <w:r w:rsidRPr="00214805">
        <w:rPr>
          <w:b/>
          <w:sz w:val="28"/>
          <w:szCs w:val="28"/>
        </w:rPr>
        <w:t xml:space="preserve"> </w:t>
      </w:r>
    </w:p>
    <w:p w:rsidR="00C93404" w:rsidRPr="00214805" w:rsidRDefault="00C93404" w:rsidP="00C93404">
      <w:pPr>
        <w:jc w:val="center"/>
        <w:rPr>
          <w:b/>
          <w:sz w:val="28"/>
          <w:szCs w:val="28"/>
        </w:rPr>
      </w:pPr>
      <w:proofErr w:type="spellStart"/>
      <w:proofErr w:type="gramStart"/>
      <w:r w:rsidRPr="00A27A30">
        <w:rPr>
          <w:b/>
          <w:sz w:val="28"/>
          <w:szCs w:val="28"/>
        </w:rPr>
        <w:t>п</w:t>
      </w:r>
      <w:proofErr w:type="gramEnd"/>
      <w:r w:rsidRPr="00A27A30">
        <w:rPr>
          <w:b/>
          <w:sz w:val="28"/>
          <w:szCs w:val="28"/>
        </w:rPr>
        <w:t>ідготовки</w:t>
      </w:r>
      <w:proofErr w:type="spellEnd"/>
      <w:r w:rsidRPr="00A27A30">
        <w:rPr>
          <w:b/>
          <w:sz w:val="28"/>
          <w:szCs w:val="28"/>
        </w:rPr>
        <w:t xml:space="preserve"> </w:t>
      </w:r>
      <w:r w:rsidRPr="00A27A30">
        <w:rPr>
          <w:sz w:val="28"/>
          <w:szCs w:val="28"/>
          <w:lang w:val="uk-UA"/>
        </w:rPr>
        <w:t>бакалавра</w:t>
      </w:r>
    </w:p>
    <w:p w:rsidR="00C93404" w:rsidRPr="00214805" w:rsidRDefault="00C93404" w:rsidP="00C93404">
      <w:pPr>
        <w:jc w:val="center"/>
        <w:rPr>
          <w:b/>
          <w:sz w:val="16"/>
          <w:szCs w:val="16"/>
          <w:lang w:val="uk-UA"/>
        </w:rPr>
      </w:pPr>
      <w:r w:rsidRPr="00214805">
        <w:rPr>
          <w:b/>
          <w:sz w:val="16"/>
          <w:szCs w:val="16"/>
        </w:rPr>
        <w:t xml:space="preserve">                               </w:t>
      </w:r>
    </w:p>
    <w:p w:rsidR="00C93404" w:rsidRPr="005F500A" w:rsidRDefault="00C93404" w:rsidP="00C93404">
      <w:pPr>
        <w:widowControl w:val="0"/>
        <w:autoSpaceDE w:val="0"/>
        <w:autoSpaceDN w:val="0"/>
        <w:adjustRightInd w:val="0"/>
        <w:spacing w:line="360" w:lineRule="auto"/>
        <w:jc w:val="center"/>
        <w:rPr>
          <w:sz w:val="28"/>
          <w:szCs w:val="28"/>
          <w:lang w:val="uk-UA"/>
        </w:rPr>
      </w:pPr>
      <w:r>
        <w:rPr>
          <w:b/>
          <w:sz w:val="28"/>
          <w:szCs w:val="28"/>
          <w:lang w:val="uk-UA"/>
        </w:rPr>
        <w:t>напрям</w:t>
      </w:r>
      <w:r w:rsidRPr="00A27A30">
        <w:rPr>
          <w:b/>
          <w:sz w:val="28"/>
          <w:szCs w:val="28"/>
          <w:lang w:val="uk-UA"/>
        </w:rPr>
        <w:t xml:space="preserve">у </w:t>
      </w:r>
      <w:r>
        <w:rPr>
          <w:sz w:val="28"/>
          <w:szCs w:val="28"/>
          <w:lang w:val="uk-UA"/>
        </w:rPr>
        <w:t>6.030601</w:t>
      </w:r>
      <w:r w:rsidRPr="005F500A">
        <w:rPr>
          <w:sz w:val="28"/>
          <w:szCs w:val="28"/>
          <w:lang w:val="uk-UA"/>
        </w:rPr>
        <w:t xml:space="preserve"> </w:t>
      </w:r>
      <w:r>
        <w:rPr>
          <w:sz w:val="28"/>
          <w:szCs w:val="28"/>
          <w:lang w:val="uk-UA"/>
        </w:rPr>
        <w:t>«</w:t>
      </w:r>
      <w:r w:rsidRPr="005F500A">
        <w:rPr>
          <w:sz w:val="28"/>
          <w:szCs w:val="28"/>
          <w:lang w:val="uk-UA"/>
        </w:rPr>
        <w:t>Менеджмент</w:t>
      </w:r>
      <w:r>
        <w:rPr>
          <w:sz w:val="28"/>
          <w:szCs w:val="28"/>
          <w:lang w:val="uk-UA"/>
        </w:rPr>
        <w:t>»</w:t>
      </w:r>
    </w:p>
    <w:p w:rsidR="00C93404" w:rsidRPr="005F500A" w:rsidRDefault="00C93404" w:rsidP="00C93404">
      <w:pPr>
        <w:widowControl w:val="0"/>
        <w:autoSpaceDE w:val="0"/>
        <w:autoSpaceDN w:val="0"/>
        <w:adjustRightInd w:val="0"/>
        <w:spacing w:line="360" w:lineRule="auto"/>
        <w:jc w:val="center"/>
        <w:rPr>
          <w:sz w:val="28"/>
          <w:szCs w:val="28"/>
          <w:lang w:val="uk-UA"/>
        </w:rPr>
      </w:pPr>
      <w:r>
        <w:rPr>
          <w:b/>
          <w:sz w:val="28"/>
          <w:szCs w:val="28"/>
          <w:lang w:val="uk-UA"/>
        </w:rPr>
        <w:t>спеціалізації</w:t>
      </w:r>
      <w:r w:rsidRPr="005F500A">
        <w:rPr>
          <w:b/>
          <w:sz w:val="28"/>
          <w:szCs w:val="28"/>
          <w:lang w:val="uk-UA"/>
        </w:rPr>
        <w:t xml:space="preserve"> </w:t>
      </w:r>
      <w:r w:rsidRPr="005F500A">
        <w:rPr>
          <w:sz w:val="28"/>
          <w:szCs w:val="28"/>
          <w:lang w:val="uk-UA"/>
        </w:rPr>
        <w:t>«Менеджмент з</w:t>
      </w:r>
      <w:r>
        <w:rPr>
          <w:sz w:val="28"/>
          <w:szCs w:val="28"/>
          <w:lang w:val="uk-UA"/>
        </w:rPr>
        <w:t>овнішньоекономічної діяльності»</w:t>
      </w:r>
      <w:r w:rsidRPr="005F500A">
        <w:rPr>
          <w:sz w:val="28"/>
          <w:szCs w:val="28"/>
          <w:lang w:val="uk-UA"/>
        </w:rPr>
        <w:t xml:space="preserve"> </w:t>
      </w:r>
    </w:p>
    <w:p w:rsidR="00C93404" w:rsidRPr="005F500A" w:rsidRDefault="00C93404" w:rsidP="00C93404">
      <w:pPr>
        <w:jc w:val="center"/>
        <w:rPr>
          <w:b/>
          <w:sz w:val="28"/>
          <w:szCs w:val="28"/>
          <w:lang w:val="uk-UA"/>
        </w:rPr>
      </w:pPr>
    </w:p>
    <w:p w:rsidR="00C93404" w:rsidRPr="00FD2270" w:rsidRDefault="00C93404" w:rsidP="00C93404">
      <w:pPr>
        <w:jc w:val="center"/>
        <w:rPr>
          <w:b/>
          <w:sz w:val="28"/>
          <w:szCs w:val="28"/>
          <w:lang w:val="uk-UA"/>
        </w:rPr>
      </w:pPr>
      <w:r w:rsidRPr="005F500A">
        <w:rPr>
          <w:b/>
          <w:i/>
          <w:sz w:val="28"/>
          <w:szCs w:val="28"/>
          <w:lang w:val="uk-UA"/>
        </w:rPr>
        <w:t xml:space="preserve"> </w:t>
      </w:r>
      <w:r w:rsidRPr="00FD2270">
        <w:rPr>
          <w:b/>
          <w:sz w:val="28"/>
          <w:szCs w:val="28"/>
          <w:lang w:val="uk-UA"/>
        </w:rPr>
        <w:t xml:space="preserve">(шифр за </w:t>
      </w:r>
      <w:r>
        <w:rPr>
          <w:b/>
          <w:sz w:val="28"/>
          <w:szCs w:val="28"/>
          <w:lang w:val="uk-UA"/>
        </w:rPr>
        <w:t>ОПП 16</w:t>
      </w:r>
      <w:r w:rsidRPr="00FD2270">
        <w:rPr>
          <w:b/>
          <w:sz w:val="28"/>
          <w:szCs w:val="28"/>
          <w:lang w:val="uk-UA"/>
        </w:rPr>
        <w:t>)</w:t>
      </w:r>
    </w:p>
    <w:p w:rsidR="00C93404" w:rsidRPr="00FD2270" w:rsidRDefault="00C93404" w:rsidP="00C93404">
      <w:pPr>
        <w:jc w:val="center"/>
        <w:rPr>
          <w:sz w:val="20"/>
          <w:lang w:val="uk-UA"/>
        </w:rPr>
      </w:pPr>
    </w:p>
    <w:p w:rsidR="00C93404" w:rsidRPr="00FD2270" w:rsidRDefault="00C93404" w:rsidP="00C93404">
      <w:pPr>
        <w:jc w:val="center"/>
        <w:rPr>
          <w:sz w:val="20"/>
          <w:lang w:val="uk-UA"/>
        </w:rPr>
      </w:pPr>
    </w:p>
    <w:p w:rsidR="00C93404" w:rsidRPr="00FD2270" w:rsidRDefault="00C93404" w:rsidP="00C93404">
      <w:pPr>
        <w:jc w:val="center"/>
        <w:rPr>
          <w:sz w:val="20"/>
          <w:lang w:val="uk-UA"/>
        </w:rPr>
      </w:pPr>
    </w:p>
    <w:p w:rsidR="00C93404" w:rsidRPr="00FD2270" w:rsidRDefault="00C93404" w:rsidP="00C93404">
      <w:pPr>
        <w:jc w:val="center"/>
        <w:rPr>
          <w:sz w:val="20"/>
          <w:lang w:val="uk-UA"/>
        </w:rPr>
      </w:pPr>
    </w:p>
    <w:p w:rsidR="00C93404" w:rsidRPr="00FD2270" w:rsidRDefault="00C93404" w:rsidP="00C93404">
      <w:pPr>
        <w:jc w:val="center"/>
        <w:rPr>
          <w:sz w:val="20"/>
          <w:lang w:val="uk-UA"/>
        </w:rPr>
      </w:pPr>
    </w:p>
    <w:p w:rsidR="00C93404" w:rsidRPr="00FD2270" w:rsidRDefault="00C93404" w:rsidP="00C93404">
      <w:pPr>
        <w:jc w:val="center"/>
        <w:rPr>
          <w:sz w:val="20"/>
          <w:lang w:val="uk-UA"/>
        </w:rPr>
      </w:pPr>
    </w:p>
    <w:p w:rsidR="00C93404" w:rsidRPr="00FD2270" w:rsidRDefault="00C93404" w:rsidP="00C93404">
      <w:pPr>
        <w:jc w:val="center"/>
        <w:rPr>
          <w:sz w:val="28"/>
          <w:szCs w:val="28"/>
          <w:lang w:val="uk-UA"/>
        </w:rPr>
      </w:pPr>
      <w:r w:rsidRPr="00FD2270">
        <w:rPr>
          <w:sz w:val="28"/>
          <w:szCs w:val="28"/>
          <w:lang w:val="uk-UA"/>
        </w:rPr>
        <w:t xml:space="preserve">Кафедра </w:t>
      </w:r>
      <w:r w:rsidRPr="00214805">
        <w:rPr>
          <w:sz w:val="28"/>
          <w:szCs w:val="28"/>
          <w:lang w:val="uk-UA"/>
        </w:rPr>
        <w:t>бізнес-адміністрування і менеджменту зовнішньоекономічної діяльності</w:t>
      </w:r>
    </w:p>
    <w:p w:rsidR="00C93404" w:rsidRPr="00FD2270" w:rsidRDefault="00C93404" w:rsidP="00C93404">
      <w:pPr>
        <w:jc w:val="center"/>
        <w:rPr>
          <w:szCs w:val="28"/>
          <w:lang w:val="uk-UA"/>
        </w:rPr>
      </w:pPr>
    </w:p>
    <w:p w:rsidR="00C93404" w:rsidRPr="00FD2270" w:rsidRDefault="00C93404" w:rsidP="00C93404">
      <w:pPr>
        <w:rPr>
          <w:lang w:val="uk-UA"/>
        </w:rPr>
      </w:pPr>
    </w:p>
    <w:p w:rsidR="00C93404" w:rsidRDefault="00C93404" w:rsidP="00C93404">
      <w:pPr>
        <w:jc w:val="both"/>
        <w:rPr>
          <w:lang w:val="uk-UA"/>
        </w:rPr>
      </w:pPr>
    </w:p>
    <w:p w:rsidR="00C93404" w:rsidRDefault="00C93404" w:rsidP="00C93404">
      <w:pPr>
        <w:jc w:val="both"/>
        <w:rPr>
          <w:lang w:val="uk-UA"/>
        </w:rPr>
      </w:pPr>
    </w:p>
    <w:p w:rsidR="00C93404" w:rsidRDefault="00C93404" w:rsidP="00C93404">
      <w:pPr>
        <w:jc w:val="both"/>
        <w:rPr>
          <w:lang w:val="uk-UA"/>
        </w:rPr>
      </w:pPr>
    </w:p>
    <w:p w:rsidR="00C93404" w:rsidRPr="00FD2270" w:rsidRDefault="00C93404" w:rsidP="00C93404">
      <w:pPr>
        <w:jc w:val="both"/>
        <w:rPr>
          <w:lang w:val="uk-UA"/>
        </w:rPr>
      </w:pPr>
    </w:p>
    <w:p w:rsidR="00C93404" w:rsidRDefault="00C93404" w:rsidP="00C93404">
      <w:pPr>
        <w:jc w:val="center"/>
        <w:rPr>
          <w:b/>
          <w:sz w:val="20"/>
          <w:lang w:val="uk-UA"/>
        </w:rPr>
      </w:pPr>
    </w:p>
    <w:p w:rsidR="00C93404" w:rsidRPr="005F500A" w:rsidRDefault="00C93404" w:rsidP="00C93404">
      <w:pPr>
        <w:jc w:val="center"/>
        <w:rPr>
          <w:b/>
          <w:sz w:val="20"/>
          <w:lang w:val="uk-UA"/>
        </w:rPr>
      </w:pPr>
    </w:p>
    <w:p w:rsidR="00C93404" w:rsidRPr="00512775" w:rsidRDefault="00C93404" w:rsidP="00C93404">
      <w:pPr>
        <w:jc w:val="center"/>
        <w:rPr>
          <w:sz w:val="28"/>
          <w:szCs w:val="28"/>
          <w:lang w:val="uk-UA"/>
        </w:rPr>
      </w:pPr>
      <w:r>
        <w:rPr>
          <w:sz w:val="28"/>
          <w:szCs w:val="28"/>
          <w:lang w:val="uk-UA"/>
        </w:rPr>
        <w:t>2016</w:t>
      </w:r>
      <w:r w:rsidRPr="00512775">
        <w:rPr>
          <w:sz w:val="28"/>
          <w:szCs w:val="28"/>
          <w:lang w:val="uk-UA"/>
        </w:rPr>
        <w:t xml:space="preserve"> рік</w:t>
      </w:r>
    </w:p>
    <w:p w:rsidR="00C93404" w:rsidRPr="003039E5" w:rsidRDefault="00C93404" w:rsidP="00C93404">
      <w:pPr>
        <w:ind w:left="3544" w:hanging="3544"/>
        <w:jc w:val="both"/>
        <w:rPr>
          <w:lang w:val="uk-UA"/>
        </w:rPr>
      </w:pPr>
      <w:r>
        <w:rPr>
          <w:b/>
          <w:sz w:val="28"/>
          <w:szCs w:val="28"/>
          <w:lang w:val="uk-UA"/>
        </w:rPr>
        <w:br w:type="page"/>
      </w:r>
      <w:r w:rsidRPr="00A27A30">
        <w:rPr>
          <w:b/>
          <w:sz w:val="28"/>
          <w:szCs w:val="28"/>
          <w:lang w:val="uk-UA"/>
        </w:rPr>
        <w:lastRenderedPageBreak/>
        <w:t>РОЗРОБЛЕНО ТА ВНЕСЕНО</w:t>
      </w:r>
      <w:r>
        <w:rPr>
          <w:lang w:val="uk-UA"/>
        </w:rPr>
        <w:t>:</w:t>
      </w:r>
      <w:r w:rsidRPr="003039E5">
        <w:rPr>
          <w:lang w:val="uk-UA"/>
        </w:rPr>
        <w:t xml:space="preserve"> кафедрою бізнес-адміністрування і менеджменту  зовнішньоекономічної діяльності факультету менеджменту</w:t>
      </w:r>
    </w:p>
    <w:p w:rsidR="00C93404" w:rsidRPr="003039E5" w:rsidRDefault="00C93404" w:rsidP="00C93404">
      <w:pPr>
        <w:rPr>
          <w:lang w:val="uk-UA"/>
        </w:rPr>
      </w:pPr>
    </w:p>
    <w:p w:rsidR="00C93404" w:rsidRPr="00214805" w:rsidRDefault="00C93404" w:rsidP="00C93404">
      <w:pPr>
        <w:rPr>
          <w:sz w:val="22"/>
          <w:szCs w:val="22"/>
          <w:lang w:val="uk-UA"/>
        </w:rPr>
      </w:pPr>
    </w:p>
    <w:p w:rsidR="00C93404" w:rsidRPr="00214805" w:rsidRDefault="00C93404" w:rsidP="00C93404">
      <w:pPr>
        <w:rPr>
          <w:sz w:val="22"/>
          <w:szCs w:val="22"/>
          <w:lang w:val="uk-UA"/>
        </w:rPr>
      </w:pPr>
    </w:p>
    <w:p w:rsidR="00C93404" w:rsidRPr="00A27A30" w:rsidRDefault="00C93404" w:rsidP="00C93404">
      <w:pPr>
        <w:ind w:left="2552" w:hanging="2552"/>
        <w:jc w:val="both"/>
        <w:rPr>
          <w:lang w:val="uk-UA"/>
        </w:rPr>
      </w:pPr>
      <w:r w:rsidRPr="00A27A30">
        <w:rPr>
          <w:b/>
          <w:sz w:val="28"/>
          <w:szCs w:val="28"/>
          <w:lang w:val="uk-UA"/>
        </w:rPr>
        <w:t>РОЗРОБНИКИ ПРОГРАМИ</w:t>
      </w:r>
      <w:r>
        <w:rPr>
          <w:sz w:val="22"/>
          <w:szCs w:val="22"/>
          <w:lang w:val="uk-UA"/>
        </w:rPr>
        <w:t>:</w:t>
      </w:r>
      <w:r w:rsidRPr="00214805">
        <w:rPr>
          <w:sz w:val="28"/>
          <w:lang w:val="uk-UA"/>
        </w:rPr>
        <w:t xml:space="preserve"> </w:t>
      </w:r>
      <w:proofErr w:type="spellStart"/>
      <w:r w:rsidRPr="00A27A30">
        <w:rPr>
          <w:bCs/>
          <w:lang w:val="uk-UA"/>
        </w:rPr>
        <w:t>Бікулов</w:t>
      </w:r>
      <w:proofErr w:type="spellEnd"/>
      <w:r w:rsidRPr="00A27A30">
        <w:rPr>
          <w:bCs/>
          <w:lang w:val="uk-UA"/>
        </w:rPr>
        <w:t xml:space="preserve"> Д. Т., доцент кафедри бізнес-адміністрування і  менеджменту зовнішньоекономічної діяльності,</w:t>
      </w:r>
      <w:r w:rsidRPr="00A27A30">
        <w:rPr>
          <w:lang w:val="uk-UA"/>
        </w:rPr>
        <w:t xml:space="preserve"> </w:t>
      </w:r>
      <w:proofErr w:type="spellStart"/>
      <w:r w:rsidRPr="00A27A30">
        <w:rPr>
          <w:lang w:val="uk-UA"/>
        </w:rPr>
        <w:t>к.наук</w:t>
      </w:r>
      <w:proofErr w:type="spellEnd"/>
      <w:r w:rsidRPr="00A27A30">
        <w:rPr>
          <w:lang w:val="uk-UA"/>
        </w:rPr>
        <w:t xml:space="preserve"> </w:t>
      </w:r>
      <w:proofErr w:type="spellStart"/>
      <w:r w:rsidRPr="00A27A30">
        <w:rPr>
          <w:lang w:val="uk-UA"/>
        </w:rPr>
        <w:t>держ</w:t>
      </w:r>
      <w:proofErr w:type="spellEnd"/>
      <w:r w:rsidRPr="00A27A30">
        <w:rPr>
          <w:lang w:val="uk-UA"/>
        </w:rPr>
        <w:t xml:space="preserve">. </w:t>
      </w:r>
      <w:proofErr w:type="spellStart"/>
      <w:r w:rsidRPr="00A27A30">
        <w:rPr>
          <w:lang w:val="uk-UA"/>
        </w:rPr>
        <w:t>упр</w:t>
      </w:r>
      <w:proofErr w:type="spellEnd"/>
      <w:r w:rsidRPr="00A27A30">
        <w:rPr>
          <w:lang w:val="uk-UA"/>
        </w:rPr>
        <w:t>.</w:t>
      </w:r>
    </w:p>
    <w:p w:rsidR="00C93404" w:rsidRPr="00214805" w:rsidRDefault="00C93404" w:rsidP="00C93404">
      <w:pPr>
        <w:ind w:left="2552"/>
        <w:jc w:val="both"/>
        <w:rPr>
          <w:sz w:val="22"/>
          <w:szCs w:val="22"/>
          <w:lang w:val="uk-UA"/>
        </w:rPr>
      </w:pPr>
      <w:r w:rsidRPr="00A27A30">
        <w:rPr>
          <w:lang w:val="uk-UA"/>
        </w:rPr>
        <w:t>Маркова С. В.</w:t>
      </w:r>
      <w:r w:rsidRPr="00A27A30">
        <w:rPr>
          <w:bCs/>
          <w:lang w:val="uk-UA"/>
        </w:rPr>
        <w:t xml:space="preserve"> доцент кафедри бізнес-адміністрування і  менеджменту зовнішньоекономічної</w:t>
      </w:r>
      <w:r w:rsidRPr="00214805">
        <w:rPr>
          <w:bCs/>
          <w:szCs w:val="28"/>
          <w:lang w:val="uk-UA"/>
        </w:rPr>
        <w:t xml:space="preserve"> діяльності</w:t>
      </w:r>
      <w:r>
        <w:rPr>
          <w:bCs/>
          <w:szCs w:val="28"/>
          <w:lang w:val="uk-UA"/>
        </w:rPr>
        <w:t xml:space="preserve">, </w:t>
      </w:r>
      <w:proofErr w:type="spellStart"/>
      <w:r>
        <w:rPr>
          <w:bCs/>
          <w:szCs w:val="28"/>
          <w:lang w:val="uk-UA"/>
        </w:rPr>
        <w:t>к.е.н</w:t>
      </w:r>
      <w:proofErr w:type="spellEnd"/>
      <w:r>
        <w:rPr>
          <w:bCs/>
          <w:szCs w:val="28"/>
          <w:lang w:val="uk-UA"/>
        </w:rPr>
        <w:t>.</w:t>
      </w:r>
    </w:p>
    <w:p w:rsidR="00C93404" w:rsidRPr="00214805" w:rsidRDefault="00C93404" w:rsidP="00C93404">
      <w:pPr>
        <w:rPr>
          <w:sz w:val="22"/>
          <w:szCs w:val="22"/>
          <w:lang w:val="uk-UA"/>
        </w:rPr>
      </w:pPr>
    </w:p>
    <w:p w:rsidR="00C93404" w:rsidRPr="00214805" w:rsidRDefault="00C93404" w:rsidP="00C93404">
      <w:pPr>
        <w:rPr>
          <w:sz w:val="22"/>
          <w:szCs w:val="22"/>
          <w:lang w:val="uk-UA"/>
        </w:rPr>
      </w:pPr>
    </w:p>
    <w:p w:rsidR="00C93404" w:rsidRPr="00214805" w:rsidRDefault="00C93404" w:rsidP="00C93404">
      <w:pPr>
        <w:rPr>
          <w:sz w:val="22"/>
          <w:szCs w:val="22"/>
          <w:lang w:val="uk-UA"/>
        </w:rPr>
      </w:pPr>
    </w:p>
    <w:p w:rsidR="00C93404" w:rsidRPr="00A27A30" w:rsidRDefault="00C93404" w:rsidP="00C93404">
      <w:pPr>
        <w:jc w:val="both"/>
        <w:rPr>
          <w:b/>
          <w:lang w:val="uk-UA"/>
        </w:rPr>
      </w:pPr>
      <w:proofErr w:type="gramStart"/>
      <w:r w:rsidRPr="00A27A30">
        <w:rPr>
          <w:b/>
        </w:rPr>
        <w:t>ОБГОВ</w:t>
      </w:r>
      <w:bookmarkStart w:id="0" w:name="_GoBack"/>
      <w:bookmarkEnd w:id="0"/>
      <w:r w:rsidRPr="00A27A30">
        <w:rPr>
          <w:b/>
        </w:rPr>
        <w:t>ОРЕНО ТА РЕКОМЕНДОВАНО</w:t>
      </w:r>
      <w:proofErr w:type="gramEnd"/>
      <w:r w:rsidRPr="00A27A30">
        <w:rPr>
          <w:b/>
        </w:rPr>
        <w:t xml:space="preserve"> ДО ЗАТВЕРДЖЕННЯ КАФЕДРОЮ </w:t>
      </w:r>
    </w:p>
    <w:p w:rsidR="00C93404" w:rsidRPr="00214805" w:rsidRDefault="00C93404" w:rsidP="00C93404">
      <w:pPr>
        <w:jc w:val="both"/>
        <w:rPr>
          <w:sz w:val="28"/>
          <w:lang w:val="uk-UA"/>
        </w:rPr>
      </w:pPr>
      <w:r w:rsidRPr="00214805">
        <w:rPr>
          <w:sz w:val="22"/>
          <w:szCs w:val="22"/>
          <w:lang w:val="uk-UA"/>
        </w:rPr>
        <w:t>бізнес-адміністрування і менеджменту зовнішньоекономічної діяльності</w:t>
      </w:r>
      <w:r w:rsidRPr="00214805">
        <w:rPr>
          <w:sz w:val="28"/>
          <w:lang w:val="uk-UA"/>
        </w:rPr>
        <w:t xml:space="preserve"> </w:t>
      </w:r>
    </w:p>
    <w:p w:rsidR="00C93404" w:rsidRPr="00214805" w:rsidRDefault="00C93404" w:rsidP="00C93404">
      <w:pPr>
        <w:jc w:val="both"/>
        <w:rPr>
          <w:lang w:val="uk-UA"/>
        </w:rPr>
      </w:pPr>
      <w:r>
        <w:rPr>
          <w:lang w:val="uk-UA"/>
        </w:rPr>
        <w:t>«_</w:t>
      </w:r>
      <w:r w:rsidRPr="00214805">
        <w:rPr>
          <w:lang w:val="uk-UA"/>
        </w:rPr>
        <w:t xml:space="preserve">» </w:t>
      </w:r>
      <w:r>
        <w:rPr>
          <w:lang w:val="uk-UA"/>
        </w:rPr>
        <w:t>______</w:t>
      </w:r>
      <w:r w:rsidRPr="00214805">
        <w:rPr>
          <w:lang w:val="uk-UA"/>
        </w:rPr>
        <w:t xml:space="preserve"> 201</w:t>
      </w:r>
      <w:r>
        <w:rPr>
          <w:lang w:val="uk-UA"/>
        </w:rPr>
        <w:t>_</w:t>
      </w:r>
      <w:r w:rsidRPr="00214805">
        <w:rPr>
          <w:lang w:val="uk-UA"/>
        </w:rPr>
        <w:t xml:space="preserve"> року, протокол № 1</w:t>
      </w:r>
    </w:p>
    <w:p w:rsidR="00C93404" w:rsidRDefault="00C93404" w:rsidP="00C93404">
      <w:pPr>
        <w:jc w:val="center"/>
        <w:rPr>
          <w:lang w:val="uk-UA"/>
        </w:rPr>
      </w:pPr>
    </w:p>
    <w:p w:rsidR="00C93404" w:rsidRPr="00214805" w:rsidRDefault="00C93404" w:rsidP="00C93404">
      <w:pPr>
        <w:jc w:val="center"/>
        <w:rPr>
          <w:lang w:val="uk-UA"/>
        </w:rPr>
      </w:pPr>
    </w:p>
    <w:p w:rsidR="00C93404" w:rsidRPr="002B280E" w:rsidRDefault="00C93404" w:rsidP="00C93404">
      <w:pPr>
        <w:jc w:val="both"/>
        <w:rPr>
          <w:lang w:val="uk-UA"/>
        </w:rPr>
      </w:pPr>
      <w:r>
        <w:rPr>
          <w:lang w:val="uk-UA"/>
        </w:rPr>
        <w:t>З</w:t>
      </w:r>
      <w:r w:rsidRPr="002B280E">
        <w:rPr>
          <w:lang w:val="uk-UA"/>
        </w:rPr>
        <w:t>авідувача кафедри</w:t>
      </w:r>
    </w:p>
    <w:p w:rsidR="00C93404" w:rsidRPr="002B280E" w:rsidRDefault="00C93404" w:rsidP="00C93404">
      <w:pPr>
        <w:jc w:val="both"/>
        <w:rPr>
          <w:lang w:val="uk-UA"/>
        </w:rPr>
      </w:pPr>
      <w:r w:rsidRPr="002B280E">
        <w:rPr>
          <w:lang w:val="uk-UA"/>
        </w:rPr>
        <w:t xml:space="preserve">к. наук </w:t>
      </w:r>
      <w:proofErr w:type="spellStart"/>
      <w:r w:rsidRPr="002B280E">
        <w:rPr>
          <w:lang w:val="uk-UA"/>
        </w:rPr>
        <w:t>держ</w:t>
      </w:r>
      <w:proofErr w:type="spellEnd"/>
      <w:r w:rsidRPr="002B280E">
        <w:rPr>
          <w:lang w:val="uk-UA"/>
        </w:rPr>
        <w:t xml:space="preserve">. </w:t>
      </w:r>
      <w:proofErr w:type="spellStart"/>
      <w:r w:rsidRPr="002B280E">
        <w:rPr>
          <w:lang w:val="uk-UA"/>
        </w:rPr>
        <w:t>упр</w:t>
      </w:r>
      <w:proofErr w:type="spellEnd"/>
      <w:r w:rsidRPr="002B280E">
        <w:rPr>
          <w:lang w:val="uk-UA"/>
        </w:rPr>
        <w:t xml:space="preserve">., доцент  </w:t>
      </w:r>
      <w:r w:rsidRPr="002B280E">
        <w:rPr>
          <w:lang w:val="uk-UA"/>
        </w:rPr>
        <w:tab/>
      </w:r>
      <w:r w:rsidRPr="002B280E">
        <w:rPr>
          <w:lang w:val="uk-UA"/>
        </w:rPr>
        <w:tab/>
      </w:r>
      <w:r w:rsidRPr="002B280E">
        <w:rPr>
          <w:lang w:val="uk-UA"/>
        </w:rPr>
        <w:tab/>
        <w:t xml:space="preserve">______________     </w:t>
      </w:r>
      <w:r w:rsidRPr="002B280E">
        <w:rPr>
          <w:lang w:val="uk-UA"/>
        </w:rPr>
        <w:tab/>
      </w:r>
      <w:r w:rsidRPr="002B280E">
        <w:rPr>
          <w:lang w:val="uk-UA"/>
        </w:rPr>
        <w:tab/>
      </w:r>
      <w:r w:rsidRPr="002B280E">
        <w:rPr>
          <w:lang w:val="uk-UA"/>
        </w:rPr>
        <w:tab/>
        <w:t xml:space="preserve">Д.Т. </w:t>
      </w:r>
      <w:proofErr w:type="spellStart"/>
      <w:r w:rsidRPr="002B280E">
        <w:rPr>
          <w:lang w:val="uk-UA"/>
        </w:rPr>
        <w:t>Бікулов</w:t>
      </w:r>
      <w:proofErr w:type="spellEnd"/>
    </w:p>
    <w:p w:rsidR="00C93404" w:rsidRPr="002B280E" w:rsidRDefault="00C93404" w:rsidP="00C93404">
      <w:pPr>
        <w:jc w:val="both"/>
        <w:rPr>
          <w:lang w:val="uk-UA"/>
        </w:rPr>
      </w:pPr>
    </w:p>
    <w:p w:rsidR="00C93404" w:rsidRPr="002B280E" w:rsidRDefault="00C93404" w:rsidP="00C93404">
      <w:pPr>
        <w:spacing w:line="360" w:lineRule="auto"/>
        <w:jc w:val="both"/>
        <w:rPr>
          <w:b/>
          <w:sz w:val="28"/>
          <w:szCs w:val="28"/>
          <w:lang w:val="uk-UA"/>
        </w:rPr>
      </w:pPr>
    </w:p>
    <w:p w:rsidR="00C93404" w:rsidRDefault="00C93404" w:rsidP="00C93404">
      <w:pPr>
        <w:spacing w:line="360" w:lineRule="auto"/>
        <w:jc w:val="both"/>
        <w:rPr>
          <w:b/>
          <w:sz w:val="28"/>
          <w:szCs w:val="28"/>
          <w:lang w:val="uk-UA"/>
        </w:rPr>
      </w:pPr>
    </w:p>
    <w:p w:rsidR="00C93404" w:rsidRDefault="00C93404" w:rsidP="00C93404">
      <w:pPr>
        <w:widowControl w:val="0"/>
        <w:autoSpaceDE w:val="0"/>
        <w:autoSpaceDN w:val="0"/>
        <w:adjustRightInd w:val="0"/>
        <w:spacing w:line="360" w:lineRule="auto"/>
        <w:ind w:left="4320"/>
        <w:rPr>
          <w:sz w:val="28"/>
          <w:szCs w:val="28"/>
          <w:lang w:val="uk-UA"/>
        </w:rPr>
      </w:pPr>
      <w:r>
        <w:rPr>
          <w:sz w:val="28"/>
          <w:szCs w:val="28"/>
          <w:lang w:val="uk-UA"/>
        </w:rPr>
        <w:tab/>
      </w:r>
    </w:p>
    <w:p w:rsidR="00C93404" w:rsidRPr="00F31E23" w:rsidRDefault="00C93404" w:rsidP="00C93404">
      <w:pPr>
        <w:widowControl w:val="0"/>
        <w:autoSpaceDE w:val="0"/>
        <w:autoSpaceDN w:val="0"/>
        <w:adjustRightInd w:val="0"/>
        <w:spacing w:line="360" w:lineRule="auto"/>
        <w:ind w:left="5040"/>
        <w:rPr>
          <w:sz w:val="28"/>
          <w:szCs w:val="28"/>
          <w:lang w:val="uk-UA"/>
        </w:rPr>
      </w:pPr>
      <w:r>
        <w:rPr>
          <w:sz w:val="28"/>
          <w:szCs w:val="28"/>
          <w:lang w:val="uk-UA"/>
        </w:rPr>
        <w:tab/>
      </w:r>
    </w:p>
    <w:p w:rsidR="00C93404" w:rsidRDefault="00C93404" w:rsidP="00C93404">
      <w:pPr>
        <w:widowControl w:val="0"/>
        <w:autoSpaceDE w:val="0"/>
        <w:autoSpaceDN w:val="0"/>
        <w:adjustRightInd w:val="0"/>
        <w:ind w:firstLine="720"/>
        <w:jc w:val="both"/>
        <w:rPr>
          <w:b/>
          <w:sz w:val="28"/>
          <w:szCs w:val="28"/>
          <w:lang w:val="uk-UA"/>
        </w:rPr>
      </w:pPr>
      <w:r>
        <w:rPr>
          <w:b/>
          <w:sz w:val="28"/>
          <w:szCs w:val="28"/>
          <w:lang w:val="uk-UA"/>
        </w:rPr>
        <w:br w:type="page"/>
      </w:r>
    </w:p>
    <w:p w:rsidR="00C93404" w:rsidRDefault="00C93404" w:rsidP="00C93404">
      <w:pPr>
        <w:widowControl w:val="0"/>
        <w:autoSpaceDE w:val="0"/>
        <w:autoSpaceDN w:val="0"/>
        <w:adjustRightInd w:val="0"/>
        <w:ind w:firstLine="720"/>
        <w:jc w:val="center"/>
        <w:rPr>
          <w:b/>
          <w:sz w:val="28"/>
          <w:szCs w:val="28"/>
          <w:lang w:val="uk-UA"/>
        </w:rPr>
      </w:pPr>
      <w:r>
        <w:rPr>
          <w:b/>
          <w:sz w:val="28"/>
          <w:szCs w:val="28"/>
          <w:lang w:val="uk-UA"/>
        </w:rPr>
        <w:t>Вступ</w:t>
      </w:r>
    </w:p>
    <w:p w:rsidR="00C93404" w:rsidRDefault="00C93404" w:rsidP="00C93404">
      <w:pPr>
        <w:widowControl w:val="0"/>
        <w:autoSpaceDE w:val="0"/>
        <w:autoSpaceDN w:val="0"/>
        <w:adjustRightInd w:val="0"/>
        <w:ind w:firstLine="720"/>
        <w:jc w:val="center"/>
        <w:rPr>
          <w:b/>
          <w:sz w:val="28"/>
          <w:szCs w:val="28"/>
          <w:lang w:val="uk-UA"/>
        </w:rPr>
      </w:pPr>
    </w:p>
    <w:p w:rsidR="00C93404" w:rsidRDefault="00C93404" w:rsidP="00C93404">
      <w:pPr>
        <w:widowControl w:val="0"/>
        <w:autoSpaceDE w:val="0"/>
        <w:autoSpaceDN w:val="0"/>
        <w:adjustRightInd w:val="0"/>
        <w:ind w:firstLine="720"/>
        <w:jc w:val="both"/>
        <w:rPr>
          <w:b/>
          <w:sz w:val="28"/>
          <w:szCs w:val="28"/>
          <w:lang w:val="uk-UA"/>
        </w:rPr>
      </w:pPr>
    </w:p>
    <w:p w:rsidR="00C93404" w:rsidRPr="00C93404" w:rsidRDefault="00C93404" w:rsidP="00C93404">
      <w:pPr>
        <w:widowControl w:val="0"/>
        <w:autoSpaceDE w:val="0"/>
        <w:autoSpaceDN w:val="0"/>
        <w:adjustRightInd w:val="0"/>
        <w:ind w:firstLine="720"/>
        <w:jc w:val="both"/>
        <w:rPr>
          <w:sz w:val="28"/>
          <w:szCs w:val="28"/>
          <w:lang w:val="uk-UA"/>
        </w:rPr>
      </w:pPr>
      <w:r w:rsidRPr="006D4A4D">
        <w:rPr>
          <w:sz w:val="28"/>
          <w:szCs w:val="28"/>
          <w:lang w:val="uk-UA"/>
        </w:rPr>
        <w:t xml:space="preserve">Програма </w:t>
      </w:r>
      <w:r>
        <w:rPr>
          <w:sz w:val="28"/>
          <w:szCs w:val="28"/>
          <w:lang w:val="uk-UA"/>
        </w:rPr>
        <w:t xml:space="preserve">вивчення навчальної дисципліни </w:t>
      </w:r>
      <w:proofErr w:type="spellStart"/>
      <w:r w:rsidRPr="006D4A4D">
        <w:rPr>
          <w:sz w:val="28"/>
          <w:szCs w:val="28"/>
          <w:lang w:val="uk-UA"/>
        </w:rPr>
        <w:t>“Державне</w:t>
      </w:r>
      <w:proofErr w:type="spellEnd"/>
      <w:r w:rsidRPr="006D4A4D">
        <w:rPr>
          <w:sz w:val="28"/>
          <w:szCs w:val="28"/>
          <w:lang w:val="uk-UA"/>
        </w:rPr>
        <w:t xml:space="preserve"> та регіональне </w:t>
      </w:r>
      <w:proofErr w:type="spellStart"/>
      <w:r w:rsidRPr="006D4A4D">
        <w:rPr>
          <w:sz w:val="28"/>
          <w:szCs w:val="28"/>
          <w:lang w:val="uk-UA"/>
        </w:rPr>
        <w:t>управління”</w:t>
      </w:r>
      <w:proofErr w:type="spellEnd"/>
      <w:r w:rsidRPr="006D4A4D">
        <w:rPr>
          <w:sz w:val="28"/>
          <w:szCs w:val="28"/>
          <w:lang w:val="uk-UA"/>
        </w:rPr>
        <w:t xml:space="preserve"> </w:t>
      </w:r>
      <w:r>
        <w:rPr>
          <w:sz w:val="28"/>
          <w:szCs w:val="28"/>
          <w:lang w:val="uk-UA"/>
        </w:rPr>
        <w:t xml:space="preserve">складена відповідно до освітньо-професійної програми підготовки бакалаврів спеціалізації </w:t>
      </w:r>
      <w:r w:rsidRPr="00C93404">
        <w:rPr>
          <w:sz w:val="28"/>
          <w:szCs w:val="28"/>
          <w:lang w:val="uk-UA"/>
        </w:rPr>
        <w:t>«Менеджмент зовнішньоекономічної діяльності»</w:t>
      </w:r>
      <w:r>
        <w:rPr>
          <w:sz w:val="28"/>
          <w:szCs w:val="28"/>
          <w:lang w:val="uk-UA"/>
        </w:rPr>
        <w:t>.</w:t>
      </w:r>
    </w:p>
    <w:p w:rsidR="00C93404" w:rsidRPr="006D4A4D" w:rsidRDefault="00C93404" w:rsidP="00C93404">
      <w:pPr>
        <w:widowControl w:val="0"/>
        <w:autoSpaceDE w:val="0"/>
        <w:autoSpaceDN w:val="0"/>
        <w:adjustRightInd w:val="0"/>
        <w:ind w:firstLine="720"/>
        <w:jc w:val="both"/>
        <w:rPr>
          <w:sz w:val="28"/>
          <w:szCs w:val="28"/>
          <w:lang w:val="uk-UA"/>
        </w:rPr>
      </w:pPr>
      <w:r w:rsidRPr="006D4A4D">
        <w:rPr>
          <w:sz w:val="28"/>
          <w:szCs w:val="28"/>
          <w:lang w:val="uk-UA"/>
        </w:rPr>
        <w:t>Даний курс викладається студентам з метою ознайомлення з сучасним станом науки про державне та регіональне управління, її історією, проблемами і перспективами розвитку. При цьому дається загальна характеристика державної влади та державного управління, особливості регіональної влади, державної служби в системі державного управління.</w:t>
      </w:r>
    </w:p>
    <w:p w:rsidR="00C93404" w:rsidRDefault="00C93404" w:rsidP="00C93404">
      <w:pPr>
        <w:pStyle w:val="a3"/>
        <w:jc w:val="both"/>
        <w:rPr>
          <w:sz w:val="28"/>
          <w:szCs w:val="28"/>
        </w:rPr>
      </w:pPr>
      <w:r w:rsidRPr="00C93404">
        <w:rPr>
          <w:b/>
          <w:sz w:val="28"/>
          <w:szCs w:val="28"/>
        </w:rPr>
        <w:t>Предметом</w:t>
      </w:r>
      <w:r w:rsidRPr="006D4A4D">
        <w:rPr>
          <w:sz w:val="28"/>
          <w:szCs w:val="28"/>
        </w:rPr>
        <w:t xml:space="preserve"> навчальної дисципліни є економічні та соціальні процеси, які забезпечують державний та регіональний розвиток.</w:t>
      </w:r>
    </w:p>
    <w:p w:rsidR="0053458F" w:rsidRPr="0053458F" w:rsidRDefault="0053458F" w:rsidP="0053458F">
      <w:pPr>
        <w:widowControl w:val="0"/>
        <w:autoSpaceDE w:val="0"/>
        <w:autoSpaceDN w:val="0"/>
        <w:adjustRightInd w:val="0"/>
        <w:ind w:firstLine="720"/>
        <w:jc w:val="both"/>
        <w:rPr>
          <w:sz w:val="28"/>
          <w:szCs w:val="28"/>
          <w:lang w:val="uk-UA"/>
        </w:rPr>
      </w:pPr>
      <w:r w:rsidRPr="0053458F">
        <w:rPr>
          <w:b/>
          <w:sz w:val="28"/>
          <w:szCs w:val="28"/>
          <w:lang w:val="uk-UA"/>
        </w:rPr>
        <w:t>Міждисциплінарні зв’язки</w:t>
      </w:r>
      <w:r>
        <w:rPr>
          <w:sz w:val="28"/>
          <w:szCs w:val="28"/>
          <w:lang w:val="uk-UA"/>
        </w:rPr>
        <w:t>: в</w:t>
      </w:r>
      <w:r w:rsidRPr="006D4A4D">
        <w:rPr>
          <w:sz w:val="28"/>
          <w:szCs w:val="28"/>
          <w:lang w:val="uk-UA"/>
        </w:rPr>
        <w:t xml:space="preserve">ивчення курсу </w:t>
      </w:r>
      <w:proofErr w:type="spellStart"/>
      <w:r w:rsidRPr="006D4A4D">
        <w:rPr>
          <w:sz w:val="28"/>
          <w:szCs w:val="28"/>
          <w:lang w:val="uk-UA"/>
        </w:rPr>
        <w:t>“</w:t>
      </w:r>
      <w:r>
        <w:rPr>
          <w:sz w:val="28"/>
          <w:szCs w:val="28"/>
          <w:lang w:val="uk-UA"/>
        </w:rPr>
        <w:t>Державне</w:t>
      </w:r>
      <w:proofErr w:type="spellEnd"/>
      <w:r>
        <w:rPr>
          <w:sz w:val="28"/>
          <w:szCs w:val="28"/>
          <w:lang w:val="uk-UA"/>
        </w:rPr>
        <w:t xml:space="preserve"> та регіональне </w:t>
      </w:r>
      <w:proofErr w:type="spellStart"/>
      <w:r>
        <w:rPr>
          <w:sz w:val="28"/>
          <w:szCs w:val="28"/>
          <w:lang w:val="uk-UA"/>
        </w:rPr>
        <w:t>управління</w:t>
      </w:r>
      <w:r w:rsidRPr="006D4A4D">
        <w:rPr>
          <w:sz w:val="28"/>
          <w:szCs w:val="28"/>
          <w:lang w:val="uk-UA"/>
        </w:rPr>
        <w:t>”</w:t>
      </w:r>
      <w:proofErr w:type="spellEnd"/>
      <w:r w:rsidRPr="006D4A4D">
        <w:rPr>
          <w:sz w:val="28"/>
          <w:szCs w:val="28"/>
          <w:lang w:val="uk-UA"/>
        </w:rPr>
        <w:t xml:space="preserve"> базується на теоретичних положеннях класиків економіки, менеджменту, маркетингу, соціології, та реалізується після вивчення курсів «Вступ до спеціальності», «Правознавство», «Основи економічної </w:t>
      </w:r>
      <w:proofErr w:type="spellStart"/>
      <w:r w:rsidRPr="006D4A4D">
        <w:rPr>
          <w:sz w:val="28"/>
          <w:szCs w:val="28"/>
          <w:lang w:val="uk-UA"/>
        </w:rPr>
        <w:t>теорї</w:t>
      </w:r>
      <w:proofErr w:type="spellEnd"/>
      <w:r w:rsidRPr="006D4A4D">
        <w:rPr>
          <w:sz w:val="28"/>
          <w:szCs w:val="28"/>
          <w:lang w:val="uk-UA"/>
        </w:rPr>
        <w:t xml:space="preserve">». Є основою для вивчення таких дисциплін: «Основи менеджменту», «Менеджмент зовнішньоекономічної діяльності», </w:t>
      </w:r>
      <w:proofErr w:type="spellStart"/>
      <w:r w:rsidRPr="006D4A4D">
        <w:rPr>
          <w:sz w:val="28"/>
          <w:szCs w:val="28"/>
          <w:lang w:val="uk-UA"/>
        </w:rPr>
        <w:t>„Міжнародний</w:t>
      </w:r>
      <w:proofErr w:type="spellEnd"/>
      <w:r w:rsidRPr="006D4A4D">
        <w:rPr>
          <w:sz w:val="28"/>
          <w:szCs w:val="28"/>
          <w:lang w:val="uk-UA"/>
        </w:rPr>
        <w:t xml:space="preserve"> </w:t>
      </w:r>
      <w:proofErr w:type="spellStart"/>
      <w:r w:rsidRPr="006D4A4D">
        <w:rPr>
          <w:sz w:val="28"/>
          <w:szCs w:val="28"/>
          <w:lang w:val="uk-UA"/>
        </w:rPr>
        <w:t>бізнес”</w:t>
      </w:r>
      <w:proofErr w:type="spellEnd"/>
      <w:r w:rsidRPr="006D4A4D">
        <w:rPr>
          <w:sz w:val="28"/>
          <w:szCs w:val="28"/>
          <w:lang w:val="uk-UA"/>
        </w:rPr>
        <w:t>, «Стратегічний менеджмент»  і інших.</w:t>
      </w:r>
    </w:p>
    <w:p w:rsidR="00C93404" w:rsidRPr="006D4A4D" w:rsidRDefault="00C93404" w:rsidP="00C93404">
      <w:pPr>
        <w:pStyle w:val="a3"/>
        <w:jc w:val="both"/>
        <w:rPr>
          <w:sz w:val="28"/>
          <w:szCs w:val="28"/>
          <w:lang w:val="ru-RU"/>
        </w:rPr>
      </w:pPr>
      <w:r w:rsidRPr="006D4A4D">
        <w:rPr>
          <w:sz w:val="28"/>
          <w:szCs w:val="28"/>
        </w:rPr>
        <w:t xml:space="preserve">Об'єктами державного та регіонального менеджменту є теоретико-методологічні та методичні основи управління регіонами та державою </w:t>
      </w:r>
      <w:proofErr w:type="spellStart"/>
      <w:r w:rsidRPr="006D4A4D">
        <w:rPr>
          <w:sz w:val="28"/>
          <w:szCs w:val="28"/>
        </w:rPr>
        <w:t>вцілому</w:t>
      </w:r>
      <w:proofErr w:type="spellEnd"/>
      <w:r w:rsidRPr="006D4A4D">
        <w:rPr>
          <w:sz w:val="28"/>
          <w:szCs w:val="28"/>
        </w:rPr>
        <w:t>.</w:t>
      </w:r>
    </w:p>
    <w:p w:rsidR="00C93404" w:rsidRPr="006D4A4D" w:rsidRDefault="00C93404" w:rsidP="00C93404">
      <w:pPr>
        <w:widowControl w:val="0"/>
        <w:autoSpaceDE w:val="0"/>
        <w:autoSpaceDN w:val="0"/>
        <w:adjustRightInd w:val="0"/>
        <w:ind w:firstLine="720"/>
        <w:jc w:val="both"/>
        <w:rPr>
          <w:sz w:val="28"/>
          <w:szCs w:val="28"/>
          <w:lang w:val="uk-UA"/>
        </w:rPr>
      </w:pPr>
      <w:r w:rsidRPr="006D4A4D">
        <w:rPr>
          <w:sz w:val="28"/>
          <w:szCs w:val="28"/>
          <w:lang w:val="uk-UA"/>
        </w:rPr>
        <w:t xml:space="preserve">Курс “ Державне та регіональне управління ” розрахований на студентів факультету менеджменту напрямку підготовки Менеджмент </w:t>
      </w:r>
      <w:r>
        <w:rPr>
          <w:sz w:val="28"/>
          <w:szCs w:val="28"/>
          <w:lang w:val="uk-UA"/>
        </w:rPr>
        <w:t xml:space="preserve">спеціалізації «Менеджмент </w:t>
      </w:r>
      <w:proofErr w:type="spellStart"/>
      <w:r>
        <w:rPr>
          <w:sz w:val="28"/>
          <w:szCs w:val="28"/>
          <w:lang w:val="uk-UA"/>
        </w:rPr>
        <w:t>ЗЕД</w:t>
      </w:r>
      <w:proofErr w:type="spellEnd"/>
      <w:r w:rsidRPr="006D4A4D">
        <w:rPr>
          <w:sz w:val="28"/>
          <w:szCs w:val="28"/>
          <w:lang w:val="uk-UA"/>
        </w:rPr>
        <w:t>».</w:t>
      </w:r>
    </w:p>
    <w:p w:rsidR="00C93404" w:rsidRDefault="00C93404" w:rsidP="0053458F">
      <w:pPr>
        <w:widowControl w:val="0"/>
        <w:autoSpaceDE w:val="0"/>
        <w:autoSpaceDN w:val="0"/>
        <w:adjustRightInd w:val="0"/>
        <w:ind w:firstLine="720"/>
        <w:jc w:val="both"/>
        <w:rPr>
          <w:sz w:val="28"/>
          <w:szCs w:val="28"/>
          <w:lang w:val="uk-UA"/>
        </w:rPr>
      </w:pPr>
      <w:r w:rsidRPr="006D4A4D">
        <w:rPr>
          <w:sz w:val="28"/>
          <w:szCs w:val="28"/>
          <w:lang w:val="uk-UA"/>
        </w:rPr>
        <w:t xml:space="preserve">Курс </w:t>
      </w:r>
      <w:proofErr w:type="spellStart"/>
      <w:r w:rsidRPr="006D4A4D">
        <w:rPr>
          <w:sz w:val="28"/>
          <w:szCs w:val="28"/>
          <w:lang w:val="uk-UA"/>
        </w:rPr>
        <w:t>“Державне</w:t>
      </w:r>
      <w:proofErr w:type="spellEnd"/>
      <w:r w:rsidRPr="006D4A4D">
        <w:rPr>
          <w:sz w:val="28"/>
          <w:szCs w:val="28"/>
          <w:lang w:val="uk-UA"/>
        </w:rPr>
        <w:t xml:space="preserve"> та регіональне управління ” складається з </w:t>
      </w:r>
      <w:r>
        <w:rPr>
          <w:sz w:val="28"/>
          <w:szCs w:val="28"/>
          <w:lang w:val="uk-UA"/>
        </w:rPr>
        <w:t>таких змістових</w:t>
      </w:r>
      <w:r w:rsidRPr="006D4A4D">
        <w:rPr>
          <w:sz w:val="28"/>
          <w:szCs w:val="28"/>
          <w:lang w:val="uk-UA"/>
        </w:rPr>
        <w:t xml:space="preserve"> модулів.</w:t>
      </w:r>
    </w:p>
    <w:p w:rsidR="0053458F" w:rsidRPr="0053458F" w:rsidRDefault="0053458F" w:rsidP="0053458F">
      <w:pPr>
        <w:widowControl w:val="0"/>
        <w:autoSpaceDE w:val="0"/>
        <w:autoSpaceDN w:val="0"/>
        <w:adjustRightInd w:val="0"/>
        <w:ind w:firstLine="720"/>
        <w:jc w:val="both"/>
        <w:rPr>
          <w:sz w:val="28"/>
          <w:szCs w:val="28"/>
          <w:lang w:val="uk-UA"/>
        </w:rPr>
      </w:pPr>
      <w:r w:rsidRPr="0053458F">
        <w:rPr>
          <w:szCs w:val="28"/>
          <w:lang w:val="uk-UA"/>
        </w:rPr>
        <w:t>1.</w:t>
      </w:r>
      <w:r w:rsidRPr="0053458F">
        <w:rPr>
          <w:sz w:val="28"/>
          <w:szCs w:val="28"/>
          <w:lang w:val="uk-UA"/>
        </w:rPr>
        <w:t>Теоретичні основи державного та регіонального менеджменту</w:t>
      </w:r>
    </w:p>
    <w:p w:rsidR="0053458F" w:rsidRPr="0053458F" w:rsidRDefault="0053458F" w:rsidP="0053458F">
      <w:pPr>
        <w:widowControl w:val="0"/>
        <w:autoSpaceDE w:val="0"/>
        <w:autoSpaceDN w:val="0"/>
        <w:adjustRightInd w:val="0"/>
        <w:ind w:firstLine="720"/>
        <w:jc w:val="both"/>
        <w:rPr>
          <w:sz w:val="28"/>
          <w:szCs w:val="28"/>
          <w:lang w:val="uk-UA"/>
        </w:rPr>
      </w:pPr>
      <w:r w:rsidRPr="0053458F">
        <w:rPr>
          <w:sz w:val="28"/>
          <w:szCs w:val="28"/>
          <w:lang w:val="uk-UA"/>
        </w:rPr>
        <w:t>2. Основні функції державного та регіонального менеджменту</w:t>
      </w:r>
    </w:p>
    <w:p w:rsidR="0053458F" w:rsidRPr="0053458F" w:rsidRDefault="0053458F" w:rsidP="0053458F">
      <w:pPr>
        <w:widowControl w:val="0"/>
        <w:autoSpaceDE w:val="0"/>
        <w:autoSpaceDN w:val="0"/>
        <w:adjustRightInd w:val="0"/>
        <w:ind w:firstLine="720"/>
        <w:jc w:val="both"/>
        <w:rPr>
          <w:sz w:val="28"/>
          <w:szCs w:val="28"/>
          <w:lang w:val="uk-UA"/>
        </w:rPr>
      </w:pPr>
    </w:p>
    <w:p w:rsidR="00C93404" w:rsidRPr="006D4A4D" w:rsidRDefault="00C93404" w:rsidP="00C93404">
      <w:pPr>
        <w:widowControl w:val="0"/>
        <w:autoSpaceDE w:val="0"/>
        <w:autoSpaceDN w:val="0"/>
        <w:adjustRightInd w:val="0"/>
        <w:jc w:val="center"/>
        <w:rPr>
          <w:b/>
          <w:sz w:val="28"/>
          <w:szCs w:val="28"/>
          <w:lang w:val="uk-UA"/>
        </w:rPr>
      </w:pPr>
      <w:r>
        <w:rPr>
          <w:b/>
          <w:sz w:val="28"/>
          <w:szCs w:val="28"/>
          <w:lang w:val="uk-UA"/>
        </w:rPr>
        <w:t xml:space="preserve">ІІ. </w:t>
      </w:r>
      <w:r w:rsidRPr="006D4A4D">
        <w:rPr>
          <w:b/>
          <w:sz w:val="28"/>
          <w:szCs w:val="28"/>
          <w:lang w:val="uk-UA"/>
        </w:rPr>
        <w:t>МЕТА ТА ЗАВДАННЯ НАВЧАЛЬНОГО КУРСУ</w:t>
      </w:r>
    </w:p>
    <w:p w:rsidR="00C93404" w:rsidRPr="006D4A4D" w:rsidRDefault="00C93404" w:rsidP="00C93404">
      <w:pPr>
        <w:widowControl w:val="0"/>
        <w:autoSpaceDE w:val="0"/>
        <w:autoSpaceDN w:val="0"/>
        <w:adjustRightInd w:val="0"/>
        <w:ind w:firstLine="720"/>
        <w:jc w:val="both"/>
        <w:rPr>
          <w:sz w:val="28"/>
          <w:szCs w:val="28"/>
          <w:lang w:val="uk-UA"/>
        </w:rPr>
      </w:pPr>
    </w:p>
    <w:p w:rsidR="00C93404" w:rsidRPr="006D4A4D" w:rsidRDefault="0053458F" w:rsidP="00C93404">
      <w:pPr>
        <w:widowControl w:val="0"/>
        <w:autoSpaceDE w:val="0"/>
        <w:autoSpaceDN w:val="0"/>
        <w:adjustRightInd w:val="0"/>
        <w:ind w:firstLine="720"/>
        <w:jc w:val="both"/>
        <w:rPr>
          <w:sz w:val="28"/>
          <w:szCs w:val="28"/>
          <w:lang w:val="uk-UA"/>
        </w:rPr>
      </w:pPr>
      <w:r>
        <w:rPr>
          <w:sz w:val="28"/>
          <w:szCs w:val="28"/>
          <w:lang w:val="uk-UA"/>
        </w:rPr>
        <w:t xml:space="preserve">1.1. </w:t>
      </w:r>
      <w:r w:rsidR="00C93404" w:rsidRPr="00C93404">
        <w:rPr>
          <w:sz w:val="28"/>
          <w:szCs w:val="28"/>
          <w:lang w:val="uk-UA"/>
        </w:rPr>
        <w:t>Метою вивчення курсу “ Державне та регіональне управління ” є: освоєння методологічних і методичних основ державного та регіонального управління</w:t>
      </w:r>
      <w:r w:rsidR="00C93404" w:rsidRPr="006D4A4D">
        <w:rPr>
          <w:sz w:val="28"/>
          <w:szCs w:val="28"/>
          <w:lang w:val="uk-UA"/>
        </w:rPr>
        <w:t xml:space="preserve"> для використання в практиці управління для забезпечення економічного та соціального розвитку території.</w:t>
      </w:r>
    </w:p>
    <w:p w:rsidR="00C93404" w:rsidRPr="006D4A4D" w:rsidRDefault="0053458F" w:rsidP="00C93404">
      <w:pPr>
        <w:widowControl w:val="0"/>
        <w:autoSpaceDE w:val="0"/>
        <w:autoSpaceDN w:val="0"/>
        <w:adjustRightInd w:val="0"/>
        <w:ind w:firstLine="720"/>
        <w:jc w:val="both"/>
        <w:rPr>
          <w:sz w:val="28"/>
          <w:szCs w:val="28"/>
          <w:lang w:val="uk-UA"/>
        </w:rPr>
      </w:pPr>
      <w:r>
        <w:rPr>
          <w:sz w:val="28"/>
          <w:szCs w:val="28"/>
          <w:lang w:val="uk-UA"/>
        </w:rPr>
        <w:t>1.2. Основними з</w:t>
      </w:r>
      <w:r w:rsidR="00C93404" w:rsidRPr="006D4A4D">
        <w:rPr>
          <w:sz w:val="28"/>
          <w:szCs w:val="28"/>
          <w:lang w:val="uk-UA"/>
        </w:rPr>
        <w:t>авдання</w:t>
      </w:r>
      <w:r>
        <w:rPr>
          <w:sz w:val="28"/>
          <w:szCs w:val="28"/>
          <w:lang w:val="uk-UA"/>
        </w:rPr>
        <w:t>ми</w:t>
      </w:r>
      <w:r w:rsidR="00C93404" w:rsidRPr="006D4A4D">
        <w:rPr>
          <w:sz w:val="28"/>
          <w:szCs w:val="28"/>
          <w:lang w:val="uk-UA"/>
        </w:rPr>
        <w:t xml:space="preserve"> </w:t>
      </w:r>
      <w:r>
        <w:rPr>
          <w:sz w:val="28"/>
          <w:szCs w:val="28"/>
          <w:lang w:val="uk-UA"/>
        </w:rPr>
        <w:t>вивчення дисципліни «Державне та регіональне управління» є</w:t>
      </w:r>
      <w:r w:rsidR="00C93404" w:rsidRPr="006D4A4D">
        <w:rPr>
          <w:sz w:val="28"/>
          <w:szCs w:val="28"/>
          <w:lang w:val="uk-UA"/>
        </w:rPr>
        <w:t xml:space="preserve">: </w:t>
      </w:r>
    </w:p>
    <w:p w:rsidR="00C93404" w:rsidRPr="006D4A4D" w:rsidRDefault="00C93404" w:rsidP="00C93404">
      <w:pPr>
        <w:widowControl w:val="0"/>
        <w:numPr>
          <w:ilvl w:val="0"/>
          <w:numId w:val="4"/>
        </w:numPr>
        <w:autoSpaceDE w:val="0"/>
        <w:autoSpaceDN w:val="0"/>
        <w:adjustRightInd w:val="0"/>
        <w:jc w:val="both"/>
        <w:rPr>
          <w:sz w:val="28"/>
          <w:szCs w:val="28"/>
          <w:lang w:val="uk-UA"/>
        </w:rPr>
      </w:pPr>
      <w:r w:rsidRPr="006D4A4D">
        <w:rPr>
          <w:sz w:val="28"/>
          <w:szCs w:val="28"/>
          <w:lang w:val="uk-UA"/>
        </w:rPr>
        <w:t>здійснення аналізу сучасних вітчизняних і закордонних підходів до управління державним та регіональним розвитком;</w:t>
      </w:r>
    </w:p>
    <w:p w:rsidR="00C93404" w:rsidRPr="006D4A4D" w:rsidRDefault="00C93404" w:rsidP="00C93404">
      <w:pPr>
        <w:widowControl w:val="0"/>
        <w:numPr>
          <w:ilvl w:val="0"/>
          <w:numId w:val="4"/>
        </w:numPr>
        <w:autoSpaceDE w:val="0"/>
        <w:autoSpaceDN w:val="0"/>
        <w:adjustRightInd w:val="0"/>
        <w:jc w:val="both"/>
        <w:rPr>
          <w:sz w:val="28"/>
          <w:szCs w:val="28"/>
          <w:lang w:val="uk-UA"/>
        </w:rPr>
      </w:pPr>
      <w:r w:rsidRPr="006D4A4D">
        <w:rPr>
          <w:sz w:val="28"/>
          <w:szCs w:val="28"/>
          <w:lang w:val="uk-UA"/>
        </w:rPr>
        <w:t>визначення системи державного та регіонального управління, його змісту та основних складових;</w:t>
      </w:r>
    </w:p>
    <w:p w:rsidR="00C93404" w:rsidRPr="006D4A4D" w:rsidRDefault="00C93404" w:rsidP="00C93404">
      <w:pPr>
        <w:widowControl w:val="0"/>
        <w:numPr>
          <w:ilvl w:val="0"/>
          <w:numId w:val="4"/>
        </w:numPr>
        <w:autoSpaceDE w:val="0"/>
        <w:autoSpaceDN w:val="0"/>
        <w:adjustRightInd w:val="0"/>
        <w:jc w:val="both"/>
        <w:rPr>
          <w:sz w:val="28"/>
          <w:szCs w:val="28"/>
          <w:lang w:val="uk-UA"/>
        </w:rPr>
      </w:pPr>
      <w:r w:rsidRPr="006D4A4D">
        <w:rPr>
          <w:sz w:val="28"/>
          <w:szCs w:val="28"/>
          <w:lang w:val="uk-UA"/>
        </w:rPr>
        <w:t>визначення та обґрунтування основних функцій менеджменту на рівні держави та регіону;</w:t>
      </w:r>
    </w:p>
    <w:p w:rsidR="00C93404" w:rsidRPr="006D4A4D" w:rsidRDefault="00C93404" w:rsidP="00C93404">
      <w:pPr>
        <w:widowControl w:val="0"/>
        <w:numPr>
          <w:ilvl w:val="0"/>
          <w:numId w:val="4"/>
        </w:numPr>
        <w:autoSpaceDE w:val="0"/>
        <w:autoSpaceDN w:val="0"/>
        <w:adjustRightInd w:val="0"/>
        <w:jc w:val="both"/>
        <w:rPr>
          <w:sz w:val="28"/>
          <w:szCs w:val="28"/>
          <w:lang w:val="uk-UA"/>
        </w:rPr>
      </w:pPr>
      <w:r w:rsidRPr="006D4A4D">
        <w:rPr>
          <w:sz w:val="28"/>
          <w:szCs w:val="28"/>
          <w:lang w:val="uk-UA"/>
        </w:rPr>
        <w:t>формування фінансової основи державного та регіонального управління;</w:t>
      </w:r>
    </w:p>
    <w:p w:rsidR="00C93404" w:rsidRPr="006D4A4D" w:rsidRDefault="00C93404" w:rsidP="00C93404">
      <w:pPr>
        <w:widowControl w:val="0"/>
        <w:numPr>
          <w:ilvl w:val="0"/>
          <w:numId w:val="4"/>
        </w:numPr>
        <w:autoSpaceDE w:val="0"/>
        <w:autoSpaceDN w:val="0"/>
        <w:adjustRightInd w:val="0"/>
        <w:jc w:val="both"/>
        <w:rPr>
          <w:sz w:val="28"/>
          <w:szCs w:val="28"/>
          <w:lang w:val="uk-UA"/>
        </w:rPr>
      </w:pPr>
      <w:r w:rsidRPr="006D4A4D">
        <w:rPr>
          <w:sz w:val="28"/>
          <w:szCs w:val="28"/>
          <w:lang w:val="uk-UA"/>
        </w:rPr>
        <w:t>обґрунтування сукупного потенціалу регіональних ресурсів, як матеріальної основи розвитку території;</w:t>
      </w:r>
    </w:p>
    <w:p w:rsidR="00C93404" w:rsidRPr="006D4A4D" w:rsidRDefault="00C93404" w:rsidP="00C93404">
      <w:pPr>
        <w:widowControl w:val="0"/>
        <w:numPr>
          <w:ilvl w:val="0"/>
          <w:numId w:val="4"/>
        </w:numPr>
        <w:autoSpaceDE w:val="0"/>
        <w:autoSpaceDN w:val="0"/>
        <w:adjustRightInd w:val="0"/>
        <w:jc w:val="both"/>
        <w:rPr>
          <w:sz w:val="28"/>
          <w:szCs w:val="28"/>
          <w:lang w:val="uk-UA"/>
        </w:rPr>
      </w:pPr>
      <w:r w:rsidRPr="006D4A4D">
        <w:rPr>
          <w:sz w:val="28"/>
          <w:szCs w:val="28"/>
          <w:lang w:val="uk-UA"/>
        </w:rPr>
        <w:t>формування концепції, стратегії та програм економічного та соціального розвитку регіону та країни в цілому.</w:t>
      </w:r>
    </w:p>
    <w:p w:rsidR="00C93404" w:rsidRPr="006D4A4D" w:rsidRDefault="00C93404" w:rsidP="00C93404">
      <w:pPr>
        <w:ind w:left="426" w:firstLine="283"/>
        <w:jc w:val="both"/>
        <w:rPr>
          <w:sz w:val="28"/>
          <w:szCs w:val="28"/>
          <w:lang w:val="uk-UA"/>
        </w:rPr>
      </w:pPr>
      <w:r w:rsidRPr="006D4A4D">
        <w:rPr>
          <w:sz w:val="28"/>
          <w:szCs w:val="28"/>
          <w:lang w:val="uk-UA"/>
        </w:rPr>
        <w:t xml:space="preserve">За підсумками вивчення курсу студенти повинні: </w:t>
      </w:r>
    </w:p>
    <w:p w:rsidR="0053458F" w:rsidRDefault="00C93404" w:rsidP="00C93404">
      <w:pPr>
        <w:numPr>
          <w:ilvl w:val="0"/>
          <w:numId w:val="1"/>
        </w:numPr>
        <w:tabs>
          <w:tab w:val="clear" w:pos="1759"/>
          <w:tab w:val="num" w:pos="900"/>
        </w:tabs>
        <w:ind w:left="0" w:firstLine="709"/>
        <w:jc w:val="both"/>
        <w:rPr>
          <w:sz w:val="28"/>
          <w:szCs w:val="28"/>
          <w:lang w:val="uk-UA"/>
        </w:rPr>
      </w:pPr>
      <w:r w:rsidRPr="0053458F">
        <w:rPr>
          <w:b/>
          <w:i/>
          <w:sz w:val="28"/>
          <w:szCs w:val="28"/>
          <w:lang w:val="uk-UA"/>
        </w:rPr>
        <w:t>знати</w:t>
      </w:r>
      <w:r w:rsidRPr="006D4A4D">
        <w:rPr>
          <w:i/>
          <w:sz w:val="28"/>
          <w:szCs w:val="28"/>
          <w:lang w:val="uk-UA"/>
        </w:rPr>
        <w:t>:</w:t>
      </w:r>
      <w:r w:rsidRPr="006D4A4D">
        <w:rPr>
          <w:sz w:val="28"/>
          <w:szCs w:val="28"/>
          <w:lang w:val="uk-UA"/>
        </w:rPr>
        <w:t xml:space="preserve"> </w:t>
      </w:r>
    </w:p>
    <w:p w:rsidR="00C93404" w:rsidRPr="006D4A4D" w:rsidRDefault="00C93404" w:rsidP="00C93404">
      <w:pPr>
        <w:numPr>
          <w:ilvl w:val="0"/>
          <w:numId w:val="1"/>
        </w:numPr>
        <w:tabs>
          <w:tab w:val="clear" w:pos="1759"/>
          <w:tab w:val="num" w:pos="900"/>
        </w:tabs>
        <w:ind w:left="0" w:firstLine="709"/>
        <w:jc w:val="both"/>
        <w:rPr>
          <w:sz w:val="28"/>
          <w:szCs w:val="28"/>
          <w:lang w:val="uk-UA"/>
        </w:rPr>
      </w:pPr>
      <w:r w:rsidRPr="006D4A4D">
        <w:rPr>
          <w:sz w:val="28"/>
          <w:szCs w:val="28"/>
          <w:lang w:val="uk-UA"/>
        </w:rPr>
        <w:t xml:space="preserve">економічну сутність та зміст категорій «державний менеджмент», </w:t>
      </w:r>
      <w:proofErr w:type="spellStart"/>
      <w:r w:rsidRPr="006D4A4D">
        <w:rPr>
          <w:sz w:val="28"/>
          <w:szCs w:val="28"/>
          <w:lang w:val="uk-UA"/>
        </w:rPr>
        <w:t>„регіональний</w:t>
      </w:r>
      <w:proofErr w:type="spellEnd"/>
      <w:r w:rsidRPr="006D4A4D">
        <w:rPr>
          <w:sz w:val="28"/>
          <w:szCs w:val="28"/>
          <w:lang w:val="uk-UA"/>
        </w:rPr>
        <w:t xml:space="preserve"> розвиток", </w:t>
      </w:r>
      <w:proofErr w:type="spellStart"/>
      <w:r w:rsidRPr="006D4A4D">
        <w:rPr>
          <w:sz w:val="28"/>
          <w:szCs w:val="28"/>
          <w:lang w:val="uk-UA"/>
        </w:rPr>
        <w:t>„регіональне</w:t>
      </w:r>
      <w:proofErr w:type="spellEnd"/>
      <w:r w:rsidRPr="006D4A4D">
        <w:rPr>
          <w:sz w:val="28"/>
          <w:szCs w:val="28"/>
          <w:lang w:val="uk-UA"/>
        </w:rPr>
        <w:t xml:space="preserve"> управління"; </w:t>
      </w:r>
      <w:proofErr w:type="spellStart"/>
      <w:r w:rsidRPr="006D4A4D">
        <w:rPr>
          <w:sz w:val="28"/>
          <w:szCs w:val="28"/>
          <w:lang w:val="uk-UA"/>
        </w:rPr>
        <w:t>„система</w:t>
      </w:r>
      <w:proofErr w:type="spellEnd"/>
      <w:r w:rsidRPr="006D4A4D">
        <w:rPr>
          <w:sz w:val="28"/>
          <w:szCs w:val="28"/>
          <w:lang w:val="uk-UA"/>
        </w:rPr>
        <w:t xml:space="preserve"> державного та регіонального управління"; основні функції управління державою та регіоном; принципи, методи та інструменти державного та регіонального управління; процесу державного та регіонального управління; ресурсного та організаційного забезпечення системи управління; формулювання цілей та завдань державного та регіонального управління;</w:t>
      </w:r>
    </w:p>
    <w:p w:rsidR="0053458F" w:rsidRDefault="00C93404" w:rsidP="00C93404">
      <w:pPr>
        <w:numPr>
          <w:ilvl w:val="0"/>
          <w:numId w:val="1"/>
        </w:numPr>
        <w:tabs>
          <w:tab w:val="clear" w:pos="1759"/>
          <w:tab w:val="num" w:pos="900"/>
        </w:tabs>
        <w:ind w:left="0" w:firstLine="709"/>
        <w:jc w:val="both"/>
        <w:rPr>
          <w:sz w:val="28"/>
          <w:szCs w:val="28"/>
          <w:lang w:val="uk-UA"/>
        </w:rPr>
      </w:pPr>
      <w:r w:rsidRPr="0053458F">
        <w:rPr>
          <w:b/>
          <w:i/>
          <w:sz w:val="28"/>
          <w:szCs w:val="28"/>
          <w:lang w:val="uk-UA"/>
        </w:rPr>
        <w:t>вміти:</w:t>
      </w:r>
      <w:r w:rsidRPr="0053458F">
        <w:rPr>
          <w:b/>
          <w:sz w:val="28"/>
          <w:szCs w:val="28"/>
          <w:lang w:val="uk-UA"/>
        </w:rPr>
        <w:t xml:space="preserve"> </w:t>
      </w:r>
    </w:p>
    <w:p w:rsidR="00C93404" w:rsidRDefault="00C93404" w:rsidP="0053458F">
      <w:pPr>
        <w:numPr>
          <w:ilvl w:val="0"/>
          <w:numId w:val="1"/>
        </w:numPr>
        <w:tabs>
          <w:tab w:val="clear" w:pos="1759"/>
          <w:tab w:val="num" w:pos="900"/>
        </w:tabs>
        <w:ind w:left="0" w:firstLine="709"/>
        <w:jc w:val="both"/>
        <w:rPr>
          <w:sz w:val="28"/>
          <w:szCs w:val="28"/>
          <w:lang w:val="uk-UA"/>
        </w:rPr>
      </w:pPr>
      <w:r w:rsidRPr="006D4A4D">
        <w:rPr>
          <w:sz w:val="28"/>
          <w:szCs w:val="28"/>
          <w:lang w:val="uk-UA"/>
        </w:rPr>
        <w:t>розробляти концепцію, стратегію та програму економічного і соціального розвитку регіону та держави в цілому; формувати систему стратегічних та поточних цілей регіонального та державного розвитку; обґрунтовувати фактори, що впливають на стан економіки країни та регіону; розробляти організаційний механізм реалізації стратегії та програм економічного і соціального розвитку; визначати і оцінювати рівень економічного розвитку країни та регіону; формувати сукупність економічних і соціальних показників, визначати їх рівень та оцінювати його для обґрунтування управлінських рішень, що приймаються та реалізовуються в системі державного та регіонального менеджменту.</w:t>
      </w:r>
    </w:p>
    <w:p w:rsidR="0053458F" w:rsidRPr="0053458F" w:rsidRDefault="0053458F" w:rsidP="0053458F">
      <w:pPr>
        <w:ind w:firstLine="567"/>
        <w:jc w:val="both"/>
        <w:rPr>
          <w:sz w:val="28"/>
          <w:szCs w:val="28"/>
          <w:lang w:val="uk-UA"/>
        </w:rPr>
      </w:pPr>
      <w:r>
        <w:rPr>
          <w:sz w:val="28"/>
          <w:szCs w:val="28"/>
          <w:lang w:val="uk-UA"/>
        </w:rPr>
        <w:t>На вивчення навчальної дисципліни відводиться 90 годин 2 кредити ЄКТС.</w:t>
      </w:r>
    </w:p>
    <w:p w:rsidR="00C93404" w:rsidRPr="006D4A4D" w:rsidRDefault="00C93404" w:rsidP="00C93404">
      <w:pPr>
        <w:widowControl w:val="0"/>
        <w:autoSpaceDE w:val="0"/>
        <w:autoSpaceDN w:val="0"/>
        <w:adjustRightInd w:val="0"/>
        <w:ind w:firstLine="720"/>
        <w:jc w:val="both"/>
        <w:rPr>
          <w:sz w:val="28"/>
          <w:szCs w:val="28"/>
          <w:lang w:val="uk-UA"/>
        </w:rPr>
      </w:pPr>
    </w:p>
    <w:p w:rsidR="00C93404" w:rsidRDefault="00C93404" w:rsidP="00C93404">
      <w:pPr>
        <w:widowControl w:val="0"/>
        <w:autoSpaceDE w:val="0"/>
        <w:autoSpaceDN w:val="0"/>
        <w:adjustRightInd w:val="0"/>
        <w:spacing w:line="360" w:lineRule="auto"/>
        <w:ind w:firstLine="720"/>
        <w:jc w:val="both"/>
        <w:rPr>
          <w:sz w:val="28"/>
          <w:szCs w:val="28"/>
          <w:lang w:val="uk-UA"/>
        </w:rPr>
      </w:pPr>
    </w:p>
    <w:p w:rsidR="00C93404" w:rsidRPr="00B81E0F" w:rsidRDefault="00C93404" w:rsidP="00C93404">
      <w:pPr>
        <w:widowControl w:val="0"/>
        <w:autoSpaceDE w:val="0"/>
        <w:autoSpaceDN w:val="0"/>
        <w:adjustRightInd w:val="0"/>
        <w:spacing w:line="360" w:lineRule="auto"/>
        <w:ind w:firstLine="720"/>
        <w:jc w:val="both"/>
        <w:rPr>
          <w:sz w:val="28"/>
          <w:szCs w:val="28"/>
          <w:lang w:val="uk-UA"/>
        </w:rPr>
        <w:sectPr w:rsidR="00C93404" w:rsidRPr="00B81E0F" w:rsidSect="00B81E0F">
          <w:pgSz w:w="11909" w:h="16834"/>
          <w:pgMar w:top="1134" w:right="851" w:bottom="1134" w:left="1418" w:header="720" w:footer="720" w:gutter="0"/>
          <w:cols w:space="720"/>
          <w:noEndnote/>
        </w:sectPr>
      </w:pPr>
    </w:p>
    <w:p w:rsidR="0053458F" w:rsidRDefault="0053458F" w:rsidP="0053458F">
      <w:pPr>
        <w:ind w:left="1080"/>
        <w:jc w:val="center"/>
        <w:rPr>
          <w:b/>
          <w:bCs/>
          <w:lang w:val="uk-UA"/>
        </w:rPr>
      </w:pPr>
      <w:r>
        <w:rPr>
          <w:b/>
          <w:sz w:val="28"/>
          <w:szCs w:val="28"/>
          <w:lang w:val="uk-UA"/>
        </w:rPr>
        <w:t>2.</w:t>
      </w:r>
      <w:r w:rsidRPr="0053458F">
        <w:rPr>
          <w:b/>
          <w:bCs/>
          <w:lang w:val="uk-UA"/>
        </w:rPr>
        <w:t xml:space="preserve"> </w:t>
      </w:r>
      <w:r w:rsidRPr="001652A1">
        <w:rPr>
          <w:b/>
          <w:bCs/>
          <w:lang w:val="uk-UA"/>
        </w:rPr>
        <w:t>Інформаційний обсяг</w:t>
      </w:r>
      <w:r w:rsidRPr="001652A1">
        <w:rPr>
          <w:b/>
          <w:lang w:val="uk-UA"/>
        </w:rPr>
        <w:t xml:space="preserve"> навчальної</w:t>
      </w:r>
      <w:r w:rsidRPr="001652A1">
        <w:rPr>
          <w:b/>
          <w:bCs/>
          <w:lang w:val="uk-UA"/>
        </w:rPr>
        <w:t xml:space="preserve"> дисципліни</w:t>
      </w:r>
    </w:p>
    <w:p w:rsidR="0053458F" w:rsidRPr="001751BB" w:rsidRDefault="0053458F" w:rsidP="0053458F">
      <w:pPr>
        <w:ind w:left="1080"/>
        <w:rPr>
          <w:b/>
          <w:lang w:val="uk-UA"/>
        </w:rPr>
      </w:pPr>
    </w:p>
    <w:p w:rsidR="00C93404" w:rsidRPr="006D4A4D" w:rsidRDefault="0053458F" w:rsidP="0053458F">
      <w:pPr>
        <w:widowControl w:val="0"/>
        <w:autoSpaceDE w:val="0"/>
        <w:autoSpaceDN w:val="0"/>
        <w:adjustRightInd w:val="0"/>
        <w:spacing w:line="360" w:lineRule="auto"/>
        <w:jc w:val="center"/>
        <w:rPr>
          <w:b/>
          <w:sz w:val="28"/>
          <w:szCs w:val="28"/>
          <w:lang w:val="uk-UA"/>
        </w:rPr>
      </w:pPr>
      <w:r w:rsidRPr="001751BB">
        <w:rPr>
          <w:b/>
          <w:szCs w:val="28"/>
          <w:lang w:val="uk-UA"/>
        </w:rPr>
        <w:t> Змістовий модуль</w:t>
      </w:r>
      <w:r>
        <w:rPr>
          <w:b/>
          <w:szCs w:val="28"/>
          <w:lang w:val="uk-UA"/>
        </w:rPr>
        <w:t xml:space="preserve"> 1.</w:t>
      </w:r>
      <w:r w:rsidR="00C93404" w:rsidRPr="006D4A4D">
        <w:rPr>
          <w:b/>
          <w:sz w:val="28"/>
          <w:szCs w:val="28"/>
          <w:lang w:val="uk-UA"/>
        </w:rPr>
        <w:t xml:space="preserve">Теоретичні основи державного та регіонального менеджменту </w:t>
      </w:r>
    </w:p>
    <w:p w:rsidR="00C93404" w:rsidRPr="006D4A4D" w:rsidRDefault="00C93404" w:rsidP="00C93404">
      <w:pPr>
        <w:widowControl w:val="0"/>
        <w:autoSpaceDE w:val="0"/>
        <w:autoSpaceDN w:val="0"/>
        <w:adjustRightInd w:val="0"/>
        <w:jc w:val="center"/>
        <w:rPr>
          <w:b/>
          <w:sz w:val="28"/>
          <w:szCs w:val="28"/>
          <w:lang w:val="uk-UA"/>
        </w:rPr>
      </w:pPr>
    </w:p>
    <w:p w:rsidR="00C93404" w:rsidRPr="00360D54" w:rsidRDefault="00C93404" w:rsidP="00C93404">
      <w:pPr>
        <w:widowControl w:val="0"/>
        <w:autoSpaceDE w:val="0"/>
        <w:autoSpaceDN w:val="0"/>
        <w:adjustRightInd w:val="0"/>
        <w:jc w:val="center"/>
        <w:rPr>
          <w:b/>
          <w:lang w:val="uk-UA"/>
        </w:rPr>
      </w:pPr>
      <w:r w:rsidRPr="00360D54">
        <w:rPr>
          <w:b/>
          <w:lang w:val="uk-UA"/>
        </w:rPr>
        <w:t>Тема 1. Державно-регіональний менеджмент як наука і сфера практичної діяльності.</w:t>
      </w:r>
    </w:p>
    <w:p w:rsidR="00C93404" w:rsidRPr="00360D54" w:rsidRDefault="00C93404" w:rsidP="00C93404">
      <w:pPr>
        <w:widowControl w:val="0"/>
        <w:autoSpaceDE w:val="0"/>
        <w:autoSpaceDN w:val="0"/>
        <w:adjustRightInd w:val="0"/>
        <w:ind w:firstLine="709"/>
        <w:jc w:val="both"/>
        <w:rPr>
          <w:lang w:val="uk-UA"/>
        </w:rPr>
      </w:pPr>
      <w:r w:rsidRPr="00360D54">
        <w:rPr>
          <w:lang w:val="uk-UA"/>
        </w:rPr>
        <w:t>Зміст та основні поняття, пов'язані з державним та регіональним менеджментом. Етапи формування державного управління як науки та сфери практичної діяльності. Історичний досвід державного управління в Україні.</w:t>
      </w:r>
    </w:p>
    <w:p w:rsidR="00C93404" w:rsidRPr="00360D54" w:rsidRDefault="00C93404" w:rsidP="00C93404">
      <w:pPr>
        <w:widowControl w:val="0"/>
        <w:autoSpaceDE w:val="0"/>
        <w:autoSpaceDN w:val="0"/>
        <w:adjustRightInd w:val="0"/>
        <w:ind w:firstLine="709"/>
        <w:jc w:val="both"/>
        <w:rPr>
          <w:lang w:val="uk-UA"/>
        </w:rPr>
      </w:pPr>
      <w:r w:rsidRPr="00360D54">
        <w:rPr>
          <w:lang w:val="uk-UA"/>
        </w:rPr>
        <w:t xml:space="preserve">Основні особливості державного управління. Суб’єкти та об’єкти державного управління. Особливості поняття </w:t>
      </w:r>
      <w:proofErr w:type="spellStart"/>
      <w:r w:rsidRPr="00360D54">
        <w:rPr>
          <w:lang w:val="uk-UA"/>
        </w:rPr>
        <w:t>“державне</w:t>
      </w:r>
      <w:proofErr w:type="spellEnd"/>
      <w:r w:rsidRPr="00360D54">
        <w:rPr>
          <w:lang w:val="uk-UA"/>
        </w:rPr>
        <w:t xml:space="preserve"> </w:t>
      </w:r>
      <w:proofErr w:type="spellStart"/>
      <w:r w:rsidRPr="00360D54">
        <w:rPr>
          <w:lang w:val="uk-UA"/>
        </w:rPr>
        <w:t>управління”</w:t>
      </w:r>
      <w:proofErr w:type="spellEnd"/>
      <w:r w:rsidRPr="00360D54">
        <w:rPr>
          <w:lang w:val="uk-UA"/>
        </w:rPr>
        <w:t>. Категорії державного управління. Поняття принципу державного управління. Систематизація принципів. Види принципів. Обґрунтування необхідності адміністративно-територіального поділу України. Регіональна економічна та соціальна політика. Види державної, регіональної економічної та соціальної політики, їх взаємозв'язок. Структура економічної політики регіону та держави. Характеристика та зміст основних структурних складових. Формування пріоритетних завдань економічного та соціального розвитку регіону, країни.</w:t>
      </w:r>
    </w:p>
    <w:p w:rsidR="0053458F" w:rsidRDefault="0053458F" w:rsidP="00C93404">
      <w:pPr>
        <w:widowControl w:val="0"/>
        <w:autoSpaceDE w:val="0"/>
        <w:autoSpaceDN w:val="0"/>
        <w:adjustRightInd w:val="0"/>
        <w:ind w:firstLine="709"/>
        <w:jc w:val="center"/>
        <w:rPr>
          <w:b/>
          <w:lang w:val="uk-UA"/>
        </w:rPr>
      </w:pPr>
    </w:p>
    <w:p w:rsidR="00C93404" w:rsidRPr="00360D54" w:rsidRDefault="00C93404" w:rsidP="00C93404">
      <w:pPr>
        <w:widowControl w:val="0"/>
        <w:autoSpaceDE w:val="0"/>
        <w:autoSpaceDN w:val="0"/>
        <w:adjustRightInd w:val="0"/>
        <w:ind w:firstLine="709"/>
        <w:jc w:val="center"/>
        <w:rPr>
          <w:b/>
          <w:lang w:val="uk-UA"/>
        </w:rPr>
      </w:pPr>
      <w:r w:rsidRPr="00360D54">
        <w:rPr>
          <w:b/>
          <w:lang w:val="uk-UA"/>
        </w:rPr>
        <w:t>Тема 2. Система державно-регіонального управління.</w:t>
      </w:r>
    </w:p>
    <w:p w:rsidR="00C93404" w:rsidRPr="00360D54" w:rsidRDefault="00C93404" w:rsidP="00C93404">
      <w:pPr>
        <w:ind w:firstLine="720"/>
        <w:jc w:val="both"/>
        <w:rPr>
          <w:lang w:val="uk-UA"/>
        </w:rPr>
      </w:pPr>
      <w:r w:rsidRPr="00360D54">
        <w:rPr>
          <w:lang w:val="uk-UA"/>
        </w:rPr>
        <w:t xml:space="preserve">Співвідношення та взаємозв’язок елементів системи  органів публічної влади. Особливості організації і функціонування системі органів законодавчої влади. Особливості організації і функціонування системі органів виконавчої влади. Особливості організації і функціонування системі органів судової влади. Особливості організації і функціонування системі органів місцевого самоврядування. Визначення поняття </w:t>
      </w:r>
      <w:proofErr w:type="spellStart"/>
      <w:r w:rsidRPr="00360D54">
        <w:rPr>
          <w:lang w:val="uk-UA"/>
        </w:rPr>
        <w:t>“Апарат</w:t>
      </w:r>
      <w:proofErr w:type="spellEnd"/>
      <w:r w:rsidRPr="00360D54">
        <w:rPr>
          <w:lang w:val="uk-UA"/>
        </w:rPr>
        <w:t xml:space="preserve"> державного </w:t>
      </w:r>
      <w:proofErr w:type="spellStart"/>
      <w:r w:rsidRPr="00360D54">
        <w:rPr>
          <w:lang w:val="uk-UA"/>
        </w:rPr>
        <w:t>управління”</w:t>
      </w:r>
      <w:proofErr w:type="spellEnd"/>
      <w:r w:rsidRPr="00360D54">
        <w:rPr>
          <w:lang w:val="uk-UA"/>
        </w:rPr>
        <w:t xml:space="preserve">. </w:t>
      </w:r>
    </w:p>
    <w:p w:rsidR="00C93404" w:rsidRPr="00360D54" w:rsidRDefault="00C93404" w:rsidP="00C93404">
      <w:pPr>
        <w:widowControl w:val="0"/>
        <w:autoSpaceDE w:val="0"/>
        <w:autoSpaceDN w:val="0"/>
        <w:adjustRightInd w:val="0"/>
        <w:ind w:firstLine="709"/>
        <w:jc w:val="both"/>
        <w:rPr>
          <w:lang w:val="uk-UA"/>
        </w:rPr>
      </w:pPr>
      <w:r w:rsidRPr="00360D54">
        <w:rPr>
          <w:lang w:val="uk-UA"/>
        </w:rPr>
        <w:t>Поняття соціально-економічної системи держави, регіону, як об'єкту управління. Характеристика основних складових системи. Поняття та характеристика системи державного управління, регіонального менеджменту. Характеристика основних складових системи управління на рівні регіону та держави. Цілі та завдання управління державним, регіональним розвитком. Принципи, методи й інструменти державного, регіонального менеджменту. Ресурсне забезпечення управління територією.</w:t>
      </w:r>
    </w:p>
    <w:p w:rsidR="0053458F" w:rsidRDefault="0053458F" w:rsidP="00C93404">
      <w:pPr>
        <w:widowControl w:val="0"/>
        <w:autoSpaceDE w:val="0"/>
        <w:autoSpaceDN w:val="0"/>
        <w:adjustRightInd w:val="0"/>
        <w:ind w:firstLine="709"/>
        <w:jc w:val="center"/>
        <w:rPr>
          <w:b/>
          <w:lang w:val="uk-UA"/>
        </w:rPr>
      </w:pPr>
    </w:p>
    <w:p w:rsidR="00C93404" w:rsidRPr="00360D54" w:rsidRDefault="00C93404" w:rsidP="00C93404">
      <w:pPr>
        <w:widowControl w:val="0"/>
        <w:autoSpaceDE w:val="0"/>
        <w:autoSpaceDN w:val="0"/>
        <w:adjustRightInd w:val="0"/>
        <w:ind w:firstLine="709"/>
        <w:jc w:val="center"/>
        <w:rPr>
          <w:b/>
          <w:lang w:val="uk-UA"/>
        </w:rPr>
      </w:pPr>
      <w:r w:rsidRPr="00360D54">
        <w:rPr>
          <w:b/>
          <w:lang w:val="uk-UA"/>
        </w:rPr>
        <w:t>Тема 3. Визначення та оцінка рівня економічного розвитку території</w:t>
      </w:r>
    </w:p>
    <w:p w:rsidR="00C93404" w:rsidRPr="00360D54" w:rsidRDefault="00C93404" w:rsidP="00C93404">
      <w:pPr>
        <w:widowControl w:val="0"/>
        <w:autoSpaceDE w:val="0"/>
        <w:autoSpaceDN w:val="0"/>
        <w:adjustRightInd w:val="0"/>
        <w:ind w:firstLine="709"/>
        <w:jc w:val="both"/>
        <w:rPr>
          <w:lang w:val="uk-UA"/>
        </w:rPr>
      </w:pPr>
      <w:r w:rsidRPr="00360D54">
        <w:rPr>
          <w:lang w:val="uk-UA"/>
        </w:rPr>
        <w:t xml:space="preserve">Порівняльна характеристика категорій </w:t>
      </w:r>
      <w:proofErr w:type="spellStart"/>
      <w:r w:rsidRPr="00360D54">
        <w:rPr>
          <w:lang w:val="uk-UA"/>
        </w:rPr>
        <w:t>„регіональний</w:t>
      </w:r>
      <w:proofErr w:type="spellEnd"/>
      <w:r w:rsidRPr="00360D54">
        <w:rPr>
          <w:lang w:val="uk-UA"/>
        </w:rPr>
        <w:t xml:space="preserve"> розвиток" і </w:t>
      </w:r>
      <w:proofErr w:type="spellStart"/>
      <w:r w:rsidRPr="00360D54">
        <w:rPr>
          <w:lang w:val="uk-UA"/>
        </w:rPr>
        <w:t>„регіональне</w:t>
      </w:r>
      <w:proofErr w:type="spellEnd"/>
      <w:r w:rsidRPr="00360D54">
        <w:rPr>
          <w:lang w:val="uk-UA"/>
        </w:rPr>
        <w:t xml:space="preserve"> зростання". Визначення поняття </w:t>
      </w:r>
      <w:proofErr w:type="spellStart"/>
      <w:r w:rsidRPr="00360D54">
        <w:rPr>
          <w:lang w:val="uk-UA"/>
        </w:rPr>
        <w:t>„економічний</w:t>
      </w:r>
      <w:proofErr w:type="spellEnd"/>
      <w:r w:rsidRPr="00360D54">
        <w:rPr>
          <w:lang w:val="uk-UA"/>
        </w:rPr>
        <w:t xml:space="preserve"> розвиток". Формування  та  обґрунтування  системи  показників,  що  характеризують економічний розвиток території. Їх кількісні та якісні характеристики. Методика визначення й оцінки рівня економічного розвитку території на основі інтегрального показника, інші методики. Розробка та обґрунтування критеріїв оцінки.</w:t>
      </w:r>
    </w:p>
    <w:p w:rsidR="0053458F" w:rsidRDefault="0053458F" w:rsidP="00C93404">
      <w:pPr>
        <w:widowControl w:val="0"/>
        <w:autoSpaceDE w:val="0"/>
        <w:autoSpaceDN w:val="0"/>
        <w:adjustRightInd w:val="0"/>
        <w:ind w:firstLine="709"/>
        <w:jc w:val="center"/>
        <w:rPr>
          <w:b/>
          <w:lang w:val="uk-UA"/>
        </w:rPr>
      </w:pPr>
    </w:p>
    <w:p w:rsidR="00C93404" w:rsidRPr="00360D54" w:rsidRDefault="00C93404" w:rsidP="00C93404">
      <w:pPr>
        <w:widowControl w:val="0"/>
        <w:autoSpaceDE w:val="0"/>
        <w:autoSpaceDN w:val="0"/>
        <w:adjustRightInd w:val="0"/>
        <w:ind w:firstLine="709"/>
        <w:jc w:val="center"/>
        <w:rPr>
          <w:b/>
          <w:lang w:val="uk-UA"/>
        </w:rPr>
      </w:pPr>
      <w:r w:rsidRPr="00360D54">
        <w:rPr>
          <w:b/>
          <w:lang w:val="uk-UA"/>
        </w:rPr>
        <w:t>Тема 4. Фінансова основа економічного розвитку території</w:t>
      </w:r>
    </w:p>
    <w:p w:rsidR="00C93404" w:rsidRPr="00360D54" w:rsidRDefault="00C93404" w:rsidP="00C93404">
      <w:pPr>
        <w:widowControl w:val="0"/>
        <w:autoSpaceDE w:val="0"/>
        <w:autoSpaceDN w:val="0"/>
        <w:adjustRightInd w:val="0"/>
        <w:ind w:firstLine="709"/>
        <w:jc w:val="both"/>
        <w:rPr>
          <w:lang w:val="uk-UA"/>
        </w:rPr>
      </w:pPr>
      <w:r w:rsidRPr="00360D54">
        <w:rPr>
          <w:lang w:val="uk-UA"/>
        </w:rPr>
        <w:t>Характеристика фінансових ресурсів на рівні держави та регіону, як основи економічного розвитку. Державний та місцеві бюджети, їх визначення, характеристика структури та обґрунтування необхідності формування. Основні статті формування доходної частини місцевих бюджетів та держбюджету. Забезпечення фінансової спроможності місцевих бюджетів і обґрунтування необхідності раціоналізації міжбюджетних відносин. Формування пріоритетних напрямків фінансування на державному та регіональному рівні.</w:t>
      </w:r>
    </w:p>
    <w:p w:rsidR="00C93404" w:rsidRDefault="00C93404" w:rsidP="00C93404">
      <w:pPr>
        <w:widowControl w:val="0"/>
        <w:autoSpaceDE w:val="0"/>
        <w:autoSpaceDN w:val="0"/>
        <w:adjustRightInd w:val="0"/>
        <w:ind w:firstLine="709"/>
        <w:jc w:val="center"/>
        <w:rPr>
          <w:b/>
          <w:sz w:val="28"/>
          <w:szCs w:val="28"/>
          <w:lang w:val="uk-UA"/>
        </w:rPr>
      </w:pPr>
    </w:p>
    <w:p w:rsidR="0053458F" w:rsidRDefault="0053458F" w:rsidP="00C93404">
      <w:pPr>
        <w:widowControl w:val="0"/>
        <w:autoSpaceDE w:val="0"/>
        <w:autoSpaceDN w:val="0"/>
        <w:adjustRightInd w:val="0"/>
        <w:ind w:firstLine="709"/>
        <w:jc w:val="center"/>
        <w:rPr>
          <w:b/>
          <w:sz w:val="28"/>
          <w:szCs w:val="28"/>
          <w:lang w:val="uk-UA"/>
        </w:rPr>
      </w:pPr>
    </w:p>
    <w:p w:rsidR="00C93404" w:rsidRPr="006D4A4D" w:rsidRDefault="0053458F" w:rsidP="00C93404">
      <w:pPr>
        <w:widowControl w:val="0"/>
        <w:autoSpaceDE w:val="0"/>
        <w:autoSpaceDN w:val="0"/>
        <w:adjustRightInd w:val="0"/>
        <w:ind w:firstLine="709"/>
        <w:jc w:val="center"/>
        <w:rPr>
          <w:b/>
          <w:sz w:val="28"/>
          <w:szCs w:val="28"/>
          <w:lang w:val="uk-UA"/>
        </w:rPr>
      </w:pPr>
      <w:r>
        <w:rPr>
          <w:b/>
          <w:sz w:val="28"/>
          <w:szCs w:val="28"/>
          <w:lang w:val="uk-UA"/>
        </w:rPr>
        <w:t xml:space="preserve">Змістовий модуль 2. </w:t>
      </w:r>
      <w:r w:rsidR="00C93404" w:rsidRPr="006D4A4D">
        <w:rPr>
          <w:b/>
          <w:sz w:val="28"/>
          <w:szCs w:val="28"/>
          <w:lang w:val="uk-UA"/>
        </w:rPr>
        <w:t xml:space="preserve">Основні функції </w:t>
      </w:r>
      <w:r w:rsidR="00C93404">
        <w:rPr>
          <w:b/>
          <w:sz w:val="28"/>
          <w:szCs w:val="28"/>
          <w:lang w:val="uk-UA"/>
        </w:rPr>
        <w:t xml:space="preserve">державного та </w:t>
      </w:r>
      <w:r w:rsidR="00C93404" w:rsidRPr="006D4A4D">
        <w:rPr>
          <w:b/>
          <w:sz w:val="28"/>
          <w:szCs w:val="28"/>
          <w:lang w:val="uk-UA"/>
        </w:rPr>
        <w:t>регіонального менеджменту</w:t>
      </w:r>
    </w:p>
    <w:p w:rsidR="00C93404" w:rsidRPr="00360D54" w:rsidRDefault="00C93404" w:rsidP="00C93404">
      <w:pPr>
        <w:widowControl w:val="0"/>
        <w:autoSpaceDE w:val="0"/>
        <w:autoSpaceDN w:val="0"/>
        <w:adjustRightInd w:val="0"/>
        <w:ind w:firstLine="709"/>
        <w:jc w:val="center"/>
        <w:rPr>
          <w:b/>
          <w:lang w:val="uk-UA"/>
        </w:rPr>
      </w:pPr>
    </w:p>
    <w:p w:rsidR="00C93404" w:rsidRPr="00360D54" w:rsidRDefault="00C93404" w:rsidP="00C93404">
      <w:pPr>
        <w:widowControl w:val="0"/>
        <w:autoSpaceDE w:val="0"/>
        <w:autoSpaceDN w:val="0"/>
        <w:adjustRightInd w:val="0"/>
        <w:ind w:firstLine="709"/>
        <w:jc w:val="center"/>
        <w:rPr>
          <w:b/>
          <w:lang w:val="uk-UA"/>
        </w:rPr>
      </w:pPr>
      <w:r w:rsidRPr="00360D54">
        <w:rPr>
          <w:b/>
          <w:lang w:val="uk-UA"/>
        </w:rPr>
        <w:t>Тема 5. Функції управління на рівні держави та регіону</w:t>
      </w:r>
    </w:p>
    <w:p w:rsidR="00C93404" w:rsidRPr="00360D54" w:rsidRDefault="00C93404" w:rsidP="00C93404">
      <w:pPr>
        <w:widowControl w:val="0"/>
        <w:autoSpaceDE w:val="0"/>
        <w:autoSpaceDN w:val="0"/>
        <w:adjustRightInd w:val="0"/>
        <w:ind w:firstLine="709"/>
        <w:jc w:val="both"/>
        <w:rPr>
          <w:lang w:val="uk-UA"/>
        </w:rPr>
      </w:pPr>
      <w:r w:rsidRPr="00360D54">
        <w:rPr>
          <w:lang w:val="uk-UA"/>
        </w:rPr>
        <w:t xml:space="preserve">Визначення управлінських функцій державного та регіонального управління. Класифікація функцій управління. Основні функції державного та регіонального управління - політико-адміністративні функції, економічні функції, соціальні функції, гуманітарні функції. Загальні функції державного та регіонального управління - стратегічне планування,  прийняття управлінських рішень, організації діяльності, мотивація, контроль. Допоміжні функції державного та регіонального управління – управління людськими ресурсами, бюджетна функція, юридично-судова функція, діловодство і документування, зв’язки з громадськістю. </w:t>
      </w:r>
    </w:p>
    <w:p w:rsidR="00C21422" w:rsidRDefault="00C21422" w:rsidP="00C93404">
      <w:pPr>
        <w:widowControl w:val="0"/>
        <w:autoSpaceDE w:val="0"/>
        <w:autoSpaceDN w:val="0"/>
        <w:adjustRightInd w:val="0"/>
        <w:ind w:firstLine="709"/>
        <w:jc w:val="center"/>
        <w:rPr>
          <w:b/>
          <w:lang w:val="uk-UA"/>
        </w:rPr>
      </w:pPr>
    </w:p>
    <w:p w:rsidR="00C93404" w:rsidRPr="00360D54" w:rsidRDefault="00C93404" w:rsidP="00C93404">
      <w:pPr>
        <w:widowControl w:val="0"/>
        <w:autoSpaceDE w:val="0"/>
        <w:autoSpaceDN w:val="0"/>
        <w:adjustRightInd w:val="0"/>
        <w:ind w:firstLine="709"/>
        <w:jc w:val="center"/>
        <w:rPr>
          <w:b/>
          <w:lang w:val="uk-UA"/>
        </w:rPr>
      </w:pPr>
      <w:r w:rsidRPr="00360D54">
        <w:rPr>
          <w:b/>
          <w:lang w:val="uk-UA"/>
        </w:rPr>
        <w:t>Тема 6. Аналіз стану, прогнозування та планування розвитку регіону</w:t>
      </w:r>
    </w:p>
    <w:p w:rsidR="00C93404" w:rsidRPr="00360D54" w:rsidRDefault="00C93404" w:rsidP="00C93404">
      <w:pPr>
        <w:widowControl w:val="0"/>
        <w:autoSpaceDE w:val="0"/>
        <w:autoSpaceDN w:val="0"/>
        <w:adjustRightInd w:val="0"/>
        <w:ind w:firstLine="709"/>
        <w:jc w:val="both"/>
        <w:rPr>
          <w:lang w:val="uk-UA"/>
        </w:rPr>
      </w:pPr>
      <w:r w:rsidRPr="00360D54">
        <w:rPr>
          <w:lang w:val="uk-UA"/>
        </w:rPr>
        <w:t>Поняття та зміст аналізу економічного розвитку регіону. Зміст та характеристика основних етапів регіонального економічного аналізу. Його види та принципи здійснення. Методика аналізу основних показників, що характеризують економіку регіону. Обґрунтування та інтерпретація результатів аналізу. Визначення місця регіонального економічного аналізу серед основних функцій регіонального менеджменту.</w:t>
      </w:r>
    </w:p>
    <w:p w:rsidR="00C93404" w:rsidRPr="00360D54" w:rsidRDefault="00C93404" w:rsidP="00C93404">
      <w:pPr>
        <w:widowControl w:val="0"/>
        <w:autoSpaceDE w:val="0"/>
        <w:autoSpaceDN w:val="0"/>
        <w:adjustRightInd w:val="0"/>
        <w:ind w:firstLine="709"/>
        <w:jc w:val="both"/>
        <w:rPr>
          <w:lang w:val="uk-UA"/>
        </w:rPr>
      </w:pPr>
      <w:r w:rsidRPr="00360D54">
        <w:rPr>
          <w:lang w:val="uk-UA"/>
        </w:rPr>
        <w:t>Поняття та зміст регіонального прогнозування та планування. Розробка стратегії економічного і соціального розвитку регіону. Обґрунтування її структури та необхідності для забезпечення сталих темпів розвитку в перспективі. Характеристика етапів розробки програми економічного і соціального розвитку регіону, її відмінності від стратегії, обґрунтування структури та необхідності розробки. Побудова алгоритму розробки та реалізації регіональної програми.</w:t>
      </w:r>
    </w:p>
    <w:p w:rsidR="00C21422" w:rsidRDefault="00C21422" w:rsidP="00C93404">
      <w:pPr>
        <w:widowControl w:val="0"/>
        <w:autoSpaceDE w:val="0"/>
        <w:autoSpaceDN w:val="0"/>
        <w:adjustRightInd w:val="0"/>
        <w:ind w:firstLine="709"/>
        <w:jc w:val="center"/>
        <w:rPr>
          <w:b/>
          <w:lang w:val="uk-UA"/>
        </w:rPr>
      </w:pPr>
    </w:p>
    <w:p w:rsidR="00C93404" w:rsidRPr="00360D54" w:rsidRDefault="00C93404" w:rsidP="00C93404">
      <w:pPr>
        <w:widowControl w:val="0"/>
        <w:autoSpaceDE w:val="0"/>
        <w:autoSpaceDN w:val="0"/>
        <w:adjustRightInd w:val="0"/>
        <w:ind w:firstLine="709"/>
        <w:jc w:val="center"/>
        <w:rPr>
          <w:b/>
          <w:lang w:val="uk-UA"/>
        </w:rPr>
      </w:pPr>
      <w:r w:rsidRPr="00360D54">
        <w:rPr>
          <w:b/>
          <w:lang w:val="uk-UA"/>
        </w:rPr>
        <w:t>Тема 7. Організація державного та регіонального управління.</w:t>
      </w:r>
    </w:p>
    <w:p w:rsidR="00C93404" w:rsidRPr="00360D54" w:rsidRDefault="00C93404" w:rsidP="00C93404">
      <w:pPr>
        <w:widowControl w:val="0"/>
        <w:autoSpaceDE w:val="0"/>
        <w:autoSpaceDN w:val="0"/>
        <w:adjustRightInd w:val="0"/>
        <w:ind w:firstLine="709"/>
        <w:jc w:val="both"/>
        <w:rPr>
          <w:lang w:val="uk-UA"/>
        </w:rPr>
      </w:pPr>
      <w:r w:rsidRPr="00360D54">
        <w:rPr>
          <w:lang w:val="uk-UA"/>
        </w:rPr>
        <w:t>Контроль та регулювання реалізації основних функцій державного та регіонального менеджменту. Поняття організаційної структури системи державного та регіонального управління, її оптимальність та якість. Характеристика етапів побудови організаційної структури системи управління. Визначення доцільності вдосконалення організаційної структури. Обґрунтування факторів, що впливають на її якість. Методи та принципи проектування організаційних структур системи управління на рівні країни та регіону. Поняття та зміст регіонального контролю. Обґрунтування необхідності регіонального контролю та регулювання регіонального розвитку. Формування системи регіонального контролю. Визначення основних складових системи: цілей та завдань, процесу, функцій, методів, принципів та функцій, а також ресурсного забезпечення контролю регіонального розвитку. Характеристика законодавчої бази, як інструменту регулювання державного та регіонального економічного розвитку.</w:t>
      </w:r>
    </w:p>
    <w:p w:rsidR="00C93404" w:rsidRPr="00360D54" w:rsidRDefault="00C93404" w:rsidP="00C93404">
      <w:pPr>
        <w:pStyle w:val="a3"/>
        <w:tabs>
          <w:tab w:val="left" w:pos="222"/>
        </w:tabs>
        <w:ind w:firstLine="0"/>
        <w:jc w:val="both"/>
        <w:rPr>
          <w:szCs w:val="24"/>
        </w:rPr>
      </w:pPr>
    </w:p>
    <w:p w:rsidR="00C93404" w:rsidRPr="0053458F" w:rsidRDefault="00C93404" w:rsidP="00C93404">
      <w:pPr>
        <w:widowControl w:val="0"/>
        <w:autoSpaceDE w:val="0"/>
        <w:autoSpaceDN w:val="0"/>
        <w:adjustRightInd w:val="0"/>
        <w:spacing w:line="360" w:lineRule="auto"/>
        <w:jc w:val="center"/>
        <w:rPr>
          <w:b/>
          <w:sz w:val="28"/>
          <w:szCs w:val="28"/>
          <w:lang w:val="uk-UA"/>
        </w:rPr>
      </w:pPr>
      <w:r>
        <w:rPr>
          <w:lang w:val="uk-UA"/>
        </w:rPr>
        <w:br w:type="page"/>
      </w:r>
      <w:r w:rsidR="0053458F">
        <w:rPr>
          <w:b/>
          <w:sz w:val="28"/>
          <w:szCs w:val="28"/>
          <w:lang w:val="uk-UA"/>
        </w:rPr>
        <w:t>3. Рекомендована література</w:t>
      </w:r>
    </w:p>
    <w:p w:rsidR="0053458F" w:rsidRPr="00DD6733" w:rsidRDefault="0053458F" w:rsidP="0053458F">
      <w:pPr>
        <w:tabs>
          <w:tab w:val="num" w:pos="1260"/>
        </w:tabs>
        <w:rPr>
          <w:b/>
          <w:lang w:val="uk-UA"/>
        </w:rPr>
      </w:pPr>
    </w:p>
    <w:p w:rsidR="00C93404" w:rsidRPr="00DD6733" w:rsidRDefault="00C93404" w:rsidP="0053458F">
      <w:pPr>
        <w:tabs>
          <w:tab w:val="num" w:pos="1260"/>
        </w:tabs>
        <w:rPr>
          <w:b/>
          <w:lang w:val="uk-UA"/>
        </w:rPr>
      </w:pPr>
      <w:r w:rsidRPr="00DD6733">
        <w:rPr>
          <w:b/>
          <w:lang w:val="uk-UA"/>
        </w:rPr>
        <w:t>Основна:</w:t>
      </w:r>
    </w:p>
    <w:p w:rsidR="00DD6733" w:rsidRPr="00DD6733" w:rsidRDefault="00DD6733" w:rsidP="00DD6733">
      <w:pPr>
        <w:pStyle w:val="Default"/>
        <w:ind w:right="421"/>
        <w:jc w:val="both"/>
      </w:pPr>
    </w:p>
    <w:p w:rsidR="00DD6733" w:rsidRPr="00DD6733" w:rsidRDefault="00DD6733" w:rsidP="00DD6733">
      <w:pPr>
        <w:pStyle w:val="Default"/>
        <w:numPr>
          <w:ilvl w:val="0"/>
          <w:numId w:val="6"/>
        </w:numPr>
        <w:tabs>
          <w:tab w:val="left" w:pos="9355"/>
        </w:tabs>
        <w:spacing w:after="36"/>
        <w:ind w:left="0" w:right="-1" w:firstLine="567"/>
        <w:jc w:val="both"/>
      </w:pPr>
      <w:proofErr w:type="spellStart"/>
      <w:r w:rsidRPr="00DD6733">
        <w:t>Державне</w:t>
      </w:r>
      <w:proofErr w:type="spellEnd"/>
      <w:r w:rsidRPr="00DD6733">
        <w:t xml:space="preserve"> </w:t>
      </w:r>
      <w:proofErr w:type="spellStart"/>
      <w:r w:rsidRPr="00DD6733">
        <w:t>регулювання</w:t>
      </w:r>
      <w:proofErr w:type="spellEnd"/>
      <w:r w:rsidRPr="00DD6733">
        <w:t xml:space="preserve"> </w:t>
      </w:r>
      <w:proofErr w:type="spellStart"/>
      <w:r w:rsidRPr="00DD6733">
        <w:t>інноваційної</w:t>
      </w:r>
      <w:proofErr w:type="spellEnd"/>
      <w:r w:rsidRPr="00DD6733">
        <w:t xml:space="preserve"> </w:t>
      </w:r>
      <w:proofErr w:type="spellStart"/>
      <w:r w:rsidRPr="00DD6733">
        <w:t>інфраструктури</w:t>
      </w:r>
      <w:proofErr w:type="spellEnd"/>
      <w:r w:rsidRPr="00DD6733">
        <w:t xml:space="preserve"> на </w:t>
      </w:r>
      <w:proofErr w:type="spellStart"/>
      <w:r w:rsidRPr="00DD6733">
        <w:t>регіональному</w:t>
      </w:r>
      <w:proofErr w:type="spellEnd"/>
      <w:r w:rsidRPr="00DD6733">
        <w:t xml:space="preserve"> </w:t>
      </w:r>
      <w:proofErr w:type="spellStart"/>
      <w:proofErr w:type="gramStart"/>
      <w:r w:rsidRPr="00DD6733">
        <w:t>р</w:t>
      </w:r>
      <w:proofErr w:type="gramEnd"/>
      <w:r w:rsidRPr="00DD6733">
        <w:t>івні</w:t>
      </w:r>
      <w:proofErr w:type="spellEnd"/>
      <w:r w:rsidRPr="00DD6733">
        <w:t xml:space="preserve"> : </w:t>
      </w:r>
      <w:proofErr w:type="spellStart"/>
      <w:r w:rsidRPr="00DD6733">
        <w:t>монографія</w:t>
      </w:r>
      <w:proofErr w:type="spellEnd"/>
      <w:r w:rsidRPr="00DD6733">
        <w:t xml:space="preserve"> / за </w:t>
      </w:r>
      <w:proofErr w:type="spellStart"/>
      <w:r w:rsidRPr="00DD6733">
        <w:t>заг</w:t>
      </w:r>
      <w:proofErr w:type="spellEnd"/>
      <w:r w:rsidRPr="00DD6733">
        <w:t xml:space="preserve">. ред. А. О. </w:t>
      </w:r>
      <w:proofErr w:type="spellStart"/>
      <w:r w:rsidRPr="00DD6733">
        <w:t>Дєгтяра</w:t>
      </w:r>
      <w:proofErr w:type="spellEnd"/>
      <w:r w:rsidRPr="00DD6733">
        <w:t xml:space="preserve">. – Х. : </w:t>
      </w:r>
      <w:proofErr w:type="spellStart"/>
      <w:r w:rsidRPr="00DD6733">
        <w:t>Вид-во</w:t>
      </w:r>
      <w:proofErr w:type="spellEnd"/>
      <w:r w:rsidRPr="00DD6733">
        <w:t xml:space="preserve"> </w:t>
      </w:r>
      <w:proofErr w:type="spellStart"/>
      <w:r w:rsidRPr="00DD6733">
        <w:t>ХарРІ</w:t>
      </w:r>
      <w:proofErr w:type="spellEnd"/>
      <w:r w:rsidRPr="00DD6733">
        <w:t xml:space="preserve"> НАДУ «</w:t>
      </w:r>
      <w:proofErr w:type="spellStart"/>
      <w:r w:rsidRPr="00DD6733">
        <w:t>Магі</w:t>
      </w:r>
      <w:proofErr w:type="gramStart"/>
      <w:r w:rsidRPr="00DD6733">
        <w:t>стр</w:t>
      </w:r>
      <w:proofErr w:type="spellEnd"/>
      <w:proofErr w:type="gramEnd"/>
      <w:r w:rsidRPr="00DD6733">
        <w:t xml:space="preserve">», 2011. – 192 с. </w:t>
      </w:r>
    </w:p>
    <w:p w:rsidR="00DD6733" w:rsidRPr="00DD6733" w:rsidRDefault="00DD6733" w:rsidP="00DD6733">
      <w:pPr>
        <w:pStyle w:val="Default"/>
        <w:numPr>
          <w:ilvl w:val="0"/>
          <w:numId w:val="6"/>
        </w:numPr>
        <w:tabs>
          <w:tab w:val="left" w:pos="9355"/>
        </w:tabs>
        <w:spacing w:after="36"/>
        <w:ind w:left="0" w:right="-1" w:firstLine="567"/>
        <w:jc w:val="both"/>
      </w:pPr>
      <w:proofErr w:type="spellStart"/>
      <w:r w:rsidRPr="00DD6733">
        <w:t>Державне</w:t>
      </w:r>
      <w:proofErr w:type="spellEnd"/>
      <w:r w:rsidRPr="00DD6733">
        <w:t xml:space="preserve"> </w:t>
      </w:r>
      <w:proofErr w:type="spellStart"/>
      <w:r w:rsidRPr="00DD6733">
        <w:t>управління</w:t>
      </w:r>
      <w:proofErr w:type="spellEnd"/>
      <w:r w:rsidRPr="00DD6733">
        <w:t xml:space="preserve"> в </w:t>
      </w:r>
      <w:proofErr w:type="spellStart"/>
      <w:proofErr w:type="gramStart"/>
      <w:r w:rsidRPr="00DD6733">
        <w:t>соц</w:t>
      </w:r>
      <w:proofErr w:type="gramEnd"/>
      <w:r w:rsidRPr="00DD6733">
        <w:t>іально-гуманітарній</w:t>
      </w:r>
      <w:proofErr w:type="spellEnd"/>
      <w:r w:rsidRPr="00DD6733">
        <w:t xml:space="preserve"> </w:t>
      </w:r>
      <w:proofErr w:type="spellStart"/>
      <w:r w:rsidRPr="00DD6733">
        <w:t>сфері</w:t>
      </w:r>
      <w:proofErr w:type="spellEnd"/>
      <w:r w:rsidRPr="00DD6733">
        <w:t xml:space="preserve">: </w:t>
      </w:r>
      <w:proofErr w:type="spellStart"/>
      <w:r w:rsidRPr="00DD6733">
        <w:t>теорія</w:t>
      </w:r>
      <w:proofErr w:type="spellEnd"/>
      <w:r w:rsidRPr="00DD6733">
        <w:t xml:space="preserve"> та практика : </w:t>
      </w:r>
      <w:proofErr w:type="spellStart"/>
      <w:r w:rsidRPr="00DD6733">
        <w:t>навч</w:t>
      </w:r>
      <w:proofErr w:type="spellEnd"/>
      <w:r w:rsidRPr="00DD6733">
        <w:t xml:space="preserve">. </w:t>
      </w:r>
      <w:proofErr w:type="spellStart"/>
      <w:r w:rsidRPr="00DD6733">
        <w:t>посіб</w:t>
      </w:r>
      <w:proofErr w:type="spellEnd"/>
      <w:r w:rsidRPr="00DD6733">
        <w:t xml:space="preserve">. / І. І. </w:t>
      </w:r>
      <w:proofErr w:type="spellStart"/>
      <w:r w:rsidRPr="00DD6733">
        <w:t>Хожило</w:t>
      </w:r>
      <w:proofErr w:type="spellEnd"/>
      <w:r w:rsidRPr="00DD6733">
        <w:t xml:space="preserve">, О. Ю. </w:t>
      </w:r>
      <w:proofErr w:type="spellStart"/>
      <w:r w:rsidRPr="00DD6733">
        <w:t>Бобровська</w:t>
      </w:r>
      <w:proofErr w:type="spellEnd"/>
      <w:r w:rsidRPr="00DD6733">
        <w:t xml:space="preserve">, Б. П. </w:t>
      </w:r>
      <w:proofErr w:type="spellStart"/>
      <w:r w:rsidRPr="00DD6733">
        <w:t>Колесніков</w:t>
      </w:r>
      <w:proofErr w:type="spellEnd"/>
      <w:r w:rsidRPr="00DD6733">
        <w:t xml:space="preserve"> та </w:t>
      </w:r>
      <w:proofErr w:type="spellStart"/>
      <w:r w:rsidRPr="00DD6733">
        <w:t>ін</w:t>
      </w:r>
      <w:proofErr w:type="spellEnd"/>
      <w:r w:rsidRPr="00DD6733">
        <w:t xml:space="preserve">. – </w:t>
      </w:r>
      <w:proofErr w:type="spellStart"/>
      <w:r w:rsidRPr="00DD6733">
        <w:t>Дніпропетровськ</w:t>
      </w:r>
      <w:proofErr w:type="spellEnd"/>
      <w:r w:rsidRPr="00DD6733">
        <w:t xml:space="preserve"> : </w:t>
      </w:r>
      <w:proofErr w:type="gramStart"/>
      <w:r w:rsidRPr="00DD6733">
        <w:t>ДР</w:t>
      </w:r>
      <w:proofErr w:type="gramEnd"/>
      <w:r w:rsidRPr="00DD6733">
        <w:t xml:space="preserve">ІДУ НАДУ, 2011. – 211 с. </w:t>
      </w:r>
    </w:p>
    <w:p w:rsidR="00DD6733" w:rsidRPr="00DD6733" w:rsidRDefault="00DD6733" w:rsidP="00DD6733">
      <w:pPr>
        <w:pStyle w:val="Default"/>
        <w:numPr>
          <w:ilvl w:val="0"/>
          <w:numId w:val="6"/>
        </w:numPr>
        <w:tabs>
          <w:tab w:val="left" w:pos="9355"/>
        </w:tabs>
        <w:spacing w:after="36"/>
        <w:ind w:left="0" w:right="-1" w:firstLine="567"/>
        <w:jc w:val="both"/>
      </w:pPr>
      <w:proofErr w:type="spellStart"/>
      <w:r w:rsidRPr="00DD6733">
        <w:t>Державне</w:t>
      </w:r>
      <w:proofErr w:type="spellEnd"/>
      <w:r w:rsidRPr="00DD6733">
        <w:t xml:space="preserve"> </w:t>
      </w:r>
      <w:proofErr w:type="spellStart"/>
      <w:r w:rsidRPr="00DD6733">
        <w:t>управління</w:t>
      </w:r>
      <w:proofErr w:type="spellEnd"/>
      <w:r w:rsidRPr="00DD6733">
        <w:t xml:space="preserve">: </w:t>
      </w:r>
      <w:proofErr w:type="spellStart"/>
      <w:r w:rsidRPr="00DD6733">
        <w:t>основи</w:t>
      </w:r>
      <w:proofErr w:type="spellEnd"/>
      <w:r w:rsidRPr="00DD6733">
        <w:t xml:space="preserve"> </w:t>
      </w:r>
      <w:proofErr w:type="spellStart"/>
      <w:r w:rsidRPr="00DD6733">
        <w:t>теорії</w:t>
      </w:r>
      <w:proofErr w:type="spellEnd"/>
      <w:r w:rsidRPr="00DD6733">
        <w:t xml:space="preserve">, </w:t>
      </w:r>
      <w:proofErr w:type="spellStart"/>
      <w:r w:rsidRPr="00DD6733">
        <w:t>історія</w:t>
      </w:r>
      <w:proofErr w:type="spellEnd"/>
      <w:r w:rsidRPr="00DD6733">
        <w:t xml:space="preserve"> </w:t>
      </w:r>
      <w:proofErr w:type="spellStart"/>
      <w:r w:rsidRPr="00DD6733">
        <w:t>і</w:t>
      </w:r>
      <w:proofErr w:type="spellEnd"/>
      <w:r w:rsidRPr="00DD6733">
        <w:t xml:space="preserve"> практика : </w:t>
      </w:r>
      <w:proofErr w:type="spellStart"/>
      <w:r w:rsidRPr="00DD6733">
        <w:t>навч</w:t>
      </w:r>
      <w:proofErr w:type="spellEnd"/>
      <w:r w:rsidRPr="00DD6733">
        <w:t xml:space="preserve">. </w:t>
      </w:r>
      <w:proofErr w:type="spellStart"/>
      <w:proofErr w:type="gramStart"/>
      <w:r w:rsidRPr="00DD6733">
        <w:t>пос</w:t>
      </w:r>
      <w:proofErr w:type="gramEnd"/>
      <w:r w:rsidRPr="00DD6733">
        <w:t>іб</w:t>
      </w:r>
      <w:proofErr w:type="spellEnd"/>
      <w:r w:rsidRPr="00DD6733">
        <w:t xml:space="preserve">. / В. Д. </w:t>
      </w:r>
      <w:proofErr w:type="spellStart"/>
      <w:r w:rsidRPr="00DD6733">
        <w:t>Бакуменко</w:t>
      </w:r>
      <w:proofErr w:type="spellEnd"/>
      <w:r w:rsidRPr="00DD6733">
        <w:t xml:space="preserve">, П. І. </w:t>
      </w:r>
      <w:proofErr w:type="spellStart"/>
      <w:r w:rsidRPr="00DD6733">
        <w:t>Надолішній</w:t>
      </w:r>
      <w:proofErr w:type="spellEnd"/>
      <w:r w:rsidRPr="00DD6733">
        <w:t xml:space="preserve">, М. М. </w:t>
      </w:r>
      <w:proofErr w:type="spellStart"/>
      <w:r w:rsidRPr="00DD6733">
        <w:t>Іжа</w:t>
      </w:r>
      <w:proofErr w:type="spellEnd"/>
      <w:r w:rsidRPr="00DD6733">
        <w:t xml:space="preserve">, Г. І. </w:t>
      </w:r>
      <w:proofErr w:type="spellStart"/>
      <w:r w:rsidRPr="00DD6733">
        <w:t>Арабаджи</w:t>
      </w:r>
      <w:proofErr w:type="spellEnd"/>
      <w:r w:rsidRPr="00DD6733">
        <w:t>. – Одеса</w:t>
      </w:r>
      <w:proofErr w:type="gramStart"/>
      <w:r w:rsidRPr="00DD6733">
        <w:t xml:space="preserve"> :</w:t>
      </w:r>
      <w:proofErr w:type="gramEnd"/>
      <w:r w:rsidRPr="00DD6733">
        <w:t xml:space="preserve"> </w:t>
      </w:r>
      <w:proofErr w:type="gramStart"/>
      <w:r w:rsidRPr="00DD6733">
        <w:t>ОРІДУ</w:t>
      </w:r>
      <w:proofErr w:type="gramEnd"/>
      <w:r w:rsidRPr="00DD6733">
        <w:t xml:space="preserve"> НАДУ, 2009. – 394 с. </w:t>
      </w:r>
    </w:p>
    <w:p w:rsidR="00DD6733" w:rsidRPr="00DD6733" w:rsidRDefault="00DD6733" w:rsidP="00DD6733">
      <w:pPr>
        <w:pStyle w:val="Default"/>
        <w:numPr>
          <w:ilvl w:val="0"/>
          <w:numId w:val="6"/>
        </w:numPr>
        <w:tabs>
          <w:tab w:val="left" w:pos="9355"/>
        </w:tabs>
        <w:spacing w:after="36"/>
        <w:ind w:left="0" w:right="-1" w:firstLine="567"/>
        <w:jc w:val="both"/>
      </w:pPr>
      <w:proofErr w:type="spellStart"/>
      <w:r w:rsidRPr="00DD6733">
        <w:t>Електронне</w:t>
      </w:r>
      <w:proofErr w:type="spellEnd"/>
      <w:r w:rsidRPr="00DD6733">
        <w:t xml:space="preserve"> </w:t>
      </w:r>
      <w:proofErr w:type="spellStart"/>
      <w:r w:rsidRPr="00DD6733">
        <w:t>урядування</w:t>
      </w:r>
      <w:proofErr w:type="spellEnd"/>
      <w:r w:rsidRPr="00DD6733">
        <w:t xml:space="preserve">. </w:t>
      </w:r>
      <w:proofErr w:type="spellStart"/>
      <w:r w:rsidRPr="00DD6733">
        <w:t>Інформатизація</w:t>
      </w:r>
      <w:proofErr w:type="spellEnd"/>
      <w:r w:rsidRPr="00DD6733">
        <w:t xml:space="preserve"> державного </w:t>
      </w:r>
      <w:proofErr w:type="spellStart"/>
      <w:r w:rsidRPr="00DD6733">
        <w:t>управління</w:t>
      </w:r>
      <w:proofErr w:type="spellEnd"/>
      <w:r w:rsidRPr="00DD6733">
        <w:t xml:space="preserve"> : </w:t>
      </w:r>
      <w:proofErr w:type="spellStart"/>
      <w:r w:rsidRPr="00DD6733">
        <w:t>навч</w:t>
      </w:r>
      <w:proofErr w:type="spellEnd"/>
      <w:r w:rsidRPr="00DD6733">
        <w:t xml:space="preserve">. </w:t>
      </w:r>
      <w:proofErr w:type="spellStart"/>
      <w:proofErr w:type="gramStart"/>
      <w:r w:rsidRPr="00DD6733">
        <w:t>пос</w:t>
      </w:r>
      <w:proofErr w:type="gramEnd"/>
      <w:r w:rsidRPr="00DD6733">
        <w:t>іб</w:t>
      </w:r>
      <w:proofErr w:type="spellEnd"/>
      <w:r w:rsidRPr="00DD6733">
        <w:t xml:space="preserve">. / Ю. Г. </w:t>
      </w:r>
      <w:proofErr w:type="spellStart"/>
      <w:r w:rsidRPr="00DD6733">
        <w:t>Машкаров</w:t>
      </w:r>
      <w:proofErr w:type="spellEnd"/>
      <w:r w:rsidRPr="00DD6733">
        <w:t xml:space="preserve">, О. В. Орлов, М. В. Мордвинцев та </w:t>
      </w:r>
      <w:proofErr w:type="spellStart"/>
      <w:r w:rsidRPr="00DD6733">
        <w:t>ін</w:t>
      </w:r>
      <w:proofErr w:type="spellEnd"/>
      <w:r w:rsidRPr="00DD6733">
        <w:t xml:space="preserve">. – Х. : </w:t>
      </w:r>
      <w:proofErr w:type="spellStart"/>
      <w:r w:rsidRPr="00DD6733">
        <w:t>Вид-во</w:t>
      </w:r>
      <w:proofErr w:type="spellEnd"/>
      <w:r w:rsidRPr="00DD6733">
        <w:t xml:space="preserve"> </w:t>
      </w:r>
      <w:proofErr w:type="spellStart"/>
      <w:r w:rsidRPr="00DD6733">
        <w:t>ХарРІ</w:t>
      </w:r>
      <w:proofErr w:type="spellEnd"/>
      <w:r w:rsidRPr="00DD6733">
        <w:t xml:space="preserve"> НАДУ «</w:t>
      </w:r>
      <w:proofErr w:type="spellStart"/>
      <w:r w:rsidRPr="00DD6733">
        <w:t>Магістр</w:t>
      </w:r>
      <w:proofErr w:type="spellEnd"/>
      <w:r w:rsidRPr="00DD6733">
        <w:t xml:space="preserve">», 2011. – 264 с. – (Сер. «Б-ка </w:t>
      </w:r>
      <w:proofErr w:type="spellStart"/>
      <w:r w:rsidRPr="00DD6733">
        <w:t>магістра</w:t>
      </w:r>
      <w:proofErr w:type="spellEnd"/>
      <w:r w:rsidRPr="00DD6733">
        <w:t xml:space="preserve">»). </w:t>
      </w:r>
    </w:p>
    <w:p w:rsidR="00DD6733" w:rsidRPr="00DD6733" w:rsidRDefault="00DD6733" w:rsidP="00DD6733">
      <w:pPr>
        <w:pStyle w:val="Default"/>
        <w:numPr>
          <w:ilvl w:val="0"/>
          <w:numId w:val="6"/>
        </w:numPr>
        <w:tabs>
          <w:tab w:val="left" w:pos="9355"/>
        </w:tabs>
        <w:spacing w:after="36"/>
        <w:ind w:left="0" w:right="-1" w:firstLine="567"/>
        <w:jc w:val="both"/>
      </w:pPr>
      <w:proofErr w:type="spellStart"/>
      <w:r w:rsidRPr="00DD6733">
        <w:t>Іжа</w:t>
      </w:r>
      <w:proofErr w:type="spellEnd"/>
      <w:r w:rsidRPr="00DD6733">
        <w:t xml:space="preserve"> М. М. </w:t>
      </w:r>
      <w:proofErr w:type="spellStart"/>
      <w:r w:rsidRPr="00DD6733">
        <w:t>Організаційно-правові</w:t>
      </w:r>
      <w:proofErr w:type="spellEnd"/>
      <w:r w:rsidRPr="00DD6733">
        <w:t xml:space="preserve"> засади державного </w:t>
      </w:r>
      <w:proofErr w:type="spellStart"/>
      <w:r w:rsidRPr="00DD6733">
        <w:t>управління</w:t>
      </w:r>
      <w:proofErr w:type="spellEnd"/>
      <w:r w:rsidRPr="00DD6733">
        <w:t xml:space="preserve"> : [</w:t>
      </w:r>
      <w:proofErr w:type="spellStart"/>
      <w:r w:rsidRPr="00DD6733">
        <w:t>монографія</w:t>
      </w:r>
      <w:proofErr w:type="spellEnd"/>
      <w:r w:rsidRPr="00DD6733">
        <w:t xml:space="preserve">] / М. М. </w:t>
      </w:r>
      <w:proofErr w:type="spellStart"/>
      <w:r w:rsidRPr="00DD6733">
        <w:t>Іжа</w:t>
      </w:r>
      <w:proofErr w:type="spellEnd"/>
      <w:r w:rsidRPr="00DD6733">
        <w:t xml:space="preserve">, Т. І. Пахомова, Я. О. </w:t>
      </w:r>
      <w:proofErr w:type="spellStart"/>
      <w:proofErr w:type="gramStart"/>
      <w:r w:rsidRPr="00DD6733">
        <w:t>Р</w:t>
      </w:r>
      <w:proofErr w:type="gramEnd"/>
      <w:r w:rsidRPr="00DD6733">
        <w:t>ізникова</w:t>
      </w:r>
      <w:proofErr w:type="spellEnd"/>
      <w:r w:rsidRPr="00DD6733">
        <w:t>. – Одеса</w:t>
      </w:r>
      <w:proofErr w:type="gramStart"/>
      <w:r w:rsidRPr="00DD6733">
        <w:t xml:space="preserve"> :</w:t>
      </w:r>
      <w:proofErr w:type="gramEnd"/>
      <w:r w:rsidRPr="00DD6733">
        <w:t xml:space="preserve"> </w:t>
      </w:r>
      <w:proofErr w:type="gramStart"/>
      <w:r w:rsidRPr="00DD6733">
        <w:t>ОРІДУ</w:t>
      </w:r>
      <w:proofErr w:type="gramEnd"/>
      <w:r w:rsidRPr="00DD6733">
        <w:t xml:space="preserve"> НАДУ, 2008. – 308 с. </w:t>
      </w:r>
    </w:p>
    <w:p w:rsidR="00DD6733" w:rsidRPr="00DD6733" w:rsidRDefault="00DD6733" w:rsidP="00DD6733">
      <w:pPr>
        <w:pStyle w:val="Default"/>
        <w:numPr>
          <w:ilvl w:val="0"/>
          <w:numId w:val="6"/>
        </w:numPr>
        <w:tabs>
          <w:tab w:val="left" w:pos="9355"/>
        </w:tabs>
        <w:ind w:left="0" w:right="-1" w:firstLine="567"/>
        <w:jc w:val="both"/>
      </w:pPr>
      <w:proofErr w:type="spellStart"/>
      <w:r w:rsidRPr="00DD6733">
        <w:t>Іжа</w:t>
      </w:r>
      <w:proofErr w:type="spellEnd"/>
      <w:r w:rsidRPr="00DD6733">
        <w:t xml:space="preserve"> М. М. Система </w:t>
      </w:r>
      <w:proofErr w:type="spellStart"/>
      <w:r w:rsidRPr="00DD6733">
        <w:t>регіонального</w:t>
      </w:r>
      <w:proofErr w:type="spellEnd"/>
      <w:r w:rsidRPr="00DD6733">
        <w:t xml:space="preserve"> </w:t>
      </w:r>
      <w:proofErr w:type="spellStart"/>
      <w:r w:rsidRPr="00DD6733">
        <w:t>управління</w:t>
      </w:r>
      <w:proofErr w:type="spellEnd"/>
      <w:r w:rsidRPr="00DD6733">
        <w:t xml:space="preserve">: </w:t>
      </w:r>
      <w:proofErr w:type="spellStart"/>
      <w:proofErr w:type="gramStart"/>
      <w:r w:rsidRPr="00DD6733">
        <w:t>св</w:t>
      </w:r>
      <w:proofErr w:type="gramEnd"/>
      <w:r w:rsidRPr="00DD6733">
        <w:t>ітовий</w:t>
      </w:r>
      <w:proofErr w:type="spellEnd"/>
      <w:r w:rsidRPr="00DD6733">
        <w:t xml:space="preserve"> </w:t>
      </w:r>
      <w:proofErr w:type="spellStart"/>
      <w:r w:rsidRPr="00DD6733">
        <w:t>досвід</w:t>
      </w:r>
      <w:proofErr w:type="spellEnd"/>
      <w:r w:rsidRPr="00DD6733">
        <w:t xml:space="preserve"> </w:t>
      </w:r>
      <w:proofErr w:type="spellStart"/>
      <w:r w:rsidRPr="00DD6733">
        <w:t>і</w:t>
      </w:r>
      <w:proofErr w:type="spellEnd"/>
      <w:r w:rsidRPr="00DD6733">
        <w:t xml:space="preserve"> </w:t>
      </w:r>
      <w:proofErr w:type="spellStart"/>
      <w:r w:rsidRPr="00DD6733">
        <w:t>Україна</w:t>
      </w:r>
      <w:proofErr w:type="spellEnd"/>
      <w:r w:rsidRPr="00DD6733">
        <w:t xml:space="preserve"> : </w:t>
      </w:r>
      <w:proofErr w:type="spellStart"/>
      <w:r w:rsidRPr="00DD6733">
        <w:t>монографія</w:t>
      </w:r>
      <w:proofErr w:type="spellEnd"/>
      <w:r w:rsidRPr="00DD6733">
        <w:t xml:space="preserve"> / М. М. </w:t>
      </w:r>
      <w:proofErr w:type="spellStart"/>
      <w:r w:rsidRPr="00DD6733">
        <w:t>Іжа</w:t>
      </w:r>
      <w:proofErr w:type="spellEnd"/>
      <w:r w:rsidRPr="00DD6733">
        <w:t>. - Одеса : "</w:t>
      </w:r>
      <w:proofErr w:type="spellStart"/>
      <w:r w:rsidRPr="00DD6733">
        <w:t>Друкарський</w:t>
      </w:r>
      <w:proofErr w:type="spellEnd"/>
      <w:r w:rsidRPr="00DD6733">
        <w:t xml:space="preserve"> </w:t>
      </w:r>
      <w:proofErr w:type="spellStart"/>
      <w:r w:rsidRPr="00DD6733">
        <w:t>дім</w:t>
      </w:r>
      <w:proofErr w:type="spellEnd"/>
      <w:r w:rsidR="00C21422">
        <w:t>", 201</w:t>
      </w:r>
      <w:r w:rsidR="00C21422">
        <w:rPr>
          <w:lang w:val="uk-UA"/>
        </w:rPr>
        <w:t>4</w:t>
      </w:r>
      <w:r w:rsidRPr="00DD6733">
        <w:t xml:space="preserve">. - 368 </w:t>
      </w:r>
      <w:proofErr w:type="gramStart"/>
      <w:r w:rsidRPr="00DD6733">
        <w:t>с</w:t>
      </w:r>
      <w:proofErr w:type="gramEnd"/>
      <w:r w:rsidRPr="00DD6733">
        <w:t xml:space="preserve">. </w:t>
      </w:r>
    </w:p>
    <w:p w:rsidR="00DD6733" w:rsidRPr="00DD6733" w:rsidRDefault="00DD6733" w:rsidP="00DD6733">
      <w:pPr>
        <w:pStyle w:val="Default"/>
        <w:numPr>
          <w:ilvl w:val="0"/>
          <w:numId w:val="6"/>
        </w:numPr>
        <w:tabs>
          <w:tab w:val="left" w:pos="9355"/>
        </w:tabs>
        <w:ind w:left="0" w:right="-1" w:firstLine="567"/>
        <w:jc w:val="both"/>
      </w:pPr>
      <w:proofErr w:type="spellStart"/>
      <w:proofErr w:type="gramStart"/>
      <w:r w:rsidRPr="00DD6733">
        <w:t>Ред</w:t>
      </w:r>
      <w:proofErr w:type="gramEnd"/>
      <w:r w:rsidRPr="00DD6733">
        <w:t>ін</w:t>
      </w:r>
      <w:proofErr w:type="spellEnd"/>
      <w:r w:rsidRPr="00DD6733">
        <w:t xml:space="preserve"> П. О. До </w:t>
      </w:r>
      <w:proofErr w:type="spellStart"/>
      <w:r w:rsidRPr="00DD6733">
        <w:t>питання</w:t>
      </w:r>
      <w:proofErr w:type="spellEnd"/>
      <w:r w:rsidRPr="00DD6733">
        <w:t xml:space="preserve"> </w:t>
      </w:r>
      <w:proofErr w:type="spellStart"/>
      <w:r w:rsidRPr="00DD6733">
        <w:t>внормування</w:t>
      </w:r>
      <w:proofErr w:type="spellEnd"/>
      <w:r w:rsidRPr="00DD6733">
        <w:t xml:space="preserve"> </w:t>
      </w:r>
      <w:proofErr w:type="spellStart"/>
      <w:r w:rsidRPr="00DD6733">
        <w:t>терміносистеми</w:t>
      </w:r>
      <w:proofErr w:type="spellEnd"/>
      <w:r w:rsidRPr="00DD6733">
        <w:t xml:space="preserve"> </w:t>
      </w:r>
      <w:proofErr w:type="spellStart"/>
      <w:r w:rsidRPr="00DD6733">
        <w:t>наукової</w:t>
      </w:r>
      <w:proofErr w:type="spellEnd"/>
      <w:r w:rsidRPr="00DD6733">
        <w:t xml:space="preserve"> </w:t>
      </w:r>
      <w:proofErr w:type="spellStart"/>
      <w:r w:rsidRPr="00DD6733">
        <w:t>галузі</w:t>
      </w:r>
      <w:proofErr w:type="spellEnd"/>
      <w:r w:rsidRPr="00DD6733">
        <w:t xml:space="preserve"> державного </w:t>
      </w:r>
      <w:proofErr w:type="spellStart"/>
      <w:r w:rsidRPr="00DD6733">
        <w:t>управління</w:t>
      </w:r>
      <w:proofErr w:type="spellEnd"/>
      <w:r w:rsidRPr="00DD6733">
        <w:t xml:space="preserve"> / П. О. </w:t>
      </w:r>
      <w:proofErr w:type="spellStart"/>
      <w:r w:rsidRPr="00DD6733">
        <w:t>Редін</w:t>
      </w:r>
      <w:proofErr w:type="spellEnd"/>
      <w:r w:rsidRPr="00DD6733">
        <w:t xml:space="preserve">, В. М. Терещенко // </w:t>
      </w:r>
      <w:proofErr w:type="spellStart"/>
      <w:r w:rsidRPr="00DD6733">
        <w:t>Державне</w:t>
      </w:r>
      <w:proofErr w:type="spellEnd"/>
      <w:r w:rsidRPr="00DD6733">
        <w:t xml:space="preserve"> </w:t>
      </w:r>
      <w:proofErr w:type="spellStart"/>
      <w:r w:rsidRPr="00DD6733">
        <w:t>управління</w:t>
      </w:r>
      <w:proofErr w:type="spellEnd"/>
      <w:r w:rsidRPr="00DD6733">
        <w:t xml:space="preserve"> та </w:t>
      </w:r>
      <w:proofErr w:type="spellStart"/>
      <w:r w:rsidRPr="00DD6733">
        <w:t>місцеве</w:t>
      </w:r>
      <w:proofErr w:type="spellEnd"/>
      <w:r w:rsidRPr="00DD6733">
        <w:t xml:space="preserve"> </w:t>
      </w:r>
      <w:proofErr w:type="spellStart"/>
      <w:r w:rsidRPr="00DD6733">
        <w:t>самоврядування</w:t>
      </w:r>
      <w:proofErr w:type="spellEnd"/>
      <w:r w:rsidRPr="00DD6733">
        <w:t xml:space="preserve"> : </w:t>
      </w:r>
      <w:proofErr w:type="spellStart"/>
      <w:r w:rsidRPr="00DD6733">
        <w:t>тези</w:t>
      </w:r>
      <w:proofErr w:type="spellEnd"/>
      <w:r w:rsidRPr="00DD6733">
        <w:t xml:space="preserve"> Х </w:t>
      </w:r>
      <w:proofErr w:type="spellStart"/>
      <w:r w:rsidRPr="00DD6733">
        <w:t>Міжнар</w:t>
      </w:r>
      <w:proofErr w:type="spellEnd"/>
      <w:r w:rsidRPr="00DD6733">
        <w:t xml:space="preserve">. наук. </w:t>
      </w:r>
      <w:proofErr w:type="spellStart"/>
      <w:r w:rsidRPr="00DD6733">
        <w:t>конгр</w:t>
      </w:r>
      <w:proofErr w:type="spellEnd"/>
      <w:r w:rsidRPr="00DD6733">
        <w:t xml:space="preserve">., 26 берез. 2010 р. - Х., 2010. - С. 309-310. </w:t>
      </w:r>
    </w:p>
    <w:p w:rsidR="00DD6733" w:rsidRPr="00DD6733" w:rsidRDefault="00DD6733" w:rsidP="00DD6733">
      <w:pPr>
        <w:pStyle w:val="Default"/>
        <w:numPr>
          <w:ilvl w:val="0"/>
          <w:numId w:val="6"/>
        </w:numPr>
        <w:tabs>
          <w:tab w:val="left" w:pos="9355"/>
        </w:tabs>
        <w:ind w:left="0" w:right="-1" w:firstLine="567"/>
        <w:jc w:val="both"/>
      </w:pPr>
      <w:proofErr w:type="spellStart"/>
      <w:r w:rsidRPr="00DD6733">
        <w:t>Реформування</w:t>
      </w:r>
      <w:proofErr w:type="spellEnd"/>
      <w:r w:rsidRPr="00DD6733">
        <w:t xml:space="preserve"> </w:t>
      </w:r>
      <w:proofErr w:type="spellStart"/>
      <w:r w:rsidRPr="00DD6733">
        <w:t>адміністративно-територіального</w:t>
      </w:r>
      <w:proofErr w:type="spellEnd"/>
      <w:r w:rsidRPr="00DD6733">
        <w:t xml:space="preserve"> устрою: </w:t>
      </w:r>
      <w:proofErr w:type="spellStart"/>
      <w:r w:rsidRPr="00DD6733">
        <w:t>український</w:t>
      </w:r>
      <w:proofErr w:type="spellEnd"/>
      <w:r w:rsidRPr="00DD6733">
        <w:t xml:space="preserve"> та </w:t>
      </w:r>
      <w:proofErr w:type="spellStart"/>
      <w:r w:rsidRPr="00DD6733">
        <w:t>зарубіжний</w:t>
      </w:r>
      <w:proofErr w:type="spellEnd"/>
      <w:r w:rsidRPr="00DD6733">
        <w:t xml:space="preserve"> </w:t>
      </w:r>
      <w:proofErr w:type="spellStart"/>
      <w:r w:rsidRPr="00DD6733">
        <w:t>досвід</w:t>
      </w:r>
      <w:proofErr w:type="spellEnd"/>
      <w:proofErr w:type="gramStart"/>
      <w:r w:rsidRPr="00DD6733">
        <w:t xml:space="preserve"> :</w:t>
      </w:r>
      <w:proofErr w:type="gramEnd"/>
      <w:r w:rsidRPr="00DD6733">
        <w:t xml:space="preserve"> </w:t>
      </w:r>
      <w:proofErr w:type="spellStart"/>
      <w:r w:rsidRPr="00DD6733">
        <w:t>монографія</w:t>
      </w:r>
      <w:proofErr w:type="spellEnd"/>
      <w:r w:rsidRPr="00DD6733">
        <w:t xml:space="preserve"> / за ред. І. О. </w:t>
      </w:r>
      <w:proofErr w:type="spellStart"/>
      <w:r w:rsidRPr="00DD6733">
        <w:t>Кресіної</w:t>
      </w:r>
      <w:proofErr w:type="spellEnd"/>
      <w:r w:rsidRPr="00DD6733">
        <w:t xml:space="preserve">. – К. : ЛОГОС, 2011. – 400 с. </w:t>
      </w:r>
    </w:p>
    <w:p w:rsidR="00DD6733" w:rsidRPr="00DD6733" w:rsidRDefault="00DD6733" w:rsidP="00DD6733">
      <w:pPr>
        <w:pStyle w:val="Default"/>
        <w:numPr>
          <w:ilvl w:val="0"/>
          <w:numId w:val="6"/>
        </w:numPr>
        <w:tabs>
          <w:tab w:val="left" w:pos="9355"/>
        </w:tabs>
        <w:ind w:left="0" w:right="-1" w:firstLine="567"/>
        <w:jc w:val="both"/>
      </w:pPr>
      <w:r w:rsidRPr="00DD6733">
        <w:rPr>
          <w:lang w:val="uk-UA"/>
        </w:rPr>
        <w:t xml:space="preserve">Ковбасюк Ю. В. Інноваційні аспекти розвитку галузі науки "Державне управління" / Ю. В. Ковбасюк // Державне управління та місцеве самоврядування : тези Х </w:t>
      </w:r>
      <w:proofErr w:type="spellStart"/>
      <w:r w:rsidRPr="00DD6733">
        <w:rPr>
          <w:lang w:val="uk-UA"/>
        </w:rPr>
        <w:t>Міжнар</w:t>
      </w:r>
      <w:proofErr w:type="spellEnd"/>
      <w:r w:rsidRPr="00DD6733">
        <w:rPr>
          <w:lang w:val="uk-UA"/>
        </w:rPr>
        <w:t xml:space="preserve">. наук. </w:t>
      </w:r>
      <w:proofErr w:type="spellStart"/>
      <w:r w:rsidRPr="00DD6733">
        <w:rPr>
          <w:lang w:val="uk-UA"/>
        </w:rPr>
        <w:t>конгр</w:t>
      </w:r>
      <w:proofErr w:type="spellEnd"/>
      <w:r w:rsidRPr="00DD6733">
        <w:rPr>
          <w:lang w:val="uk-UA"/>
        </w:rPr>
        <w:t xml:space="preserve">., 26 </w:t>
      </w:r>
      <w:proofErr w:type="spellStart"/>
      <w:r w:rsidRPr="00DD6733">
        <w:rPr>
          <w:lang w:val="uk-UA"/>
        </w:rPr>
        <w:t>берез</w:t>
      </w:r>
      <w:proofErr w:type="spellEnd"/>
      <w:r w:rsidRPr="00DD6733">
        <w:rPr>
          <w:lang w:val="uk-UA"/>
        </w:rPr>
        <w:t xml:space="preserve">. </w:t>
      </w:r>
      <w:r w:rsidRPr="00DD6733">
        <w:t>2010 р. - Х</w:t>
      </w:r>
      <w:r w:rsidR="00C21422">
        <w:t>., 201</w:t>
      </w:r>
      <w:r w:rsidR="00C21422">
        <w:rPr>
          <w:lang w:val="uk-UA"/>
        </w:rPr>
        <w:t>4</w:t>
      </w:r>
      <w:r w:rsidRPr="00DD6733">
        <w:t xml:space="preserve">. - С. 10-13. </w:t>
      </w:r>
    </w:p>
    <w:p w:rsidR="00DD6733" w:rsidRPr="00DD6733" w:rsidRDefault="00DD6733" w:rsidP="00DD6733">
      <w:pPr>
        <w:pStyle w:val="Default"/>
        <w:numPr>
          <w:ilvl w:val="0"/>
          <w:numId w:val="6"/>
        </w:numPr>
        <w:tabs>
          <w:tab w:val="left" w:pos="9355"/>
        </w:tabs>
        <w:ind w:left="0" w:right="-1" w:firstLine="567"/>
        <w:jc w:val="both"/>
        <w:rPr>
          <w:lang w:val="uk-UA"/>
        </w:rPr>
      </w:pPr>
      <w:r w:rsidRPr="00DD6733">
        <w:rPr>
          <w:lang w:val="uk-UA"/>
        </w:rPr>
        <w:t xml:space="preserve"> Малиновський В. Я. Територіальна організація влади України: концептуальні засади трансформації : монографія / В. Я. Малиновський. - Луцьк : СПД </w:t>
      </w:r>
      <w:proofErr w:type="spellStart"/>
      <w:r w:rsidRPr="00DD6733">
        <w:rPr>
          <w:lang w:val="uk-UA"/>
        </w:rPr>
        <w:t>Гадяк</w:t>
      </w:r>
      <w:proofErr w:type="spellEnd"/>
      <w:r w:rsidRPr="00DD6733">
        <w:rPr>
          <w:lang w:val="uk-UA"/>
        </w:rPr>
        <w:t xml:space="preserve"> Ж.В., 2010. - 451 с. </w:t>
      </w:r>
    </w:p>
    <w:p w:rsidR="00DD6733" w:rsidRPr="00DD6733" w:rsidRDefault="00DD6733" w:rsidP="00DD6733">
      <w:pPr>
        <w:pStyle w:val="Default"/>
        <w:numPr>
          <w:ilvl w:val="0"/>
          <w:numId w:val="6"/>
        </w:numPr>
        <w:tabs>
          <w:tab w:val="left" w:pos="9355"/>
        </w:tabs>
        <w:ind w:left="0" w:right="-1" w:firstLine="567"/>
        <w:jc w:val="both"/>
        <w:rPr>
          <w:lang w:val="uk-UA"/>
        </w:rPr>
      </w:pPr>
      <w:proofErr w:type="spellStart"/>
      <w:r w:rsidRPr="00DD6733">
        <w:t>Мартиненко</w:t>
      </w:r>
      <w:proofErr w:type="spellEnd"/>
      <w:r w:rsidRPr="00DD6733">
        <w:t xml:space="preserve"> В. М. </w:t>
      </w:r>
      <w:proofErr w:type="spellStart"/>
      <w:r w:rsidRPr="00DD6733">
        <w:t>Державне</w:t>
      </w:r>
      <w:proofErr w:type="spellEnd"/>
      <w:r w:rsidRPr="00DD6733">
        <w:t xml:space="preserve"> </w:t>
      </w:r>
      <w:proofErr w:type="spellStart"/>
      <w:r w:rsidRPr="00DD6733">
        <w:t>управління</w:t>
      </w:r>
      <w:proofErr w:type="spellEnd"/>
      <w:r w:rsidRPr="00DD6733">
        <w:t xml:space="preserve">: </w:t>
      </w:r>
      <w:proofErr w:type="spellStart"/>
      <w:r w:rsidRPr="00DD6733">
        <w:t>від</w:t>
      </w:r>
      <w:proofErr w:type="spellEnd"/>
      <w:r w:rsidRPr="00DD6733">
        <w:t xml:space="preserve"> скептицизму до </w:t>
      </w:r>
      <w:proofErr w:type="spellStart"/>
      <w:r w:rsidRPr="00DD6733">
        <w:t>нової</w:t>
      </w:r>
      <w:proofErr w:type="spellEnd"/>
      <w:r w:rsidRPr="00DD6733">
        <w:t xml:space="preserve"> </w:t>
      </w:r>
      <w:proofErr w:type="spellStart"/>
      <w:r w:rsidRPr="00DD6733">
        <w:t>якості</w:t>
      </w:r>
      <w:proofErr w:type="spellEnd"/>
      <w:r w:rsidRPr="00DD6733">
        <w:t xml:space="preserve"> </w:t>
      </w:r>
      <w:proofErr w:type="spellStart"/>
      <w:r w:rsidRPr="00DD6733">
        <w:t>розвитку</w:t>
      </w:r>
      <w:proofErr w:type="spellEnd"/>
      <w:r w:rsidRPr="00DD6733">
        <w:t xml:space="preserve"> як </w:t>
      </w:r>
      <w:proofErr w:type="spellStart"/>
      <w:r w:rsidRPr="00DD6733">
        <w:t>галузі</w:t>
      </w:r>
      <w:proofErr w:type="spellEnd"/>
      <w:r w:rsidRPr="00DD6733">
        <w:t xml:space="preserve"> науки в </w:t>
      </w:r>
      <w:proofErr w:type="spellStart"/>
      <w:r w:rsidRPr="00DD6733">
        <w:t>Україні</w:t>
      </w:r>
      <w:proofErr w:type="spellEnd"/>
      <w:r w:rsidRPr="00DD6733">
        <w:t xml:space="preserve">/ В. М. </w:t>
      </w:r>
      <w:proofErr w:type="spellStart"/>
      <w:r w:rsidRPr="00DD6733">
        <w:t>Мартиненко</w:t>
      </w:r>
      <w:proofErr w:type="spellEnd"/>
      <w:r w:rsidRPr="00DD6733">
        <w:t xml:space="preserve"> // </w:t>
      </w:r>
      <w:proofErr w:type="spellStart"/>
      <w:r w:rsidRPr="00DD6733">
        <w:t>Актуальні</w:t>
      </w:r>
      <w:proofErr w:type="spellEnd"/>
      <w:r w:rsidRPr="00DD6733">
        <w:t xml:space="preserve"> </w:t>
      </w:r>
      <w:proofErr w:type="spellStart"/>
      <w:r w:rsidRPr="00DD6733">
        <w:t>проблеми</w:t>
      </w:r>
      <w:proofErr w:type="spellEnd"/>
      <w:r w:rsidRPr="00DD6733">
        <w:t xml:space="preserve"> державного </w:t>
      </w:r>
      <w:proofErr w:type="spellStart"/>
      <w:r w:rsidRPr="00DD6733">
        <w:t>управління</w:t>
      </w:r>
      <w:proofErr w:type="spellEnd"/>
      <w:r w:rsidRPr="00DD6733">
        <w:t xml:space="preserve"> : </w:t>
      </w:r>
      <w:proofErr w:type="spellStart"/>
      <w:r w:rsidRPr="00DD6733">
        <w:t>зб</w:t>
      </w:r>
      <w:proofErr w:type="spellEnd"/>
      <w:r w:rsidRPr="00DD6733">
        <w:t>. наук</w:t>
      </w:r>
      <w:proofErr w:type="gramStart"/>
      <w:r w:rsidRPr="00DD6733">
        <w:t>.</w:t>
      </w:r>
      <w:proofErr w:type="gramEnd"/>
      <w:r w:rsidRPr="00DD6733">
        <w:t xml:space="preserve"> </w:t>
      </w:r>
      <w:proofErr w:type="gramStart"/>
      <w:r w:rsidRPr="00DD6733">
        <w:t>п</w:t>
      </w:r>
      <w:proofErr w:type="gramEnd"/>
      <w:r w:rsidRPr="00DD6733">
        <w:t xml:space="preserve">р. / голов. ред. В. В. </w:t>
      </w:r>
      <w:proofErr w:type="spellStart"/>
      <w:r w:rsidRPr="00DD6733">
        <w:t>Корженко</w:t>
      </w:r>
      <w:proofErr w:type="spellEnd"/>
      <w:r w:rsidRPr="00DD6733">
        <w:t>. - Х</w:t>
      </w:r>
      <w:r w:rsidR="00C21422">
        <w:t>., 20</w:t>
      </w:r>
      <w:r w:rsidR="00C21422">
        <w:rPr>
          <w:lang w:val="uk-UA"/>
        </w:rPr>
        <w:t>15</w:t>
      </w:r>
      <w:r w:rsidRPr="00DD6733">
        <w:t xml:space="preserve">. - № 2 (32). - С. 38-46. </w:t>
      </w:r>
    </w:p>
    <w:p w:rsidR="00DD6733" w:rsidRPr="00DD6733" w:rsidRDefault="00DD6733" w:rsidP="00DD6733">
      <w:pPr>
        <w:pStyle w:val="Default"/>
        <w:numPr>
          <w:ilvl w:val="0"/>
          <w:numId w:val="6"/>
        </w:numPr>
        <w:tabs>
          <w:tab w:val="left" w:pos="9355"/>
        </w:tabs>
        <w:ind w:left="0" w:right="-1" w:firstLine="567"/>
        <w:jc w:val="both"/>
        <w:rPr>
          <w:lang w:val="uk-UA"/>
        </w:rPr>
      </w:pPr>
      <w:r w:rsidRPr="00DD6733">
        <w:t xml:space="preserve">Мельник А. Ф. </w:t>
      </w:r>
      <w:proofErr w:type="spellStart"/>
      <w:r w:rsidRPr="00DD6733">
        <w:t>Державне</w:t>
      </w:r>
      <w:proofErr w:type="spellEnd"/>
      <w:r w:rsidRPr="00DD6733">
        <w:t xml:space="preserve"> </w:t>
      </w:r>
      <w:proofErr w:type="spellStart"/>
      <w:r w:rsidRPr="00DD6733">
        <w:t>управління</w:t>
      </w:r>
      <w:proofErr w:type="spellEnd"/>
      <w:r w:rsidRPr="00DD6733">
        <w:t xml:space="preserve"> : </w:t>
      </w:r>
      <w:proofErr w:type="spellStart"/>
      <w:proofErr w:type="gramStart"/>
      <w:r w:rsidRPr="00DD6733">
        <w:t>п</w:t>
      </w:r>
      <w:proofErr w:type="gramEnd"/>
      <w:r w:rsidRPr="00DD6733">
        <w:t>ідручник</w:t>
      </w:r>
      <w:proofErr w:type="spellEnd"/>
      <w:r w:rsidRPr="00DD6733">
        <w:t xml:space="preserve"> / А. Ф. Мельник, О. Ю. </w:t>
      </w:r>
      <w:proofErr w:type="spellStart"/>
      <w:r w:rsidRPr="00DD6733">
        <w:t>Оболенський</w:t>
      </w:r>
      <w:proofErr w:type="spellEnd"/>
      <w:r w:rsidRPr="00DD6733">
        <w:t xml:space="preserve">, А. Ю. </w:t>
      </w:r>
      <w:proofErr w:type="spellStart"/>
      <w:r w:rsidRPr="00DD6733">
        <w:t>Васіна</w:t>
      </w:r>
      <w:proofErr w:type="spellEnd"/>
      <w:r w:rsidRPr="00DD6733">
        <w:t>. – К.</w:t>
      </w:r>
      <w:proofErr w:type="gramStart"/>
      <w:r w:rsidRPr="00DD6733">
        <w:t xml:space="preserve"> :</w:t>
      </w:r>
      <w:proofErr w:type="gramEnd"/>
      <w:r w:rsidRPr="00DD6733">
        <w:t xml:space="preserve"> </w:t>
      </w:r>
      <w:proofErr w:type="spellStart"/>
      <w:r w:rsidRPr="00DD6733">
        <w:t>Знання</w:t>
      </w:r>
      <w:proofErr w:type="spellEnd"/>
      <w:r w:rsidRPr="00DD6733">
        <w:t xml:space="preserve">, 2009. – 582 с. </w:t>
      </w:r>
    </w:p>
    <w:p w:rsidR="00DD6733" w:rsidRPr="00DD6733" w:rsidRDefault="00DD6733" w:rsidP="00DD6733">
      <w:pPr>
        <w:pStyle w:val="Default"/>
        <w:numPr>
          <w:ilvl w:val="0"/>
          <w:numId w:val="6"/>
        </w:numPr>
        <w:tabs>
          <w:tab w:val="left" w:pos="9355"/>
        </w:tabs>
        <w:ind w:left="0" w:right="-1" w:firstLine="567"/>
        <w:jc w:val="both"/>
        <w:rPr>
          <w:lang w:val="uk-UA"/>
        </w:rPr>
      </w:pPr>
      <w:r w:rsidRPr="00DD6733">
        <w:t xml:space="preserve">Менеджмент для </w:t>
      </w:r>
      <w:proofErr w:type="spellStart"/>
      <w:r w:rsidRPr="00DD6733">
        <w:t>публічної</w:t>
      </w:r>
      <w:proofErr w:type="spellEnd"/>
      <w:r w:rsidRPr="00DD6733">
        <w:t xml:space="preserve"> </w:t>
      </w:r>
      <w:proofErr w:type="spellStart"/>
      <w:r w:rsidRPr="00DD6733">
        <w:t>влади</w:t>
      </w:r>
      <w:proofErr w:type="spellEnd"/>
      <w:r w:rsidRPr="00DD6733">
        <w:t xml:space="preserve"> : </w:t>
      </w:r>
      <w:proofErr w:type="spellStart"/>
      <w:r w:rsidRPr="00DD6733">
        <w:t>навч</w:t>
      </w:r>
      <w:proofErr w:type="spellEnd"/>
      <w:r w:rsidRPr="00DD6733">
        <w:t xml:space="preserve">. </w:t>
      </w:r>
      <w:proofErr w:type="spellStart"/>
      <w:proofErr w:type="gramStart"/>
      <w:r w:rsidRPr="00DD6733">
        <w:t>пос</w:t>
      </w:r>
      <w:proofErr w:type="gramEnd"/>
      <w:r w:rsidRPr="00DD6733">
        <w:t>іб</w:t>
      </w:r>
      <w:proofErr w:type="spellEnd"/>
      <w:r w:rsidRPr="00DD6733">
        <w:t xml:space="preserve">. / за ред. М. П. </w:t>
      </w:r>
      <w:proofErr w:type="spellStart"/>
      <w:r w:rsidRPr="00DD6733">
        <w:t>Бутка</w:t>
      </w:r>
      <w:proofErr w:type="spellEnd"/>
      <w:r w:rsidRPr="00DD6733">
        <w:t xml:space="preserve">. – </w:t>
      </w:r>
      <w:proofErr w:type="spellStart"/>
      <w:r w:rsidRPr="00DD6733">
        <w:t>Ніжин</w:t>
      </w:r>
      <w:proofErr w:type="spellEnd"/>
      <w:proofErr w:type="gramStart"/>
      <w:r w:rsidRPr="00DD6733">
        <w:t xml:space="preserve"> :</w:t>
      </w:r>
      <w:proofErr w:type="gramEnd"/>
      <w:r w:rsidRPr="00DD6733">
        <w:t xml:space="preserve"> </w:t>
      </w:r>
      <w:proofErr w:type="spellStart"/>
      <w:r w:rsidRPr="00DD6733">
        <w:t>Аспект-Поліграф</w:t>
      </w:r>
      <w:proofErr w:type="spellEnd"/>
      <w:r w:rsidRPr="00DD6733">
        <w:t xml:space="preserve">, 2011. – 360 </w:t>
      </w:r>
      <w:proofErr w:type="gramStart"/>
      <w:r w:rsidRPr="00DD6733">
        <w:t>с</w:t>
      </w:r>
      <w:proofErr w:type="gramEnd"/>
      <w:r w:rsidRPr="00DD6733">
        <w:t xml:space="preserve">. </w:t>
      </w:r>
    </w:p>
    <w:p w:rsidR="00C93404" w:rsidRPr="00DD6733" w:rsidRDefault="00C93404" w:rsidP="00DD6733">
      <w:pPr>
        <w:tabs>
          <w:tab w:val="left" w:pos="900"/>
          <w:tab w:val="left" w:pos="1080"/>
        </w:tabs>
        <w:jc w:val="center"/>
        <w:rPr>
          <w:b/>
        </w:rPr>
      </w:pPr>
      <w:r w:rsidRPr="00DD6733">
        <w:rPr>
          <w:b/>
          <w:lang w:val="uk-UA"/>
        </w:rPr>
        <w:t xml:space="preserve">Додаткова: </w:t>
      </w:r>
    </w:p>
    <w:p w:rsidR="00C93404" w:rsidRPr="00DD6733" w:rsidRDefault="00C93404" w:rsidP="00DD6733">
      <w:pPr>
        <w:numPr>
          <w:ilvl w:val="0"/>
          <w:numId w:val="2"/>
        </w:numPr>
        <w:tabs>
          <w:tab w:val="left" w:pos="720"/>
          <w:tab w:val="left" w:pos="1080"/>
        </w:tabs>
        <w:ind w:left="0" w:firstLine="0"/>
        <w:jc w:val="both"/>
      </w:pPr>
      <w:r w:rsidRPr="00DD6733">
        <w:t xml:space="preserve">Закон </w:t>
      </w:r>
      <w:proofErr w:type="spellStart"/>
      <w:r w:rsidRPr="00DD6733">
        <w:t>України</w:t>
      </w:r>
      <w:proofErr w:type="spellEnd"/>
      <w:r w:rsidRPr="00DD6733">
        <w:t xml:space="preserve"> “Про </w:t>
      </w:r>
      <w:proofErr w:type="spellStart"/>
      <w:r w:rsidRPr="00DD6733">
        <w:t>комітети</w:t>
      </w:r>
      <w:proofErr w:type="spellEnd"/>
      <w:r w:rsidRPr="00DD6733">
        <w:t xml:space="preserve"> </w:t>
      </w:r>
      <w:proofErr w:type="spellStart"/>
      <w:r w:rsidRPr="00DD6733">
        <w:t>Верховно</w:t>
      </w:r>
      <w:proofErr w:type="gramStart"/>
      <w:r w:rsidRPr="00DD6733">
        <w:t>ї</w:t>
      </w:r>
      <w:proofErr w:type="spellEnd"/>
      <w:r w:rsidRPr="00DD6733">
        <w:t xml:space="preserve"> Р</w:t>
      </w:r>
      <w:proofErr w:type="gramEnd"/>
      <w:r w:rsidRPr="00DD6733">
        <w:t xml:space="preserve">ади </w:t>
      </w:r>
      <w:proofErr w:type="spellStart"/>
      <w:r w:rsidRPr="00DD6733">
        <w:t>України</w:t>
      </w:r>
      <w:proofErr w:type="spellEnd"/>
      <w:r w:rsidRPr="00DD6733">
        <w:t xml:space="preserve">” </w:t>
      </w:r>
      <w:proofErr w:type="spellStart"/>
      <w:r w:rsidRPr="00DD6733">
        <w:t>від</w:t>
      </w:r>
      <w:proofErr w:type="spellEnd"/>
      <w:r w:rsidRPr="00DD6733">
        <w:t xml:space="preserve">  4 </w:t>
      </w:r>
      <w:proofErr w:type="spellStart"/>
      <w:r w:rsidRPr="00DD6733">
        <w:t>квітня</w:t>
      </w:r>
      <w:proofErr w:type="spellEnd"/>
      <w:r w:rsidRPr="00DD6733">
        <w:t xml:space="preserve"> 1995 р. № 116/95-ВР (</w:t>
      </w:r>
      <w:proofErr w:type="spellStart"/>
      <w:r w:rsidRPr="00DD6733">
        <w:t>із</w:t>
      </w:r>
      <w:proofErr w:type="spellEnd"/>
      <w:r w:rsidRPr="00DD6733">
        <w:t xml:space="preserve"> </w:t>
      </w:r>
      <w:proofErr w:type="spellStart"/>
      <w:r w:rsidRPr="00DD6733">
        <w:t>змінами</w:t>
      </w:r>
      <w:proofErr w:type="spellEnd"/>
      <w:r w:rsidRPr="00DD6733">
        <w:t xml:space="preserve">, </w:t>
      </w:r>
      <w:proofErr w:type="spellStart"/>
      <w:r w:rsidRPr="00DD6733">
        <w:t>внесеними</w:t>
      </w:r>
      <w:proofErr w:type="spellEnd"/>
      <w:r w:rsidRPr="00DD6733">
        <w:t xml:space="preserve">  </w:t>
      </w:r>
      <w:proofErr w:type="spellStart"/>
      <w:r w:rsidRPr="00DD6733">
        <w:t>згідно</w:t>
      </w:r>
      <w:proofErr w:type="spellEnd"/>
      <w:r w:rsidRPr="00DD6733">
        <w:t xml:space="preserve"> </w:t>
      </w:r>
      <w:proofErr w:type="spellStart"/>
      <w:r w:rsidRPr="00DD6733">
        <w:t>із</w:t>
      </w:r>
      <w:proofErr w:type="spellEnd"/>
      <w:r w:rsidRPr="00DD6733">
        <w:t xml:space="preserve"> законами № 40-ХІУ </w:t>
      </w:r>
      <w:proofErr w:type="spellStart"/>
      <w:r w:rsidRPr="00DD6733">
        <w:t>від</w:t>
      </w:r>
      <w:proofErr w:type="spellEnd"/>
      <w:r w:rsidRPr="00DD6733">
        <w:t xml:space="preserve"> 14.07.1998 р., № 1430-ІІІ </w:t>
      </w:r>
      <w:proofErr w:type="spellStart"/>
      <w:r w:rsidRPr="00DD6733">
        <w:t>від</w:t>
      </w:r>
      <w:proofErr w:type="spellEnd"/>
      <w:r w:rsidRPr="00DD6733">
        <w:t xml:space="preserve"> 10.02.2000 р., № 1475-ІІІ </w:t>
      </w:r>
      <w:proofErr w:type="spellStart"/>
      <w:r w:rsidRPr="00DD6733">
        <w:t>від</w:t>
      </w:r>
      <w:proofErr w:type="spellEnd"/>
      <w:r w:rsidRPr="00DD6733">
        <w:t xml:space="preserve"> 22.02.2000) // </w:t>
      </w:r>
      <w:proofErr w:type="spellStart"/>
      <w:r w:rsidRPr="00DD6733">
        <w:t>офіційний</w:t>
      </w:r>
      <w:proofErr w:type="spellEnd"/>
      <w:r w:rsidRPr="00DD6733">
        <w:t xml:space="preserve"> </w:t>
      </w:r>
      <w:proofErr w:type="spellStart"/>
      <w:r w:rsidRPr="00DD6733">
        <w:t>веб-сайт</w:t>
      </w:r>
      <w:proofErr w:type="spellEnd"/>
      <w:r w:rsidRPr="00DD6733">
        <w:t xml:space="preserve"> </w:t>
      </w:r>
      <w:proofErr w:type="spellStart"/>
      <w:r w:rsidRPr="00DD6733">
        <w:t>Верховної</w:t>
      </w:r>
      <w:proofErr w:type="spellEnd"/>
      <w:r w:rsidRPr="00DD6733">
        <w:t xml:space="preserve"> Ради </w:t>
      </w:r>
      <w:proofErr w:type="spellStart"/>
      <w:r w:rsidRPr="00DD6733">
        <w:t>України</w:t>
      </w:r>
      <w:proofErr w:type="spellEnd"/>
      <w:r w:rsidRPr="00DD6733">
        <w:t>;</w:t>
      </w:r>
    </w:p>
    <w:p w:rsidR="00C93404" w:rsidRPr="00DD6733" w:rsidRDefault="00C93404" w:rsidP="00DD6733">
      <w:pPr>
        <w:numPr>
          <w:ilvl w:val="0"/>
          <w:numId w:val="2"/>
        </w:numPr>
        <w:tabs>
          <w:tab w:val="left" w:pos="720"/>
          <w:tab w:val="left" w:pos="1080"/>
        </w:tabs>
        <w:ind w:left="0" w:firstLine="0"/>
        <w:jc w:val="both"/>
      </w:pPr>
      <w:r w:rsidRPr="00DD6733">
        <w:t xml:space="preserve">Про статус народного депутата </w:t>
      </w:r>
      <w:proofErr w:type="spellStart"/>
      <w:r w:rsidRPr="00DD6733">
        <w:t>України</w:t>
      </w:r>
      <w:proofErr w:type="spellEnd"/>
      <w:r w:rsidRPr="00DD6733">
        <w:t xml:space="preserve">: Закон </w:t>
      </w:r>
      <w:proofErr w:type="spellStart"/>
      <w:r w:rsidRPr="00DD6733">
        <w:t>України</w:t>
      </w:r>
      <w:proofErr w:type="spellEnd"/>
      <w:proofErr w:type="gramStart"/>
      <w:r w:rsidRPr="00DD6733">
        <w:t xml:space="preserve">// </w:t>
      </w:r>
      <w:proofErr w:type="spellStart"/>
      <w:r w:rsidRPr="00DD6733">
        <w:t>В</w:t>
      </w:r>
      <w:proofErr w:type="gramEnd"/>
      <w:r w:rsidRPr="00DD6733">
        <w:t>ідомості</w:t>
      </w:r>
      <w:proofErr w:type="spellEnd"/>
      <w:r w:rsidRPr="00DD6733">
        <w:t xml:space="preserve"> </w:t>
      </w:r>
      <w:proofErr w:type="spellStart"/>
      <w:r w:rsidRPr="00DD6733">
        <w:t>Верховної</w:t>
      </w:r>
      <w:proofErr w:type="spellEnd"/>
      <w:r w:rsidRPr="00DD6733">
        <w:t xml:space="preserve"> Ради України.-1993.-№3.- с.17</w:t>
      </w:r>
    </w:p>
    <w:p w:rsidR="00C93404" w:rsidRPr="00DD6733" w:rsidRDefault="00C93404" w:rsidP="00DD6733">
      <w:pPr>
        <w:numPr>
          <w:ilvl w:val="0"/>
          <w:numId w:val="2"/>
        </w:numPr>
        <w:tabs>
          <w:tab w:val="left" w:pos="720"/>
          <w:tab w:val="left" w:pos="1080"/>
        </w:tabs>
        <w:ind w:left="0" w:firstLine="0"/>
        <w:jc w:val="both"/>
      </w:pPr>
      <w:r w:rsidRPr="00DD6733">
        <w:t xml:space="preserve">Про </w:t>
      </w:r>
      <w:proofErr w:type="spellStart"/>
      <w:r w:rsidRPr="00DD6733">
        <w:t>державні</w:t>
      </w:r>
      <w:proofErr w:type="spellEnd"/>
      <w:r w:rsidRPr="00DD6733">
        <w:t xml:space="preserve"> </w:t>
      </w:r>
      <w:proofErr w:type="spellStart"/>
      <w:proofErr w:type="gramStart"/>
      <w:r w:rsidRPr="00DD6733">
        <w:t>соц</w:t>
      </w:r>
      <w:proofErr w:type="gramEnd"/>
      <w:r w:rsidRPr="00DD6733">
        <w:t>іальні</w:t>
      </w:r>
      <w:proofErr w:type="spellEnd"/>
      <w:r w:rsidRPr="00DD6733">
        <w:t xml:space="preserve"> </w:t>
      </w:r>
      <w:proofErr w:type="spellStart"/>
      <w:r w:rsidRPr="00DD6733">
        <w:t>стандарти</w:t>
      </w:r>
      <w:proofErr w:type="spellEnd"/>
      <w:r w:rsidRPr="00DD6733">
        <w:t xml:space="preserve"> та </w:t>
      </w:r>
      <w:proofErr w:type="spellStart"/>
      <w:r w:rsidRPr="00DD6733">
        <w:t>державні</w:t>
      </w:r>
      <w:proofErr w:type="spellEnd"/>
      <w:r w:rsidRPr="00DD6733">
        <w:t xml:space="preserve"> </w:t>
      </w:r>
      <w:proofErr w:type="spellStart"/>
      <w:r w:rsidRPr="00DD6733">
        <w:t>соціальні</w:t>
      </w:r>
      <w:proofErr w:type="spellEnd"/>
      <w:r w:rsidRPr="00DD6733">
        <w:t xml:space="preserve"> </w:t>
      </w:r>
      <w:proofErr w:type="spellStart"/>
      <w:r w:rsidRPr="00DD6733">
        <w:t>гарантії</w:t>
      </w:r>
      <w:proofErr w:type="spellEnd"/>
      <w:r w:rsidRPr="00DD6733">
        <w:t xml:space="preserve">: Закон </w:t>
      </w:r>
      <w:proofErr w:type="spellStart"/>
      <w:r w:rsidRPr="00DD6733">
        <w:t>України</w:t>
      </w:r>
      <w:proofErr w:type="spellEnd"/>
      <w:r w:rsidRPr="00DD6733">
        <w:t xml:space="preserve"> // </w:t>
      </w:r>
      <w:proofErr w:type="spellStart"/>
      <w:r w:rsidRPr="00DD6733">
        <w:t>Урядовий</w:t>
      </w:r>
      <w:proofErr w:type="spellEnd"/>
      <w:r w:rsidRPr="00DD6733">
        <w:t xml:space="preserve"> </w:t>
      </w:r>
      <w:proofErr w:type="spellStart"/>
      <w:r w:rsidRPr="00DD6733">
        <w:t>кур’єр</w:t>
      </w:r>
      <w:proofErr w:type="spellEnd"/>
      <w:r w:rsidRPr="00DD6733">
        <w:t>.- 2000.- 7 лист</w:t>
      </w:r>
      <w:proofErr w:type="gramStart"/>
      <w:r w:rsidRPr="00DD6733">
        <w:t>.-</w:t>
      </w:r>
      <w:proofErr w:type="gramEnd"/>
      <w:r w:rsidRPr="00DD6733">
        <w:t>с.10</w:t>
      </w:r>
    </w:p>
    <w:p w:rsidR="00C93404" w:rsidRPr="00DD6733" w:rsidRDefault="00C93404" w:rsidP="00DD6733">
      <w:pPr>
        <w:numPr>
          <w:ilvl w:val="0"/>
          <w:numId w:val="2"/>
        </w:numPr>
        <w:tabs>
          <w:tab w:val="left" w:pos="720"/>
          <w:tab w:val="left" w:pos="1080"/>
        </w:tabs>
        <w:ind w:left="0" w:firstLine="0"/>
        <w:jc w:val="both"/>
      </w:pPr>
      <w:r w:rsidRPr="00DD6733">
        <w:t xml:space="preserve">Про </w:t>
      </w:r>
      <w:proofErr w:type="spellStart"/>
      <w:r w:rsidRPr="00DD6733">
        <w:t>державну</w:t>
      </w:r>
      <w:proofErr w:type="spellEnd"/>
      <w:r w:rsidRPr="00DD6733">
        <w:t xml:space="preserve"> службу: Закон </w:t>
      </w:r>
      <w:proofErr w:type="spellStart"/>
      <w:r w:rsidRPr="00DD6733">
        <w:t>України</w:t>
      </w:r>
      <w:proofErr w:type="spellEnd"/>
      <w:r w:rsidRPr="00DD6733">
        <w:t xml:space="preserve"> // </w:t>
      </w:r>
      <w:proofErr w:type="spellStart"/>
      <w:r w:rsidRPr="00DD6733">
        <w:t>офіційний</w:t>
      </w:r>
      <w:proofErr w:type="spellEnd"/>
      <w:r w:rsidRPr="00DD6733">
        <w:t xml:space="preserve"> </w:t>
      </w:r>
      <w:proofErr w:type="spellStart"/>
      <w:r w:rsidRPr="00DD6733">
        <w:t>веб-сайт</w:t>
      </w:r>
      <w:proofErr w:type="spellEnd"/>
      <w:r w:rsidRPr="00DD6733">
        <w:t xml:space="preserve"> </w:t>
      </w:r>
      <w:proofErr w:type="spellStart"/>
      <w:r w:rsidRPr="00DD6733">
        <w:t>Верховно</w:t>
      </w:r>
      <w:proofErr w:type="gramStart"/>
      <w:r w:rsidRPr="00DD6733">
        <w:t>ї</w:t>
      </w:r>
      <w:proofErr w:type="spellEnd"/>
      <w:r w:rsidRPr="00DD6733">
        <w:t xml:space="preserve"> Р</w:t>
      </w:r>
      <w:proofErr w:type="gramEnd"/>
      <w:r w:rsidRPr="00DD6733">
        <w:t xml:space="preserve">ади </w:t>
      </w:r>
      <w:proofErr w:type="spellStart"/>
      <w:r w:rsidRPr="00DD6733">
        <w:t>України</w:t>
      </w:r>
      <w:proofErr w:type="spellEnd"/>
      <w:r w:rsidRPr="00DD6733">
        <w:t>;</w:t>
      </w:r>
    </w:p>
    <w:p w:rsidR="00C93404" w:rsidRPr="00DD6733" w:rsidRDefault="00C93404" w:rsidP="00DD6733">
      <w:pPr>
        <w:numPr>
          <w:ilvl w:val="0"/>
          <w:numId w:val="2"/>
        </w:numPr>
        <w:tabs>
          <w:tab w:val="left" w:pos="720"/>
          <w:tab w:val="left" w:pos="1080"/>
        </w:tabs>
        <w:ind w:left="0" w:firstLine="0"/>
        <w:jc w:val="both"/>
      </w:pPr>
      <w:proofErr w:type="gramStart"/>
      <w:r w:rsidRPr="00DD6733">
        <w:t>Про засади</w:t>
      </w:r>
      <w:proofErr w:type="gramEnd"/>
      <w:r w:rsidRPr="00DD6733">
        <w:t xml:space="preserve"> </w:t>
      </w:r>
      <w:proofErr w:type="spellStart"/>
      <w:r w:rsidRPr="00DD6733">
        <w:t>державної</w:t>
      </w:r>
      <w:proofErr w:type="spellEnd"/>
      <w:r w:rsidRPr="00DD6733">
        <w:t xml:space="preserve"> </w:t>
      </w:r>
      <w:proofErr w:type="spellStart"/>
      <w:r w:rsidRPr="00DD6733">
        <w:t>регуляторної</w:t>
      </w:r>
      <w:proofErr w:type="spellEnd"/>
      <w:r w:rsidRPr="00DD6733">
        <w:t xml:space="preserve"> </w:t>
      </w:r>
      <w:proofErr w:type="spellStart"/>
      <w:r w:rsidRPr="00DD6733">
        <w:t>політики</w:t>
      </w:r>
      <w:proofErr w:type="spellEnd"/>
      <w:r w:rsidRPr="00DD6733">
        <w:t xml:space="preserve"> у </w:t>
      </w:r>
      <w:proofErr w:type="spellStart"/>
      <w:r w:rsidRPr="00DD6733">
        <w:t>сфері</w:t>
      </w:r>
      <w:proofErr w:type="spellEnd"/>
      <w:r w:rsidRPr="00DD6733">
        <w:t xml:space="preserve"> </w:t>
      </w:r>
      <w:proofErr w:type="spellStart"/>
      <w:r w:rsidRPr="00DD6733">
        <w:t>господарської</w:t>
      </w:r>
      <w:proofErr w:type="spellEnd"/>
      <w:r w:rsidRPr="00DD6733">
        <w:t xml:space="preserve"> </w:t>
      </w:r>
      <w:proofErr w:type="spellStart"/>
      <w:r w:rsidRPr="00DD6733">
        <w:t>діяльності</w:t>
      </w:r>
      <w:proofErr w:type="spellEnd"/>
      <w:r w:rsidRPr="00DD6733">
        <w:t xml:space="preserve">: Закон </w:t>
      </w:r>
      <w:proofErr w:type="spellStart"/>
      <w:r w:rsidRPr="00DD6733">
        <w:t>України</w:t>
      </w:r>
      <w:proofErr w:type="spellEnd"/>
      <w:proofErr w:type="gramStart"/>
      <w:r w:rsidRPr="00DD6733">
        <w:t xml:space="preserve"> // </w:t>
      </w:r>
      <w:proofErr w:type="spellStart"/>
      <w:r w:rsidRPr="00DD6733">
        <w:t>В</w:t>
      </w:r>
      <w:proofErr w:type="gramEnd"/>
      <w:r w:rsidRPr="00DD6733">
        <w:t>ідомос</w:t>
      </w:r>
      <w:r w:rsidR="00C21422">
        <w:t>ті</w:t>
      </w:r>
      <w:proofErr w:type="spellEnd"/>
      <w:r w:rsidR="00C21422">
        <w:t xml:space="preserve"> </w:t>
      </w:r>
      <w:proofErr w:type="spellStart"/>
      <w:r w:rsidR="00C21422">
        <w:t>Верховної</w:t>
      </w:r>
      <w:proofErr w:type="spellEnd"/>
      <w:r w:rsidR="00C21422">
        <w:t xml:space="preserve">  Ради </w:t>
      </w:r>
      <w:proofErr w:type="spellStart"/>
      <w:r w:rsidR="00C21422">
        <w:t>України</w:t>
      </w:r>
      <w:proofErr w:type="spellEnd"/>
      <w:r w:rsidR="00C21422">
        <w:t>.- 20</w:t>
      </w:r>
      <w:r w:rsidR="00C21422">
        <w:rPr>
          <w:lang w:val="uk-UA"/>
        </w:rPr>
        <w:t>1</w:t>
      </w:r>
      <w:r w:rsidRPr="00DD6733">
        <w:t>4.</w:t>
      </w:r>
      <w:r w:rsidR="00C21422">
        <w:rPr>
          <w:lang w:val="uk-UA"/>
        </w:rPr>
        <w:t xml:space="preserve">- </w:t>
      </w:r>
      <w:r w:rsidRPr="00DD6733">
        <w:t>№9 .-с.79</w:t>
      </w:r>
      <w:r w:rsidR="00C21422">
        <w:rPr>
          <w:lang w:val="uk-UA"/>
        </w:rPr>
        <w:t>-80.</w:t>
      </w:r>
    </w:p>
    <w:p w:rsidR="00DD6733" w:rsidRPr="00DD6733" w:rsidRDefault="00DD6733" w:rsidP="00DD6733">
      <w:pPr>
        <w:pStyle w:val="a5"/>
        <w:numPr>
          <w:ilvl w:val="0"/>
          <w:numId w:val="2"/>
        </w:numPr>
        <w:tabs>
          <w:tab w:val="left" w:pos="9355"/>
        </w:tabs>
        <w:autoSpaceDE w:val="0"/>
        <w:autoSpaceDN w:val="0"/>
        <w:adjustRightInd w:val="0"/>
        <w:ind w:left="0" w:right="-1" w:firstLine="0"/>
        <w:jc w:val="both"/>
        <w:rPr>
          <w:rFonts w:eastAsia="TimesNewRoman"/>
        </w:rPr>
      </w:pPr>
      <w:proofErr w:type="spellStart"/>
      <w:r w:rsidRPr="00DD6733">
        <w:rPr>
          <w:rFonts w:eastAsia="TimesNewRoman"/>
        </w:rPr>
        <w:t>Природно-ресурсний</w:t>
      </w:r>
      <w:proofErr w:type="spellEnd"/>
      <w:r w:rsidRPr="00DD6733">
        <w:rPr>
          <w:rFonts w:eastAsia="TimesNewRoman"/>
        </w:rPr>
        <w:t xml:space="preserve"> </w:t>
      </w:r>
      <w:proofErr w:type="spellStart"/>
      <w:r w:rsidRPr="00DD6733">
        <w:rPr>
          <w:rFonts w:eastAsia="TimesNewRoman"/>
        </w:rPr>
        <w:t>потенціал</w:t>
      </w:r>
      <w:proofErr w:type="spellEnd"/>
      <w:r w:rsidRPr="00DD6733">
        <w:rPr>
          <w:rFonts w:eastAsia="TimesNewRoman"/>
        </w:rPr>
        <w:t xml:space="preserve"> </w:t>
      </w:r>
      <w:proofErr w:type="spellStart"/>
      <w:r w:rsidRPr="00DD6733">
        <w:rPr>
          <w:rFonts w:eastAsia="TimesNewRoman"/>
        </w:rPr>
        <w:t>сталого</w:t>
      </w:r>
      <w:proofErr w:type="spellEnd"/>
      <w:r w:rsidRPr="00DD6733">
        <w:rPr>
          <w:rFonts w:eastAsia="TimesNewRoman"/>
        </w:rPr>
        <w:t xml:space="preserve"> </w:t>
      </w:r>
      <w:proofErr w:type="spellStart"/>
      <w:r w:rsidRPr="00DD6733">
        <w:rPr>
          <w:rFonts w:eastAsia="TimesNewRoman"/>
        </w:rPr>
        <w:t>розвитку</w:t>
      </w:r>
      <w:proofErr w:type="spellEnd"/>
      <w:r w:rsidRPr="00DD6733">
        <w:rPr>
          <w:rFonts w:eastAsia="TimesNewRoman"/>
        </w:rPr>
        <w:t xml:space="preserve"> </w:t>
      </w:r>
      <w:proofErr w:type="spellStart"/>
      <w:r w:rsidRPr="00DD6733">
        <w:rPr>
          <w:rFonts w:eastAsia="TimesNewRoman"/>
        </w:rPr>
        <w:t>України</w:t>
      </w:r>
      <w:proofErr w:type="spellEnd"/>
      <w:r w:rsidRPr="00DD6733">
        <w:rPr>
          <w:rFonts w:eastAsia="TimesNewRoman"/>
        </w:rPr>
        <w:t xml:space="preserve"> / Б. Данилишин, С. </w:t>
      </w:r>
      <w:proofErr w:type="spellStart"/>
      <w:r w:rsidRPr="00DD6733">
        <w:rPr>
          <w:rFonts w:eastAsia="TimesNewRoman"/>
        </w:rPr>
        <w:t>Дорогунцов</w:t>
      </w:r>
      <w:proofErr w:type="spellEnd"/>
      <w:r w:rsidRPr="00DD6733">
        <w:rPr>
          <w:rFonts w:eastAsia="TimesNewRoman"/>
        </w:rPr>
        <w:t xml:space="preserve">, В. </w:t>
      </w:r>
      <w:proofErr w:type="spellStart"/>
      <w:r w:rsidRPr="00DD6733">
        <w:rPr>
          <w:rFonts w:eastAsia="TimesNewRoman"/>
        </w:rPr>
        <w:t>Міщенко</w:t>
      </w:r>
      <w:proofErr w:type="spellEnd"/>
      <w:r w:rsidRPr="00DD6733">
        <w:rPr>
          <w:rFonts w:eastAsia="TimesNewRoman"/>
        </w:rPr>
        <w:t xml:space="preserve"> та </w:t>
      </w:r>
      <w:proofErr w:type="spellStart"/>
      <w:r w:rsidRPr="00DD6733">
        <w:rPr>
          <w:rFonts w:eastAsia="TimesNewRoman"/>
        </w:rPr>
        <w:t>ін</w:t>
      </w:r>
      <w:proofErr w:type="spellEnd"/>
      <w:r w:rsidRPr="00DD6733">
        <w:rPr>
          <w:rFonts w:eastAsia="TimesNewRoman"/>
        </w:rPr>
        <w:t>. – К.</w:t>
      </w:r>
      <w:proofErr w:type="gramStart"/>
      <w:r w:rsidRPr="00DD6733">
        <w:rPr>
          <w:rFonts w:eastAsia="TimesNewRoman"/>
        </w:rPr>
        <w:t xml:space="preserve"> :</w:t>
      </w:r>
      <w:proofErr w:type="gramEnd"/>
      <w:r w:rsidRPr="00DD6733">
        <w:rPr>
          <w:rFonts w:eastAsia="TimesNewRoman"/>
        </w:rPr>
        <w:t xml:space="preserve"> РВПС </w:t>
      </w:r>
      <w:proofErr w:type="spellStart"/>
      <w:r w:rsidRPr="00DD6733">
        <w:rPr>
          <w:rFonts w:eastAsia="TimesNewRoman"/>
        </w:rPr>
        <w:t>України</w:t>
      </w:r>
      <w:proofErr w:type="spellEnd"/>
      <w:r w:rsidRPr="00DD6733">
        <w:rPr>
          <w:rFonts w:eastAsia="TimesNewRoman"/>
        </w:rPr>
        <w:t>, 1999. – 716 с.</w:t>
      </w:r>
    </w:p>
    <w:p w:rsidR="00DD6733" w:rsidRPr="00DD6733" w:rsidRDefault="00DD6733" w:rsidP="00DD6733">
      <w:pPr>
        <w:pStyle w:val="a5"/>
        <w:numPr>
          <w:ilvl w:val="0"/>
          <w:numId w:val="2"/>
        </w:numPr>
        <w:tabs>
          <w:tab w:val="left" w:pos="9355"/>
        </w:tabs>
        <w:autoSpaceDE w:val="0"/>
        <w:autoSpaceDN w:val="0"/>
        <w:adjustRightInd w:val="0"/>
        <w:ind w:left="0" w:right="-1" w:firstLine="0"/>
        <w:jc w:val="both"/>
        <w:rPr>
          <w:rFonts w:eastAsia="TimesNewRoman"/>
        </w:rPr>
      </w:pPr>
      <w:proofErr w:type="spellStart"/>
      <w:r w:rsidRPr="00DD6733">
        <w:rPr>
          <w:rFonts w:eastAsia="TimesNewRoman"/>
        </w:rPr>
        <w:t>Програма</w:t>
      </w:r>
      <w:proofErr w:type="spellEnd"/>
      <w:r w:rsidRPr="00DD6733">
        <w:rPr>
          <w:rFonts w:eastAsia="TimesNewRoman"/>
        </w:rPr>
        <w:t xml:space="preserve"> </w:t>
      </w:r>
      <w:proofErr w:type="spellStart"/>
      <w:r w:rsidRPr="00DD6733">
        <w:rPr>
          <w:rFonts w:eastAsia="TimesNewRoman"/>
        </w:rPr>
        <w:t>використання</w:t>
      </w:r>
      <w:proofErr w:type="spellEnd"/>
      <w:r w:rsidRPr="00DD6733">
        <w:rPr>
          <w:rFonts w:eastAsia="TimesNewRoman"/>
        </w:rPr>
        <w:t xml:space="preserve"> та </w:t>
      </w:r>
      <w:proofErr w:type="spellStart"/>
      <w:r w:rsidRPr="00DD6733">
        <w:rPr>
          <w:rFonts w:eastAsia="TimesNewRoman"/>
        </w:rPr>
        <w:t>охорони</w:t>
      </w:r>
      <w:proofErr w:type="spellEnd"/>
      <w:r w:rsidRPr="00DD6733">
        <w:rPr>
          <w:rFonts w:eastAsia="TimesNewRoman"/>
        </w:rPr>
        <w:t xml:space="preserve"> земель у </w:t>
      </w:r>
      <w:proofErr w:type="spellStart"/>
      <w:r w:rsidRPr="00DD6733">
        <w:rPr>
          <w:rFonts w:eastAsia="TimesNewRoman"/>
        </w:rPr>
        <w:t>Київській</w:t>
      </w:r>
      <w:proofErr w:type="spellEnd"/>
      <w:r w:rsidRPr="00DD6733">
        <w:rPr>
          <w:rFonts w:eastAsia="TimesNewRoman"/>
        </w:rPr>
        <w:t xml:space="preserve"> </w:t>
      </w:r>
      <w:proofErr w:type="spellStart"/>
      <w:r w:rsidRPr="00DD6733">
        <w:rPr>
          <w:rFonts w:eastAsia="TimesNewRoman"/>
        </w:rPr>
        <w:t>області</w:t>
      </w:r>
      <w:proofErr w:type="spellEnd"/>
      <w:r w:rsidRPr="00DD6733">
        <w:rPr>
          <w:rFonts w:eastAsia="TimesNewRoman"/>
        </w:rPr>
        <w:t>. – Режим доступу</w:t>
      </w:r>
      <w:proofErr w:type="gramStart"/>
      <w:r w:rsidRPr="00DD6733">
        <w:rPr>
          <w:rFonts w:eastAsia="TimesNewRoman"/>
        </w:rPr>
        <w:t xml:space="preserve"> :</w:t>
      </w:r>
      <w:proofErr w:type="spellStart"/>
      <w:proofErr w:type="gramEnd"/>
      <w:r w:rsidRPr="00DD6733">
        <w:rPr>
          <w:rFonts w:eastAsia="TimesNewRoman"/>
        </w:rPr>
        <w:t>www.kyiv-obl.gov.ua</w:t>
      </w:r>
      <w:proofErr w:type="spellEnd"/>
    </w:p>
    <w:p w:rsidR="00DD6733" w:rsidRPr="00DD6733" w:rsidRDefault="00DD6733" w:rsidP="00C21422">
      <w:pPr>
        <w:pStyle w:val="a5"/>
        <w:numPr>
          <w:ilvl w:val="0"/>
          <w:numId w:val="2"/>
        </w:numPr>
        <w:tabs>
          <w:tab w:val="left" w:pos="9355"/>
        </w:tabs>
        <w:autoSpaceDE w:val="0"/>
        <w:autoSpaceDN w:val="0"/>
        <w:adjustRightInd w:val="0"/>
        <w:ind w:left="0" w:right="-1" w:firstLine="0"/>
        <w:jc w:val="both"/>
        <w:rPr>
          <w:rFonts w:eastAsia="TimesNewRoman"/>
        </w:rPr>
      </w:pPr>
      <w:r w:rsidRPr="00DD6733">
        <w:rPr>
          <w:rFonts w:eastAsia="TimesNewRoman"/>
        </w:rPr>
        <w:t xml:space="preserve">Про </w:t>
      </w:r>
      <w:proofErr w:type="spellStart"/>
      <w:r w:rsidRPr="00DD6733">
        <w:rPr>
          <w:rFonts w:eastAsia="TimesNewRoman"/>
        </w:rPr>
        <w:t>затвердження</w:t>
      </w:r>
      <w:proofErr w:type="spellEnd"/>
      <w:r w:rsidRPr="00DD6733">
        <w:rPr>
          <w:rFonts w:eastAsia="TimesNewRoman"/>
        </w:rPr>
        <w:t xml:space="preserve"> Порядку </w:t>
      </w:r>
      <w:proofErr w:type="spellStart"/>
      <w:r w:rsidRPr="00DD6733">
        <w:rPr>
          <w:rFonts w:eastAsia="TimesNewRoman"/>
        </w:rPr>
        <w:t>державної</w:t>
      </w:r>
      <w:proofErr w:type="spellEnd"/>
      <w:r w:rsidRPr="00DD6733">
        <w:rPr>
          <w:rFonts w:eastAsia="TimesNewRoman"/>
        </w:rPr>
        <w:t xml:space="preserve"> </w:t>
      </w:r>
      <w:proofErr w:type="spellStart"/>
      <w:r w:rsidRPr="00DD6733">
        <w:rPr>
          <w:rFonts w:eastAsia="TimesNewRoman"/>
        </w:rPr>
        <w:t>реєстрації</w:t>
      </w:r>
      <w:proofErr w:type="spellEnd"/>
      <w:r w:rsidRPr="00DD6733">
        <w:rPr>
          <w:rFonts w:eastAsia="TimesNewRoman"/>
        </w:rPr>
        <w:t xml:space="preserve"> </w:t>
      </w:r>
      <w:proofErr w:type="spellStart"/>
      <w:r w:rsidRPr="00DD6733">
        <w:rPr>
          <w:rFonts w:eastAsia="TimesNewRoman"/>
        </w:rPr>
        <w:t>речових</w:t>
      </w:r>
      <w:proofErr w:type="spellEnd"/>
      <w:r w:rsidRPr="00DD6733">
        <w:rPr>
          <w:rFonts w:eastAsia="TimesNewRoman"/>
        </w:rPr>
        <w:t xml:space="preserve"> прав на </w:t>
      </w:r>
      <w:proofErr w:type="spellStart"/>
      <w:r w:rsidRPr="00DD6733">
        <w:rPr>
          <w:rFonts w:eastAsia="TimesNewRoman"/>
        </w:rPr>
        <w:t>нерухоме</w:t>
      </w:r>
      <w:proofErr w:type="spellEnd"/>
      <w:r w:rsidRPr="00DD6733">
        <w:rPr>
          <w:rFonts w:eastAsia="TimesNewRoman"/>
        </w:rPr>
        <w:t xml:space="preserve"> </w:t>
      </w:r>
      <w:proofErr w:type="spellStart"/>
      <w:r w:rsidRPr="00DD6733">
        <w:rPr>
          <w:rFonts w:eastAsia="TimesNewRoman"/>
        </w:rPr>
        <w:t>майно</w:t>
      </w:r>
      <w:proofErr w:type="spellEnd"/>
      <w:r w:rsidRPr="00DD6733">
        <w:rPr>
          <w:rFonts w:eastAsia="TimesNewRoman"/>
        </w:rPr>
        <w:t xml:space="preserve"> та</w:t>
      </w:r>
      <w:r w:rsidRPr="00DD6733">
        <w:rPr>
          <w:rFonts w:eastAsia="TimesNewRoman"/>
          <w:lang w:val="uk-UA"/>
        </w:rPr>
        <w:t xml:space="preserve"> </w:t>
      </w:r>
      <w:proofErr w:type="spellStart"/>
      <w:r w:rsidRPr="00DD6733">
        <w:rPr>
          <w:rFonts w:eastAsia="TimesNewRoman"/>
        </w:rPr>
        <w:t>їх</w:t>
      </w:r>
      <w:proofErr w:type="spellEnd"/>
      <w:r w:rsidRPr="00DD6733">
        <w:rPr>
          <w:rFonts w:eastAsia="TimesNewRoman"/>
        </w:rPr>
        <w:t xml:space="preserve"> </w:t>
      </w:r>
      <w:proofErr w:type="spellStart"/>
      <w:r w:rsidRPr="00DD6733">
        <w:rPr>
          <w:rFonts w:eastAsia="TimesNewRoman"/>
        </w:rPr>
        <w:t>обтяжень</w:t>
      </w:r>
      <w:proofErr w:type="spellEnd"/>
      <w:r w:rsidRPr="00DD6733">
        <w:rPr>
          <w:rFonts w:eastAsia="TimesNewRoman"/>
        </w:rPr>
        <w:t xml:space="preserve"> </w:t>
      </w:r>
      <w:proofErr w:type="spellStart"/>
      <w:r w:rsidRPr="00DD6733">
        <w:rPr>
          <w:rFonts w:eastAsia="TimesNewRoman"/>
        </w:rPr>
        <w:t>і</w:t>
      </w:r>
      <w:proofErr w:type="spellEnd"/>
      <w:r w:rsidRPr="00DD6733">
        <w:rPr>
          <w:rFonts w:eastAsia="TimesNewRoman"/>
        </w:rPr>
        <w:t xml:space="preserve"> Порядку </w:t>
      </w:r>
      <w:proofErr w:type="spellStart"/>
      <w:r w:rsidRPr="00DD6733">
        <w:rPr>
          <w:rFonts w:eastAsia="TimesNewRoman"/>
        </w:rPr>
        <w:t>надання</w:t>
      </w:r>
      <w:proofErr w:type="spellEnd"/>
      <w:r w:rsidRPr="00DD6733">
        <w:rPr>
          <w:rFonts w:eastAsia="TimesNewRoman"/>
        </w:rPr>
        <w:t xml:space="preserve"> </w:t>
      </w:r>
      <w:proofErr w:type="spellStart"/>
      <w:r w:rsidRPr="00DD6733">
        <w:rPr>
          <w:rFonts w:eastAsia="TimesNewRoman"/>
        </w:rPr>
        <w:t>інформації</w:t>
      </w:r>
      <w:proofErr w:type="spellEnd"/>
      <w:r w:rsidRPr="00DD6733">
        <w:rPr>
          <w:rFonts w:eastAsia="TimesNewRoman"/>
        </w:rPr>
        <w:t xml:space="preserve"> </w:t>
      </w:r>
      <w:proofErr w:type="spellStart"/>
      <w:r w:rsidRPr="00DD6733">
        <w:rPr>
          <w:rFonts w:eastAsia="TimesNewRoman"/>
        </w:rPr>
        <w:t>з</w:t>
      </w:r>
      <w:proofErr w:type="spellEnd"/>
      <w:r w:rsidRPr="00DD6733">
        <w:rPr>
          <w:rFonts w:eastAsia="TimesNewRoman"/>
        </w:rPr>
        <w:t xml:space="preserve"> Державного </w:t>
      </w:r>
      <w:proofErr w:type="spellStart"/>
      <w:r w:rsidRPr="00DD6733">
        <w:rPr>
          <w:rFonts w:eastAsia="TimesNewRoman"/>
        </w:rPr>
        <w:t>реєстру</w:t>
      </w:r>
      <w:proofErr w:type="spellEnd"/>
      <w:r w:rsidRPr="00DD6733">
        <w:rPr>
          <w:rFonts w:eastAsia="TimesNewRoman"/>
        </w:rPr>
        <w:t xml:space="preserve"> </w:t>
      </w:r>
      <w:proofErr w:type="spellStart"/>
      <w:r w:rsidRPr="00DD6733">
        <w:rPr>
          <w:rFonts w:eastAsia="TimesNewRoman"/>
        </w:rPr>
        <w:t>речових</w:t>
      </w:r>
      <w:proofErr w:type="spellEnd"/>
      <w:r w:rsidRPr="00DD6733">
        <w:rPr>
          <w:rFonts w:eastAsia="TimesNewRoman"/>
        </w:rPr>
        <w:t xml:space="preserve"> прав на </w:t>
      </w:r>
      <w:proofErr w:type="spellStart"/>
      <w:r w:rsidRPr="00DD6733">
        <w:rPr>
          <w:rFonts w:eastAsia="TimesNewRoman"/>
        </w:rPr>
        <w:t>нерухоме</w:t>
      </w:r>
      <w:proofErr w:type="spellEnd"/>
      <w:r w:rsidRPr="00DD6733">
        <w:rPr>
          <w:rFonts w:eastAsia="TimesNewRoman"/>
          <w:lang w:val="uk-UA"/>
        </w:rPr>
        <w:t xml:space="preserve"> </w:t>
      </w:r>
      <w:proofErr w:type="spellStart"/>
      <w:r w:rsidRPr="00DD6733">
        <w:rPr>
          <w:rFonts w:eastAsia="TimesNewRoman"/>
        </w:rPr>
        <w:t>майно</w:t>
      </w:r>
      <w:proofErr w:type="spellEnd"/>
      <w:proofErr w:type="gramStart"/>
      <w:r w:rsidRPr="00DD6733">
        <w:rPr>
          <w:rFonts w:eastAsia="TimesNewRoman"/>
        </w:rPr>
        <w:t xml:space="preserve"> :</w:t>
      </w:r>
      <w:proofErr w:type="gramEnd"/>
      <w:r w:rsidRPr="00DD6733">
        <w:rPr>
          <w:rFonts w:eastAsia="TimesNewRoman"/>
        </w:rPr>
        <w:t xml:space="preserve"> Постанова </w:t>
      </w:r>
      <w:proofErr w:type="spellStart"/>
      <w:r w:rsidRPr="00DD6733">
        <w:rPr>
          <w:rFonts w:eastAsia="TimesNewRoman"/>
        </w:rPr>
        <w:t>Кабінету</w:t>
      </w:r>
      <w:proofErr w:type="spellEnd"/>
      <w:r w:rsidRPr="00DD6733">
        <w:rPr>
          <w:rFonts w:eastAsia="TimesNewRoman"/>
        </w:rPr>
        <w:t xml:space="preserve"> </w:t>
      </w:r>
      <w:proofErr w:type="spellStart"/>
      <w:r w:rsidRPr="00DD6733">
        <w:rPr>
          <w:rFonts w:eastAsia="TimesNewRoman"/>
        </w:rPr>
        <w:t>Міні</w:t>
      </w:r>
      <w:proofErr w:type="gramStart"/>
      <w:r w:rsidRPr="00DD6733">
        <w:rPr>
          <w:rFonts w:eastAsia="TimesNewRoman"/>
        </w:rPr>
        <w:t>стр</w:t>
      </w:r>
      <w:proofErr w:type="gramEnd"/>
      <w:r w:rsidRPr="00DD6733">
        <w:rPr>
          <w:rFonts w:eastAsia="TimesNewRoman"/>
        </w:rPr>
        <w:t>ів</w:t>
      </w:r>
      <w:proofErr w:type="spellEnd"/>
      <w:r w:rsidRPr="00DD6733">
        <w:rPr>
          <w:rFonts w:eastAsia="TimesNewRoman"/>
        </w:rPr>
        <w:t xml:space="preserve"> </w:t>
      </w:r>
      <w:proofErr w:type="spellStart"/>
      <w:r w:rsidRPr="00DD6733">
        <w:rPr>
          <w:rFonts w:eastAsia="TimesNewRoman"/>
        </w:rPr>
        <w:t>України</w:t>
      </w:r>
      <w:proofErr w:type="spellEnd"/>
      <w:r w:rsidRPr="00DD6733">
        <w:rPr>
          <w:rFonts w:eastAsia="TimesNewRoman"/>
        </w:rPr>
        <w:t xml:space="preserve"> </w:t>
      </w:r>
      <w:proofErr w:type="spellStart"/>
      <w:r w:rsidRPr="00DD6733">
        <w:rPr>
          <w:rFonts w:eastAsia="TimesNewRoman"/>
        </w:rPr>
        <w:t>від</w:t>
      </w:r>
      <w:proofErr w:type="spellEnd"/>
      <w:r w:rsidRPr="00DD6733">
        <w:rPr>
          <w:rFonts w:eastAsia="TimesNewRoman"/>
        </w:rPr>
        <w:t xml:space="preserve"> 22 черв. 2011 р. № 703. – Режим доступу</w:t>
      </w:r>
      <w:proofErr w:type="gramStart"/>
      <w:r w:rsidRPr="00DD6733">
        <w:rPr>
          <w:rFonts w:eastAsia="TimesNewRoman"/>
        </w:rPr>
        <w:t xml:space="preserve"> :</w:t>
      </w:r>
      <w:proofErr w:type="gramEnd"/>
      <w:r w:rsidRPr="00DD6733">
        <w:rPr>
          <w:rFonts w:eastAsia="TimesNewRoman"/>
          <w:lang w:val="uk-UA"/>
        </w:rPr>
        <w:t xml:space="preserve"> </w:t>
      </w:r>
      <w:r w:rsidRPr="00DD6733">
        <w:rPr>
          <w:rFonts w:eastAsia="TimesNewRoman"/>
        </w:rPr>
        <w:t>http://zakon.rada.gov.ua</w:t>
      </w:r>
    </w:p>
    <w:p w:rsidR="00DD6733" w:rsidRPr="00DD6733" w:rsidRDefault="00DD6733" w:rsidP="00C21422">
      <w:pPr>
        <w:pStyle w:val="a5"/>
        <w:numPr>
          <w:ilvl w:val="0"/>
          <w:numId w:val="2"/>
        </w:numPr>
        <w:tabs>
          <w:tab w:val="left" w:pos="9355"/>
        </w:tabs>
        <w:autoSpaceDE w:val="0"/>
        <w:autoSpaceDN w:val="0"/>
        <w:adjustRightInd w:val="0"/>
        <w:ind w:left="0" w:right="-1" w:firstLine="0"/>
        <w:jc w:val="both"/>
        <w:rPr>
          <w:rFonts w:eastAsia="TimesNewRoman"/>
        </w:rPr>
      </w:pPr>
      <w:r w:rsidRPr="00DD6733">
        <w:rPr>
          <w:rFonts w:eastAsia="TimesNewRoman"/>
        </w:rPr>
        <w:t xml:space="preserve"> Про </w:t>
      </w:r>
      <w:proofErr w:type="spellStart"/>
      <w:r w:rsidRPr="00DD6733">
        <w:rPr>
          <w:rFonts w:eastAsia="TimesNewRoman"/>
        </w:rPr>
        <w:t>земельну</w:t>
      </w:r>
      <w:proofErr w:type="spellEnd"/>
      <w:r w:rsidRPr="00DD6733">
        <w:rPr>
          <w:rFonts w:eastAsia="TimesNewRoman"/>
        </w:rPr>
        <w:t xml:space="preserve"> реформу</w:t>
      </w:r>
      <w:proofErr w:type="gramStart"/>
      <w:r w:rsidRPr="00DD6733">
        <w:rPr>
          <w:rFonts w:eastAsia="TimesNewRoman"/>
        </w:rPr>
        <w:t xml:space="preserve"> :</w:t>
      </w:r>
      <w:proofErr w:type="gramEnd"/>
      <w:r w:rsidRPr="00DD6733">
        <w:rPr>
          <w:rFonts w:eastAsia="TimesNewRoman"/>
        </w:rPr>
        <w:t xml:space="preserve"> Постанова </w:t>
      </w:r>
      <w:proofErr w:type="spellStart"/>
      <w:r w:rsidRPr="00DD6733">
        <w:rPr>
          <w:rFonts w:eastAsia="TimesNewRoman"/>
        </w:rPr>
        <w:t>Верховно</w:t>
      </w:r>
      <w:proofErr w:type="gramStart"/>
      <w:r w:rsidRPr="00DD6733">
        <w:rPr>
          <w:rFonts w:eastAsia="TimesNewRoman"/>
        </w:rPr>
        <w:t>ї</w:t>
      </w:r>
      <w:proofErr w:type="spellEnd"/>
      <w:r w:rsidRPr="00DD6733">
        <w:rPr>
          <w:rFonts w:eastAsia="TimesNewRoman"/>
        </w:rPr>
        <w:t xml:space="preserve"> Р</w:t>
      </w:r>
      <w:proofErr w:type="gramEnd"/>
      <w:r w:rsidRPr="00DD6733">
        <w:rPr>
          <w:rFonts w:eastAsia="TimesNewRoman"/>
        </w:rPr>
        <w:t xml:space="preserve">ади </w:t>
      </w:r>
      <w:proofErr w:type="spellStart"/>
      <w:r w:rsidRPr="00DD6733">
        <w:rPr>
          <w:rFonts w:eastAsia="TimesNewRoman"/>
        </w:rPr>
        <w:t>Української</w:t>
      </w:r>
      <w:proofErr w:type="spellEnd"/>
      <w:r w:rsidRPr="00DD6733">
        <w:rPr>
          <w:rFonts w:eastAsia="TimesNewRoman"/>
        </w:rPr>
        <w:t xml:space="preserve"> РСР </w:t>
      </w:r>
      <w:proofErr w:type="spellStart"/>
      <w:r w:rsidRPr="00DD6733">
        <w:rPr>
          <w:rFonts w:eastAsia="TimesNewRoman"/>
        </w:rPr>
        <w:t>від</w:t>
      </w:r>
      <w:proofErr w:type="spellEnd"/>
      <w:r w:rsidRPr="00DD6733">
        <w:rPr>
          <w:rFonts w:eastAsia="TimesNewRoman"/>
        </w:rPr>
        <w:t xml:space="preserve"> 12 груд. 1990 р.</w:t>
      </w:r>
      <w:r w:rsidRPr="00DD6733">
        <w:rPr>
          <w:rFonts w:eastAsia="TimesNewRoman"/>
          <w:lang w:val="uk-UA"/>
        </w:rPr>
        <w:t xml:space="preserve"> </w:t>
      </w:r>
      <w:r w:rsidRPr="00DD6733">
        <w:rPr>
          <w:rFonts w:eastAsia="TimesNewRoman"/>
        </w:rPr>
        <w:t xml:space="preserve">№ 563-ХІІ // </w:t>
      </w:r>
      <w:proofErr w:type="spellStart"/>
      <w:r w:rsidRPr="00DD6733">
        <w:rPr>
          <w:rFonts w:eastAsia="TimesNewRoman"/>
        </w:rPr>
        <w:t>Відом</w:t>
      </w:r>
      <w:proofErr w:type="spellEnd"/>
      <w:r w:rsidRPr="00DD6733">
        <w:rPr>
          <w:rFonts w:eastAsia="TimesNewRoman"/>
        </w:rPr>
        <w:t xml:space="preserve">. Верхов. Ради </w:t>
      </w:r>
      <w:proofErr w:type="spellStart"/>
      <w:r w:rsidRPr="00DD6733">
        <w:rPr>
          <w:rFonts w:eastAsia="TimesNewRoman"/>
        </w:rPr>
        <w:t>України</w:t>
      </w:r>
      <w:proofErr w:type="spellEnd"/>
      <w:r w:rsidRPr="00DD6733">
        <w:rPr>
          <w:rFonts w:eastAsia="TimesNewRoman"/>
        </w:rPr>
        <w:t>. – 1991. – № 10. – Ст. 100.</w:t>
      </w:r>
    </w:p>
    <w:p w:rsidR="00DD6733" w:rsidRPr="00DD6733" w:rsidRDefault="00DD6733" w:rsidP="00C21422">
      <w:pPr>
        <w:pStyle w:val="a5"/>
        <w:numPr>
          <w:ilvl w:val="0"/>
          <w:numId w:val="2"/>
        </w:numPr>
        <w:tabs>
          <w:tab w:val="left" w:pos="9355"/>
        </w:tabs>
        <w:autoSpaceDE w:val="0"/>
        <w:autoSpaceDN w:val="0"/>
        <w:adjustRightInd w:val="0"/>
        <w:ind w:left="0" w:right="-1" w:firstLine="0"/>
        <w:jc w:val="both"/>
        <w:rPr>
          <w:rFonts w:eastAsia="TimesNewRoman"/>
        </w:rPr>
      </w:pPr>
      <w:r w:rsidRPr="00DD6733">
        <w:rPr>
          <w:rFonts w:eastAsia="TimesNewRoman"/>
        </w:rPr>
        <w:t xml:space="preserve">Про </w:t>
      </w:r>
      <w:proofErr w:type="spellStart"/>
      <w:r w:rsidRPr="00DD6733">
        <w:rPr>
          <w:rFonts w:eastAsia="TimesNewRoman"/>
        </w:rPr>
        <w:t>затвердження</w:t>
      </w:r>
      <w:proofErr w:type="spellEnd"/>
      <w:r w:rsidRPr="00DD6733">
        <w:rPr>
          <w:rFonts w:eastAsia="TimesNewRoman"/>
        </w:rPr>
        <w:t xml:space="preserve"> Порядку </w:t>
      </w:r>
      <w:proofErr w:type="spellStart"/>
      <w:r w:rsidRPr="00DD6733">
        <w:rPr>
          <w:rFonts w:eastAsia="TimesNewRoman"/>
        </w:rPr>
        <w:t>ведення</w:t>
      </w:r>
      <w:proofErr w:type="spellEnd"/>
      <w:r w:rsidRPr="00DD6733">
        <w:rPr>
          <w:rFonts w:eastAsia="TimesNewRoman"/>
        </w:rPr>
        <w:t xml:space="preserve"> державного земельного кадастру</w:t>
      </w:r>
      <w:proofErr w:type="gramStart"/>
      <w:r w:rsidRPr="00DD6733">
        <w:rPr>
          <w:rFonts w:eastAsia="TimesNewRoman"/>
        </w:rPr>
        <w:t xml:space="preserve"> :</w:t>
      </w:r>
      <w:proofErr w:type="gramEnd"/>
      <w:r w:rsidRPr="00DD6733">
        <w:rPr>
          <w:rFonts w:eastAsia="TimesNewRoman"/>
        </w:rPr>
        <w:t xml:space="preserve"> Постанова </w:t>
      </w:r>
      <w:proofErr w:type="spellStart"/>
      <w:r w:rsidRPr="00DD6733">
        <w:rPr>
          <w:rFonts w:eastAsia="TimesNewRoman"/>
        </w:rPr>
        <w:t>Кабінету</w:t>
      </w:r>
      <w:proofErr w:type="spellEnd"/>
      <w:r w:rsidRPr="00DD6733">
        <w:rPr>
          <w:rFonts w:eastAsia="TimesNewRoman"/>
        </w:rPr>
        <w:t xml:space="preserve"> </w:t>
      </w:r>
      <w:proofErr w:type="spellStart"/>
      <w:r w:rsidRPr="00DD6733">
        <w:rPr>
          <w:rFonts w:eastAsia="TimesNewRoman"/>
        </w:rPr>
        <w:t>Міні</w:t>
      </w:r>
      <w:proofErr w:type="gramStart"/>
      <w:r w:rsidRPr="00DD6733">
        <w:rPr>
          <w:rFonts w:eastAsia="TimesNewRoman"/>
        </w:rPr>
        <w:t>стр</w:t>
      </w:r>
      <w:proofErr w:type="gramEnd"/>
      <w:r w:rsidRPr="00DD6733">
        <w:rPr>
          <w:rFonts w:eastAsia="TimesNewRoman"/>
        </w:rPr>
        <w:t>ів</w:t>
      </w:r>
      <w:proofErr w:type="spellEnd"/>
      <w:r w:rsidRPr="00DD6733">
        <w:rPr>
          <w:rFonts w:eastAsia="TimesNewRoman"/>
        </w:rPr>
        <w:t xml:space="preserve"> </w:t>
      </w:r>
      <w:proofErr w:type="spellStart"/>
      <w:r w:rsidRPr="00DD6733">
        <w:rPr>
          <w:rFonts w:eastAsia="TimesNewRoman"/>
        </w:rPr>
        <w:t>України</w:t>
      </w:r>
      <w:proofErr w:type="spellEnd"/>
      <w:r w:rsidRPr="00DD6733">
        <w:rPr>
          <w:rFonts w:eastAsia="TimesNewRoman"/>
        </w:rPr>
        <w:t xml:space="preserve"> </w:t>
      </w:r>
      <w:proofErr w:type="spellStart"/>
      <w:r w:rsidRPr="00DD6733">
        <w:rPr>
          <w:rFonts w:eastAsia="TimesNewRoman"/>
        </w:rPr>
        <w:t>від</w:t>
      </w:r>
      <w:proofErr w:type="spellEnd"/>
      <w:r w:rsidRPr="00DD6733">
        <w:rPr>
          <w:rFonts w:eastAsia="TimesNewRoman"/>
        </w:rPr>
        <w:t xml:space="preserve"> 17 </w:t>
      </w:r>
      <w:proofErr w:type="spellStart"/>
      <w:r w:rsidRPr="00DD6733">
        <w:rPr>
          <w:rFonts w:eastAsia="TimesNewRoman"/>
        </w:rPr>
        <w:t>жовт</w:t>
      </w:r>
      <w:proofErr w:type="spellEnd"/>
      <w:r w:rsidRPr="00DD6733">
        <w:rPr>
          <w:rFonts w:eastAsia="TimesNewRoman"/>
        </w:rPr>
        <w:t>. 2012 р. №1051. – Режим доступу</w:t>
      </w:r>
      <w:proofErr w:type="gramStart"/>
      <w:r w:rsidRPr="00DD6733">
        <w:rPr>
          <w:rFonts w:eastAsia="TimesNewRoman"/>
        </w:rPr>
        <w:t xml:space="preserve"> :</w:t>
      </w:r>
      <w:proofErr w:type="gramEnd"/>
      <w:r w:rsidRPr="00DD6733">
        <w:rPr>
          <w:rFonts w:eastAsia="TimesNewRoman"/>
        </w:rPr>
        <w:t xml:space="preserve"> http://zakon.rada.gov.ua</w:t>
      </w:r>
    </w:p>
    <w:p w:rsidR="00DD6733" w:rsidRPr="00DD6733" w:rsidRDefault="00DD6733" w:rsidP="00C21422">
      <w:pPr>
        <w:pStyle w:val="a5"/>
        <w:numPr>
          <w:ilvl w:val="0"/>
          <w:numId w:val="2"/>
        </w:numPr>
        <w:tabs>
          <w:tab w:val="left" w:pos="9355"/>
        </w:tabs>
        <w:autoSpaceDE w:val="0"/>
        <w:autoSpaceDN w:val="0"/>
        <w:adjustRightInd w:val="0"/>
        <w:ind w:left="0" w:right="-1" w:firstLine="0"/>
        <w:jc w:val="both"/>
      </w:pPr>
      <w:r w:rsidRPr="00DD6733">
        <w:rPr>
          <w:rFonts w:eastAsia="TimesNewRoman"/>
        </w:rPr>
        <w:t xml:space="preserve">Про стан </w:t>
      </w:r>
      <w:proofErr w:type="spellStart"/>
      <w:r w:rsidRPr="00DD6733">
        <w:rPr>
          <w:rFonts w:eastAsia="TimesNewRoman"/>
        </w:rPr>
        <w:t>додержання</w:t>
      </w:r>
      <w:proofErr w:type="spellEnd"/>
      <w:r w:rsidRPr="00DD6733">
        <w:rPr>
          <w:rFonts w:eastAsia="TimesNewRoman"/>
        </w:rPr>
        <w:t xml:space="preserve"> </w:t>
      </w:r>
      <w:proofErr w:type="spellStart"/>
      <w:r w:rsidRPr="00DD6733">
        <w:rPr>
          <w:rFonts w:eastAsia="TimesNewRoman"/>
        </w:rPr>
        <w:t>вимог</w:t>
      </w:r>
      <w:proofErr w:type="spellEnd"/>
      <w:r w:rsidRPr="00DD6733">
        <w:rPr>
          <w:rFonts w:eastAsia="TimesNewRoman"/>
        </w:rPr>
        <w:t xml:space="preserve"> </w:t>
      </w:r>
      <w:proofErr w:type="spellStart"/>
      <w:r w:rsidRPr="00DD6733">
        <w:rPr>
          <w:rFonts w:eastAsia="TimesNewRoman"/>
        </w:rPr>
        <w:t>законодавства</w:t>
      </w:r>
      <w:proofErr w:type="spellEnd"/>
      <w:r w:rsidRPr="00DD6733">
        <w:rPr>
          <w:rFonts w:eastAsia="TimesNewRoman"/>
        </w:rPr>
        <w:t xml:space="preserve"> та заходи </w:t>
      </w:r>
      <w:proofErr w:type="spellStart"/>
      <w:r w:rsidRPr="00DD6733">
        <w:rPr>
          <w:rFonts w:eastAsia="TimesNewRoman"/>
        </w:rPr>
        <w:t>щодо</w:t>
      </w:r>
      <w:proofErr w:type="spellEnd"/>
      <w:r w:rsidRPr="00DD6733">
        <w:rPr>
          <w:rFonts w:eastAsia="TimesNewRoman"/>
        </w:rPr>
        <w:t xml:space="preserve"> </w:t>
      </w:r>
      <w:proofErr w:type="spellStart"/>
      <w:proofErr w:type="gramStart"/>
      <w:r w:rsidRPr="00DD6733">
        <w:rPr>
          <w:rFonts w:eastAsia="TimesNewRoman"/>
        </w:rPr>
        <w:t>п</w:t>
      </w:r>
      <w:proofErr w:type="gramEnd"/>
      <w:r w:rsidRPr="00DD6733">
        <w:rPr>
          <w:rFonts w:eastAsia="TimesNewRoman"/>
        </w:rPr>
        <w:t>ідвищення</w:t>
      </w:r>
      <w:proofErr w:type="spellEnd"/>
      <w:r w:rsidRPr="00DD6733">
        <w:rPr>
          <w:rFonts w:eastAsia="TimesNewRoman"/>
        </w:rPr>
        <w:t xml:space="preserve"> </w:t>
      </w:r>
      <w:proofErr w:type="spellStart"/>
      <w:r w:rsidRPr="00DD6733">
        <w:rPr>
          <w:rFonts w:eastAsia="TimesNewRoman"/>
        </w:rPr>
        <w:t>ефективності</w:t>
      </w:r>
      <w:proofErr w:type="spellEnd"/>
      <w:r w:rsidRPr="00DD6733">
        <w:rPr>
          <w:rFonts w:eastAsia="TimesNewRoman"/>
          <w:lang w:val="uk-UA"/>
        </w:rPr>
        <w:t xml:space="preserve"> </w:t>
      </w:r>
      <w:proofErr w:type="spellStart"/>
      <w:r w:rsidRPr="00DD6733">
        <w:rPr>
          <w:rFonts w:eastAsia="TimesNewRoman"/>
        </w:rPr>
        <w:t>державної</w:t>
      </w:r>
      <w:proofErr w:type="spellEnd"/>
      <w:r w:rsidRPr="00DD6733">
        <w:rPr>
          <w:rFonts w:eastAsia="TimesNewRoman"/>
        </w:rPr>
        <w:t xml:space="preserve"> </w:t>
      </w:r>
      <w:proofErr w:type="spellStart"/>
      <w:r w:rsidRPr="00DD6733">
        <w:rPr>
          <w:rFonts w:eastAsia="TimesNewRoman"/>
        </w:rPr>
        <w:t>політики</w:t>
      </w:r>
      <w:proofErr w:type="spellEnd"/>
      <w:r w:rsidRPr="00DD6733">
        <w:rPr>
          <w:rFonts w:eastAsia="TimesNewRoman"/>
        </w:rPr>
        <w:t xml:space="preserve"> у </w:t>
      </w:r>
      <w:proofErr w:type="spellStart"/>
      <w:r w:rsidRPr="00DD6733">
        <w:rPr>
          <w:rFonts w:eastAsia="TimesNewRoman"/>
        </w:rPr>
        <w:t>сфері</w:t>
      </w:r>
      <w:proofErr w:type="spellEnd"/>
      <w:r w:rsidRPr="00DD6733">
        <w:rPr>
          <w:rFonts w:eastAsia="TimesNewRoman"/>
        </w:rPr>
        <w:t xml:space="preserve"> </w:t>
      </w:r>
      <w:proofErr w:type="spellStart"/>
      <w:r w:rsidRPr="00DD6733">
        <w:rPr>
          <w:rFonts w:eastAsia="TimesNewRoman"/>
        </w:rPr>
        <w:t>регулювання</w:t>
      </w:r>
      <w:proofErr w:type="spellEnd"/>
      <w:r w:rsidRPr="00DD6733">
        <w:rPr>
          <w:rFonts w:eastAsia="TimesNewRoman"/>
        </w:rPr>
        <w:t xml:space="preserve"> </w:t>
      </w:r>
      <w:proofErr w:type="spellStart"/>
      <w:r w:rsidRPr="00DD6733">
        <w:rPr>
          <w:rFonts w:eastAsia="TimesNewRoman"/>
        </w:rPr>
        <w:t>земельних</w:t>
      </w:r>
      <w:proofErr w:type="spellEnd"/>
      <w:r w:rsidRPr="00DD6733">
        <w:rPr>
          <w:rFonts w:eastAsia="TimesNewRoman"/>
        </w:rPr>
        <w:t xml:space="preserve"> </w:t>
      </w:r>
      <w:proofErr w:type="spellStart"/>
      <w:r w:rsidRPr="00DD6733">
        <w:rPr>
          <w:rFonts w:eastAsia="TimesNewRoman"/>
        </w:rPr>
        <w:t>відносин</w:t>
      </w:r>
      <w:proofErr w:type="spellEnd"/>
      <w:r w:rsidRPr="00DD6733">
        <w:rPr>
          <w:rFonts w:eastAsia="TimesNewRoman"/>
        </w:rPr>
        <w:t xml:space="preserve">, </w:t>
      </w:r>
      <w:proofErr w:type="spellStart"/>
      <w:r w:rsidRPr="00DD6733">
        <w:rPr>
          <w:rFonts w:eastAsia="TimesNewRoman"/>
        </w:rPr>
        <w:t>використання</w:t>
      </w:r>
      <w:proofErr w:type="spellEnd"/>
      <w:r w:rsidRPr="00DD6733">
        <w:rPr>
          <w:rFonts w:eastAsia="TimesNewRoman"/>
        </w:rPr>
        <w:t xml:space="preserve"> та </w:t>
      </w:r>
      <w:proofErr w:type="spellStart"/>
      <w:r w:rsidRPr="00DD6733">
        <w:rPr>
          <w:rFonts w:eastAsia="TimesNewRoman"/>
        </w:rPr>
        <w:t>охорони</w:t>
      </w:r>
      <w:proofErr w:type="spellEnd"/>
      <w:r w:rsidRPr="00DD6733">
        <w:rPr>
          <w:rFonts w:eastAsia="TimesNewRoman"/>
        </w:rPr>
        <w:t xml:space="preserve"> земель :</w:t>
      </w:r>
      <w:r w:rsidRPr="00DD6733">
        <w:rPr>
          <w:rFonts w:eastAsia="TimesNewRoman"/>
          <w:lang w:val="uk-UA"/>
        </w:rPr>
        <w:t xml:space="preserve"> </w:t>
      </w:r>
      <w:r w:rsidRPr="00DD6733">
        <w:rPr>
          <w:rFonts w:eastAsia="TimesNewRoman"/>
        </w:rPr>
        <w:t xml:space="preserve">Указ Президента </w:t>
      </w:r>
      <w:proofErr w:type="spellStart"/>
      <w:r w:rsidRPr="00DD6733">
        <w:rPr>
          <w:rFonts w:eastAsia="TimesNewRoman"/>
        </w:rPr>
        <w:t>України</w:t>
      </w:r>
      <w:proofErr w:type="spellEnd"/>
      <w:r w:rsidRPr="00DD6733">
        <w:rPr>
          <w:rFonts w:eastAsia="TimesNewRoman"/>
        </w:rPr>
        <w:t xml:space="preserve"> </w:t>
      </w:r>
      <w:proofErr w:type="spellStart"/>
      <w:r w:rsidRPr="00DD6733">
        <w:rPr>
          <w:rFonts w:eastAsia="TimesNewRoman"/>
        </w:rPr>
        <w:t>від</w:t>
      </w:r>
      <w:proofErr w:type="spellEnd"/>
      <w:r w:rsidRPr="00DD6733">
        <w:rPr>
          <w:rFonts w:eastAsia="TimesNewRoman"/>
        </w:rPr>
        <w:t xml:space="preserve"> 22 </w:t>
      </w:r>
      <w:proofErr w:type="spellStart"/>
      <w:r w:rsidRPr="00DD6733">
        <w:rPr>
          <w:rFonts w:eastAsia="TimesNewRoman"/>
        </w:rPr>
        <w:t>листоп</w:t>
      </w:r>
      <w:proofErr w:type="spellEnd"/>
      <w:r w:rsidRPr="00DD6733">
        <w:rPr>
          <w:rFonts w:eastAsia="TimesNewRoman"/>
        </w:rPr>
        <w:t>. 2005 р. № 1643. – Режим доступу</w:t>
      </w:r>
      <w:proofErr w:type="gramStart"/>
      <w:r w:rsidRPr="00DD6733">
        <w:rPr>
          <w:rFonts w:eastAsia="TimesNewRoman"/>
        </w:rPr>
        <w:t xml:space="preserve"> :</w:t>
      </w:r>
      <w:proofErr w:type="gramEnd"/>
      <w:r w:rsidRPr="00DD6733">
        <w:rPr>
          <w:rFonts w:eastAsia="TimesNewRoman"/>
        </w:rPr>
        <w:t xml:space="preserve"> http://www.president.gov.ua/dokuments/3543.html</w:t>
      </w:r>
    </w:p>
    <w:p w:rsidR="00C93404" w:rsidRPr="00DD6733" w:rsidRDefault="00C21422" w:rsidP="00C21422">
      <w:pPr>
        <w:numPr>
          <w:ilvl w:val="0"/>
          <w:numId w:val="2"/>
        </w:numPr>
        <w:tabs>
          <w:tab w:val="left" w:pos="720"/>
          <w:tab w:val="left" w:pos="1080"/>
          <w:tab w:val="left" w:pos="9355"/>
        </w:tabs>
        <w:ind w:left="0" w:firstLine="0"/>
        <w:jc w:val="both"/>
      </w:pPr>
      <w:r>
        <w:t xml:space="preserve"> </w:t>
      </w:r>
      <w:r>
        <w:rPr>
          <w:lang w:val="uk-UA"/>
        </w:rPr>
        <w:t>О</w:t>
      </w:r>
      <w:proofErr w:type="spellStart"/>
      <w:r w:rsidR="00C93404" w:rsidRPr="00DD6733">
        <w:t>рганізації</w:t>
      </w:r>
      <w:proofErr w:type="spellEnd"/>
      <w:r w:rsidR="00C93404" w:rsidRPr="00DD6733">
        <w:t xml:space="preserve"> та </w:t>
      </w:r>
      <w:proofErr w:type="spellStart"/>
      <w:r w:rsidR="00C93404" w:rsidRPr="00DD6733">
        <w:t>взаємодії</w:t>
      </w:r>
      <w:proofErr w:type="spellEnd"/>
      <w:r w:rsidR="00C93404" w:rsidRPr="00DD6733">
        <w:t xml:space="preserve"> </w:t>
      </w:r>
      <w:proofErr w:type="spellStart"/>
      <w:r w:rsidR="00C93404" w:rsidRPr="00DD6733">
        <w:t>центральних</w:t>
      </w:r>
      <w:proofErr w:type="spellEnd"/>
      <w:r w:rsidR="00C93404" w:rsidRPr="00DD6733">
        <w:t xml:space="preserve"> </w:t>
      </w:r>
      <w:proofErr w:type="spellStart"/>
      <w:r w:rsidR="00C93404" w:rsidRPr="00DD6733">
        <w:t>органів</w:t>
      </w:r>
      <w:proofErr w:type="spellEnd"/>
      <w:r w:rsidR="00C93404" w:rsidRPr="00DD6733">
        <w:t xml:space="preserve"> </w:t>
      </w:r>
      <w:proofErr w:type="spellStart"/>
      <w:r w:rsidR="00C93404" w:rsidRPr="00DD6733">
        <w:t>виконавчої</w:t>
      </w:r>
      <w:proofErr w:type="spellEnd"/>
      <w:r w:rsidR="00C93404" w:rsidRPr="00DD6733">
        <w:t xml:space="preserve"> </w:t>
      </w:r>
      <w:proofErr w:type="spellStart"/>
      <w:r w:rsidR="00C93404" w:rsidRPr="00DD6733">
        <w:t>влади</w:t>
      </w:r>
      <w:proofErr w:type="spellEnd"/>
      <w:r w:rsidR="00C93404" w:rsidRPr="00DD6733">
        <w:t xml:space="preserve">: Указ Президента </w:t>
      </w:r>
      <w:proofErr w:type="spellStart"/>
      <w:r w:rsidR="00C93404" w:rsidRPr="00DD6733">
        <w:t>України</w:t>
      </w:r>
      <w:proofErr w:type="spellEnd"/>
      <w:r w:rsidR="00C93404" w:rsidRPr="00DD6733">
        <w:t xml:space="preserve"> // </w:t>
      </w:r>
      <w:proofErr w:type="spellStart"/>
      <w:r w:rsidR="00C93404" w:rsidRPr="00DD6733">
        <w:t>Вісник</w:t>
      </w:r>
      <w:proofErr w:type="spellEnd"/>
      <w:r w:rsidR="00C93404" w:rsidRPr="00DD6733">
        <w:t xml:space="preserve"> </w:t>
      </w:r>
      <w:proofErr w:type="spellStart"/>
      <w:r w:rsidR="00C93404" w:rsidRPr="00DD6733">
        <w:t>державної</w:t>
      </w:r>
      <w:proofErr w:type="spellEnd"/>
      <w:r w:rsidR="00C93404" w:rsidRPr="00DD6733">
        <w:t xml:space="preserve"> </w:t>
      </w:r>
      <w:proofErr w:type="spellStart"/>
      <w:r w:rsidR="00C93404" w:rsidRPr="00DD6733">
        <w:t>служби</w:t>
      </w:r>
      <w:proofErr w:type="spellEnd"/>
      <w:r w:rsidR="00C93404" w:rsidRPr="00DD6733">
        <w:t xml:space="preserve"> України.-2006.-№1.- с.45-47</w:t>
      </w:r>
    </w:p>
    <w:p w:rsidR="00C93404" w:rsidRPr="00DD6733" w:rsidRDefault="00C93404" w:rsidP="00DD6733">
      <w:pPr>
        <w:numPr>
          <w:ilvl w:val="0"/>
          <w:numId w:val="2"/>
        </w:numPr>
        <w:tabs>
          <w:tab w:val="left" w:pos="720"/>
          <w:tab w:val="left" w:pos="1080"/>
        </w:tabs>
        <w:ind w:left="0" w:firstLine="0"/>
        <w:jc w:val="both"/>
      </w:pPr>
      <w:proofErr w:type="spellStart"/>
      <w:r w:rsidRPr="00DD6733">
        <w:t>Бакуменко</w:t>
      </w:r>
      <w:proofErr w:type="spellEnd"/>
      <w:r w:rsidRPr="00DD6733">
        <w:t xml:space="preserve"> В. </w:t>
      </w:r>
      <w:proofErr w:type="spellStart"/>
      <w:r w:rsidRPr="00DD6733">
        <w:t>Формування</w:t>
      </w:r>
      <w:proofErr w:type="spellEnd"/>
      <w:r w:rsidRPr="00DD6733">
        <w:t xml:space="preserve"> </w:t>
      </w:r>
      <w:proofErr w:type="spellStart"/>
      <w:r w:rsidRPr="00DD6733">
        <w:t>державно-управлінських</w:t>
      </w:r>
      <w:proofErr w:type="spellEnd"/>
      <w:r w:rsidRPr="00DD6733">
        <w:t xml:space="preserve"> </w:t>
      </w:r>
      <w:proofErr w:type="spellStart"/>
      <w:proofErr w:type="gramStart"/>
      <w:r w:rsidRPr="00DD6733">
        <w:t>р</w:t>
      </w:r>
      <w:proofErr w:type="gramEnd"/>
      <w:r w:rsidRPr="00DD6733">
        <w:t>ішень</w:t>
      </w:r>
      <w:proofErr w:type="spellEnd"/>
      <w:r w:rsidRPr="00DD6733">
        <w:t xml:space="preserve">: </w:t>
      </w:r>
      <w:proofErr w:type="spellStart"/>
      <w:r w:rsidRPr="00DD6733">
        <w:t>Проблеми</w:t>
      </w:r>
      <w:proofErr w:type="spellEnd"/>
      <w:r w:rsidRPr="00DD6733">
        <w:t xml:space="preserve"> </w:t>
      </w:r>
      <w:proofErr w:type="spellStart"/>
      <w:r w:rsidRPr="00DD6733">
        <w:t>теорії</w:t>
      </w:r>
      <w:proofErr w:type="spellEnd"/>
      <w:r w:rsidRPr="00DD6733">
        <w:t xml:space="preserve">, </w:t>
      </w:r>
      <w:proofErr w:type="spellStart"/>
      <w:r w:rsidRPr="00DD6733">
        <w:t>методології</w:t>
      </w:r>
      <w:proofErr w:type="spellEnd"/>
      <w:r w:rsidRPr="00DD6733">
        <w:t xml:space="preserve">, практики: </w:t>
      </w:r>
      <w:proofErr w:type="spellStart"/>
      <w:r w:rsidR="00DD6733">
        <w:t>Монографія</w:t>
      </w:r>
      <w:proofErr w:type="spellEnd"/>
      <w:r w:rsidR="00DD6733">
        <w:t>.</w:t>
      </w:r>
      <w:r w:rsidR="00DD6733">
        <w:rPr>
          <w:lang w:val="uk-UA"/>
        </w:rPr>
        <w:t xml:space="preserve"> / </w:t>
      </w:r>
      <w:r w:rsidR="00DD6733" w:rsidRPr="00DD6733">
        <w:t xml:space="preserve">В. </w:t>
      </w:r>
      <w:proofErr w:type="spellStart"/>
      <w:r w:rsidR="00DD6733" w:rsidRPr="00DD6733">
        <w:t>Бакуменко</w:t>
      </w:r>
      <w:proofErr w:type="spellEnd"/>
      <w:r w:rsidR="00DD6733">
        <w:rPr>
          <w:lang w:val="uk-UA"/>
        </w:rPr>
        <w:t>.</w:t>
      </w:r>
      <w:r w:rsidR="00DD6733" w:rsidRPr="00DD6733">
        <w:t xml:space="preserve"> </w:t>
      </w:r>
      <w:proofErr w:type="gramStart"/>
      <w:r w:rsidR="00DD6733">
        <w:t>-К</w:t>
      </w:r>
      <w:proofErr w:type="gramEnd"/>
      <w:r w:rsidR="00DD6733">
        <w:t xml:space="preserve">.: </w:t>
      </w:r>
      <w:proofErr w:type="spellStart"/>
      <w:r w:rsidR="00DD6733">
        <w:t>Вид-во</w:t>
      </w:r>
      <w:proofErr w:type="spellEnd"/>
      <w:r w:rsidR="00DD6733">
        <w:t xml:space="preserve"> УАДУ, 20</w:t>
      </w:r>
      <w:r w:rsidR="00DD6733">
        <w:rPr>
          <w:lang w:val="uk-UA"/>
        </w:rPr>
        <w:t>1</w:t>
      </w:r>
      <w:r w:rsidRPr="00DD6733">
        <w:t>0.-328 с.</w:t>
      </w:r>
    </w:p>
    <w:p w:rsidR="00C93404" w:rsidRPr="00DD6733" w:rsidRDefault="00DD6733" w:rsidP="00DD6733">
      <w:pPr>
        <w:numPr>
          <w:ilvl w:val="0"/>
          <w:numId w:val="2"/>
        </w:numPr>
        <w:tabs>
          <w:tab w:val="left" w:pos="720"/>
          <w:tab w:val="left" w:pos="1080"/>
        </w:tabs>
        <w:ind w:left="0" w:firstLine="0"/>
        <w:jc w:val="both"/>
      </w:pPr>
      <w:proofErr w:type="spellStart"/>
      <w:r>
        <w:t>Токовенко</w:t>
      </w:r>
      <w:proofErr w:type="spellEnd"/>
      <w:r>
        <w:t xml:space="preserve"> В.В</w:t>
      </w:r>
      <w:r>
        <w:rPr>
          <w:lang w:val="uk-UA"/>
        </w:rPr>
        <w:t>.</w:t>
      </w:r>
      <w:r w:rsidR="00C93404" w:rsidRPr="00DD6733">
        <w:t xml:space="preserve"> </w:t>
      </w:r>
      <w:proofErr w:type="spellStart"/>
      <w:r w:rsidR="00C93404" w:rsidRPr="00DD6733">
        <w:t>Політичне</w:t>
      </w:r>
      <w:proofErr w:type="spellEnd"/>
      <w:r w:rsidR="00C93404" w:rsidRPr="00DD6733">
        <w:t xml:space="preserve"> </w:t>
      </w:r>
      <w:proofErr w:type="spellStart"/>
      <w:r w:rsidR="00C93404" w:rsidRPr="00DD6733">
        <w:t>керівництво</w:t>
      </w:r>
      <w:proofErr w:type="spellEnd"/>
      <w:r w:rsidR="00C93404" w:rsidRPr="00DD6733">
        <w:t xml:space="preserve"> </w:t>
      </w:r>
      <w:proofErr w:type="spellStart"/>
      <w:r w:rsidR="00C93404" w:rsidRPr="00DD6733">
        <w:t>і</w:t>
      </w:r>
      <w:proofErr w:type="spellEnd"/>
      <w:r w:rsidR="00C93404" w:rsidRPr="00DD6733">
        <w:t xml:space="preserve"> </w:t>
      </w:r>
      <w:proofErr w:type="spellStart"/>
      <w:r w:rsidR="00C93404" w:rsidRPr="00DD6733">
        <w:t>державне</w:t>
      </w:r>
      <w:proofErr w:type="spellEnd"/>
      <w:r w:rsidR="00C93404" w:rsidRPr="00DD6733">
        <w:t xml:space="preserve"> </w:t>
      </w:r>
      <w:proofErr w:type="spellStart"/>
      <w:r w:rsidR="00C93404" w:rsidRPr="00DD6733">
        <w:t>управління</w:t>
      </w:r>
      <w:proofErr w:type="spellEnd"/>
      <w:r w:rsidR="00C93404" w:rsidRPr="00DD6733">
        <w:t xml:space="preserve">: </w:t>
      </w:r>
      <w:proofErr w:type="spellStart"/>
      <w:r w:rsidR="00C93404" w:rsidRPr="00DD6733">
        <w:t>проблеми</w:t>
      </w:r>
      <w:proofErr w:type="spellEnd"/>
      <w:r w:rsidR="00C93404" w:rsidRPr="00DD6733">
        <w:t xml:space="preserve"> </w:t>
      </w:r>
      <w:proofErr w:type="spellStart"/>
      <w:r w:rsidR="00C93404" w:rsidRPr="00DD6733">
        <w:t>взаємовідносин</w:t>
      </w:r>
      <w:proofErr w:type="spellEnd"/>
      <w:r w:rsidR="00C93404" w:rsidRPr="00DD6733">
        <w:t xml:space="preserve"> та </w:t>
      </w:r>
      <w:proofErr w:type="spellStart"/>
      <w:r w:rsidR="00C93404" w:rsidRPr="00DD6733">
        <w:t>оптимізації</w:t>
      </w:r>
      <w:proofErr w:type="spellEnd"/>
      <w:r w:rsidR="00C93404" w:rsidRPr="00DD6733">
        <w:t xml:space="preserve"> </w:t>
      </w:r>
      <w:proofErr w:type="spellStart"/>
      <w:r w:rsidR="00C93404" w:rsidRPr="00DD6733">
        <w:t>взаємнодії</w:t>
      </w:r>
      <w:proofErr w:type="spellEnd"/>
      <w:r w:rsidR="00C93404" w:rsidRPr="00DD6733">
        <w:t xml:space="preserve">: </w:t>
      </w:r>
      <w:proofErr w:type="spellStart"/>
      <w:r w:rsidR="00C93404" w:rsidRPr="00DD6733">
        <w:t>монографія</w:t>
      </w:r>
      <w:proofErr w:type="spellEnd"/>
      <w:r w:rsidR="00C93404" w:rsidRPr="00DD6733">
        <w:t>.</w:t>
      </w:r>
      <w:r w:rsidRPr="00DD6733">
        <w:t xml:space="preserve"> </w:t>
      </w:r>
      <w:r>
        <w:rPr>
          <w:lang w:val="uk-UA"/>
        </w:rPr>
        <w:t xml:space="preserve">/ </w:t>
      </w:r>
      <w:r>
        <w:t>В.В</w:t>
      </w:r>
      <w:r>
        <w:rPr>
          <w:lang w:val="uk-UA"/>
        </w:rPr>
        <w:t>.</w:t>
      </w:r>
      <w:r w:rsidRPr="00DD6733">
        <w:t xml:space="preserve"> </w:t>
      </w:r>
      <w:proofErr w:type="spellStart"/>
      <w:r>
        <w:t>Токовенко</w:t>
      </w:r>
      <w:proofErr w:type="spellEnd"/>
      <w:r>
        <w:rPr>
          <w:lang w:val="uk-UA"/>
        </w:rPr>
        <w:t>.</w:t>
      </w:r>
      <w:r>
        <w:t xml:space="preserve"> </w:t>
      </w:r>
      <w:r w:rsidR="00C93404" w:rsidRPr="00DD6733">
        <w:t xml:space="preserve">- К.: </w:t>
      </w:r>
      <w:proofErr w:type="spellStart"/>
      <w:proofErr w:type="gramStart"/>
      <w:r w:rsidR="00C93404" w:rsidRPr="00DD6733">
        <w:t>Вид-во</w:t>
      </w:r>
      <w:proofErr w:type="spellEnd"/>
      <w:proofErr w:type="gramEnd"/>
      <w:r w:rsidR="00C93404" w:rsidRPr="00DD6733">
        <w:t xml:space="preserve"> УАДУ. 2</w:t>
      </w:r>
      <w:r>
        <w:t>0</w:t>
      </w:r>
      <w:r>
        <w:rPr>
          <w:lang w:val="uk-UA"/>
        </w:rPr>
        <w:t>1</w:t>
      </w:r>
      <w:r w:rsidR="00C93404" w:rsidRPr="00DD6733">
        <w:t>1.-256 с.</w:t>
      </w:r>
    </w:p>
    <w:p w:rsidR="00C93404" w:rsidRDefault="00C93404" w:rsidP="00DD6733">
      <w:pPr>
        <w:numPr>
          <w:ilvl w:val="0"/>
          <w:numId w:val="2"/>
        </w:numPr>
        <w:tabs>
          <w:tab w:val="left" w:pos="720"/>
          <w:tab w:val="left" w:pos="1080"/>
        </w:tabs>
        <w:ind w:left="0" w:firstLine="0"/>
        <w:jc w:val="both"/>
      </w:pPr>
      <w:proofErr w:type="spellStart"/>
      <w:r w:rsidRPr="00DD6733">
        <w:t>Авер’янов</w:t>
      </w:r>
      <w:proofErr w:type="spellEnd"/>
      <w:r w:rsidRPr="00DD6733">
        <w:t xml:space="preserve"> </w:t>
      </w:r>
      <w:proofErr w:type="spellStart"/>
      <w:r w:rsidRPr="00DD6733">
        <w:t>В</w:t>
      </w:r>
      <w:r>
        <w:t>.Інститут</w:t>
      </w:r>
      <w:proofErr w:type="spellEnd"/>
      <w:r>
        <w:t xml:space="preserve"> </w:t>
      </w:r>
      <w:proofErr w:type="spellStart"/>
      <w:r>
        <w:t>державних</w:t>
      </w:r>
      <w:proofErr w:type="spellEnd"/>
      <w:r>
        <w:t xml:space="preserve"> </w:t>
      </w:r>
      <w:proofErr w:type="spellStart"/>
      <w:r>
        <w:t>секретарів</w:t>
      </w:r>
      <w:proofErr w:type="spellEnd"/>
      <w:r>
        <w:t xml:space="preserve">: </w:t>
      </w:r>
      <w:proofErr w:type="spellStart"/>
      <w:r>
        <w:t>від</w:t>
      </w:r>
      <w:proofErr w:type="spellEnd"/>
      <w:r>
        <w:t xml:space="preserve"> </w:t>
      </w:r>
      <w:proofErr w:type="spellStart"/>
      <w:r>
        <w:t>концептуальної</w:t>
      </w:r>
      <w:proofErr w:type="spellEnd"/>
      <w:r>
        <w:t xml:space="preserve"> </w:t>
      </w:r>
      <w:proofErr w:type="spellStart"/>
      <w:r>
        <w:t>моделі</w:t>
      </w:r>
      <w:proofErr w:type="spellEnd"/>
      <w:r>
        <w:t xml:space="preserve"> до практичного </w:t>
      </w:r>
      <w:proofErr w:type="spellStart"/>
      <w:r>
        <w:t>запровадження</w:t>
      </w:r>
      <w:proofErr w:type="spellEnd"/>
      <w:r>
        <w:t xml:space="preserve"> </w:t>
      </w:r>
      <w:r w:rsidR="00DD6733">
        <w:rPr>
          <w:lang w:val="uk-UA"/>
        </w:rPr>
        <w:t xml:space="preserve">/ </w:t>
      </w:r>
      <w:r w:rsidR="00DD6733" w:rsidRPr="00DD6733">
        <w:t>В</w:t>
      </w:r>
      <w:r w:rsidR="00DD6733">
        <w:rPr>
          <w:lang w:val="uk-UA"/>
        </w:rPr>
        <w:t>.</w:t>
      </w:r>
      <w:r w:rsidR="00DD6733" w:rsidRPr="00DD6733">
        <w:t xml:space="preserve"> </w:t>
      </w:r>
      <w:proofErr w:type="spellStart"/>
      <w:r w:rsidR="00DD6733" w:rsidRPr="00DD6733">
        <w:t>Авер’янов</w:t>
      </w:r>
      <w:proofErr w:type="spellEnd"/>
      <w:r w:rsidR="00DD6733" w:rsidRPr="00DD6733">
        <w:t xml:space="preserve"> </w:t>
      </w:r>
      <w:r>
        <w:t xml:space="preserve">// </w:t>
      </w:r>
      <w:proofErr w:type="spellStart"/>
      <w:proofErr w:type="gramStart"/>
      <w:r>
        <w:t>Вісни</w:t>
      </w:r>
      <w:r w:rsidR="00DD6733">
        <w:t>к</w:t>
      </w:r>
      <w:proofErr w:type="spellEnd"/>
      <w:proofErr w:type="gramEnd"/>
      <w:r w:rsidR="00DD6733">
        <w:t xml:space="preserve"> </w:t>
      </w:r>
      <w:proofErr w:type="spellStart"/>
      <w:r w:rsidR="00DD6733">
        <w:t>державної</w:t>
      </w:r>
      <w:proofErr w:type="spellEnd"/>
      <w:r w:rsidR="00DD6733">
        <w:t xml:space="preserve"> </w:t>
      </w:r>
      <w:proofErr w:type="spellStart"/>
      <w:r w:rsidR="00DD6733">
        <w:t>служби</w:t>
      </w:r>
      <w:proofErr w:type="spellEnd"/>
      <w:r w:rsidR="00DD6733">
        <w:t xml:space="preserve"> України.-20</w:t>
      </w:r>
      <w:r w:rsidR="00DD6733">
        <w:rPr>
          <w:lang w:val="uk-UA"/>
        </w:rPr>
        <w:t>15</w:t>
      </w:r>
      <w:r>
        <w:t>.-№1</w:t>
      </w:r>
      <w:r w:rsidR="00DD6733">
        <w:rPr>
          <w:lang w:val="uk-UA"/>
        </w:rPr>
        <w:t>.- С. 12-16.</w:t>
      </w:r>
    </w:p>
    <w:p w:rsidR="00DD6733" w:rsidRDefault="00DD6733" w:rsidP="00C93404">
      <w:pPr>
        <w:tabs>
          <w:tab w:val="left" w:pos="0"/>
        </w:tabs>
        <w:jc w:val="center"/>
        <w:rPr>
          <w:b/>
          <w:lang w:val="uk-UA"/>
        </w:rPr>
      </w:pPr>
    </w:p>
    <w:p w:rsidR="00C21422" w:rsidRPr="00172F3D" w:rsidRDefault="00C21422" w:rsidP="00C21422">
      <w:pPr>
        <w:autoSpaceDE w:val="0"/>
        <w:autoSpaceDN w:val="0"/>
        <w:adjustRightInd w:val="0"/>
        <w:ind w:firstLine="567"/>
        <w:jc w:val="both"/>
        <w:rPr>
          <w:b/>
          <w:szCs w:val="28"/>
          <w:lang w:val="uk-UA"/>
        </w:rPr>
      </w:pPr>
      <w:r w:rsidRPr="00172F3D">
        <w:rPr>
          <w:b/>
          <w:szCs w:val="28"/>
          <w:lang w:val="uk-UA"/>
        </w:rPr>
        <w:t>Інформаційні ресурси:</w:t>
      </w:r>
    </w:p>
    <w:p w:rsidR="00C21422" w:rsidRPr="00E15446" w:rsidRDefault="00C21422" w:rsidP="00C21422">
      <w:pPr>
        <w:autoSpaceDE w:val="0"/>
        <w:autoSpaceDN w:val="0"/>
        <w:adjustRightInd w:val="0"/>
        <w:ind w:firstLine="567"/>
        <w:jc w:val="both"/>
        <w:rPr>
          <w:szCs w:val="28"/>
          <w:lang w:val="uk-UA"/>
        </w:rPr>
      </w:pPr>
      <w:r>
        <w:rPr>
          <w:szCs w:val="28"/>
          <w:lang w:val="uk-UA"/>
        </w:rPr>
        <w:t>Періодичні видання України з питань Державне та регіональне управління</w:t>
      </w:r>
      <w:r w:rsidRPr="00E15446">
        <w:rPr>
          <w:szCs w:val="28"/>
          <w:lang w:val="uk-UA"/>
        </w:rPr>
        <w:t>:</w:t>
      </w:r>
    </w:p>
    <w:p w:rsidR="00C21422" w:rsidRPr="00E15446" w:rsidRDefault="00C21422" w:rsidP="00C21422">
      <w:pPr>
        <w:autoSpaceDE w:val="0"/>
        <w:autoSpaceDN w:val="0"/>
        <w:adjustRightInd w:val="0"/>
        <w:ind w:firstLine="567"/>
        <w:jc w:val="both"/>
        <w:rPr>
          <w:szCs w:val="28"/>
          <w:lang w:val="uk-UA"/>
        </w:rPr>
      </w:pPr>
      <w:r w:rsidRPr="00E15446">
        <w:rPr>
          <w:szCs w:val="28"/>
          <w:lang w:val="uk-UA"/>
        </w:rPr>
        <w:t>1.http://www.banker.com.ua – Банківські новини</w:t>
      </w:r>
    </w:p>
    <w:p w:rsidR="00C21422" w:rsidRPr="00E15446" w:rsidRDefault="00C21422" w:rsidP="00C21422">
      <w:pPr>
        <w:autoSpaceDE w:val="0"/>
        <w:autoSpaceDN w:val="0"/>
        <w:adjustRightInd w:val="0"/>
        <w:ind w:firstLine="567"/>
        <w:jc w:val="both"/>
        <w:rPr>
          <w:szCs w:val="28"/>
          <w:lang w:val="uk-UA"/>
        </w:rPr>
      </w:pPr>
      <w:r w:rsidRPr="00E15446">
        <w:rPr>
          <w:szCs w:val="28"/>
          <w:lang w:val="uk-UA"/>
        </w:rPr>
        <w:t>2.http://www.business.ua – журнал "</w:t>
      </w:r>
      <w:proofErr w:type="spellStart"/>
      <w:r w:rsidRPr="00E15446">
        <w:rPr>
          <w:szCs w:val="28"/>
          <w:lang w:val="uk-UA"/>
        </w:rPr>
        <w:t>Бизнес</w:t>
      </w:r>
      <w:proofErr w:type="spellEnd"/>
      <w:r w:rsidRPr="00E15446">
        <w:rPr>
          <w:szCs w:val="28"/>
          <w:lang w:val="uk-UA"/>
        </w:rPr>
        <w:t>"</w:t>
      </w:r>
    </w:p>
    <w:p w:rsidR="00C21422" w:rsidRPr="00E15446" w:rsidRDefault="00C21422" w:rsidP="00C21422">
      <w:pPr>
        <w:autoSpaceDE w:val="0"/>
        <w:autoSpaceDN w:val="0"/>
        <w:adjustRightInd w:val="0"/>
        <w:ind w:firstLine="567"/>
        <w:jc w:val="both"/>
        <w:rPr>
          <w:szCs w:val="28"/>
          <w:lang w:val="uk-UA"/>
        </w:rPr>
      </w:pPr>
      <w:r w:rsidRPr="00E15446">
        <w:rPr>
          <w:szCs w:val="28"/>
          <w:lang w:val="uk-UA"/>
        </w:rPr>
        <w:t xml:space="preserve">3.http://www.expert.ua – журнал " </w:t>
      </w:r>
      <w:proofErr w:type="spellStart"/>
      <w:r w:rsidRPr="00E15446">
        <w:rPr>
          <w:szCs w:val="28"/>
          <w:lang w:val="uk-UA"/>
        </w:rPr>
        <w:t>Эксперт–Украина</w:t>
      </w:r>
      <w:proofErr w:type="spellEnd"/>
      <w:r w:rsidRPr="00E15446">
        <w:rPr>
          <w:szCs w:val="28"/>
          <w:lang w:val="uk-UA"/>
        </w:rPr>
        <w:t>"</w:t>
      </w:r>
    </w:p>
    <w:p w:rsidR="00C21422" w:rsidRPr="00E15446" w:rsidRDefault="00C21422" w:rsidP="00C21422">
      <w:pPr>
        <w:autoSpaceDE w:val="0"/>
        <w:autoSpaceDN w:val="0"/>
        <w:adjustRightInd w:val="0"/>
        <w:ind w:firstLine="567"/>
        <w:jc w:val="both"/>
        <w:rPr>
          <w:szCs w:val="28"/>
          <w:lang w:val="uk-UA"/>
        </w:rPr>
      </w:pPr>
      <w:r w:rsidRPr="00E15446">
        <w:rPr>
          <w:szCs w:val="28"/>
          <w:lang w:val="uk-UA"/>
        </w:rPr>
        <w:t>4.http://www.dsnews.com.ua – газета "</w:t>
      </w:r>
      <w:proofErr w:type="spellStart"/>
      <w:r w:rsidRPr="00E15446">
        <w:rPr>
          <w:szCs w:val="28"/>
          <w:lang w:val="uk-UA"/>
        </w:rPr>
        <w:t>Деловая</w:t>
      </w:r>
      <w:proofErr w:type="spellEnd"/>
      <w:r w:rsidRPr="00E15446">
        <w:rPr>
          <w:szCs w:val="28"/>
          <w:lang w:val="uk-UA"/>
        </w:rPr>
        <w:t xml:space="preserve"> </w:t>
      </w:r>
      <w:proofErr w:type="spellStart"/>
      <w:r w:rsidRPr="00E15446">
        <w:rPr>
          <w:szCs w:val="28"/>
          <w:lang w:val="uk-UA"/>
        </w:rPr>
        <w:t>Столица</w:t>
      </w:r>
      <w:proofErr w:type="spellEnd"/>
      <w:r w:rsidRPr="00E15446">
        <w:rPr>
          <w:szCs w:val="28"/>
          <w:lang w:val="uk-UA"/>
        </w:rPr>
        <w:t>"</w:t>
      </w:r>
    </w:p>
    <w:p w:rsidR="00C21422" w:rsidRPr="00E15446" w:rsidRDefault="00C21422" w:rsidP="00C21422">
      <w:pPr>
        <w:autoSpaceDE w:val="0"/>
        <w:autoSpaceDN w:val="0"/>
        <w:adjustRightInd w:val="0"/>
        <w:ind w:firstLine="567"/>
        <w:jc w:val="both"/>
        <w:rPr>
          <w:szCs w:val="28"/>
          <w:lang w:val="uk-UA"/>
        </w:rPr>
      </w:pPr>
      <w:r w:rsidRPr="00E15446">
        <w:rPr>
          <w:szCs w:val="28"/>
          <w:lang w:val="uk-UA"/>
        </w:rPr>
        <w:t xml:space="preserve">5.http://www.kommersant.ua – газета " </w:t>
      </w:r>
      <w:proofErr w:type="spellStart"/>
      <w:r w:rsidRPr="00E15446">
        <w:rPr>
          <w:szCs w:val="28"/>
          <w:lang w:val="uk-UA"/>
        </w:rPr>
        <w:t>Коммерсант–Украина</w:t>
      </w:r>
      <w:proofErr w:type="spellEnd"/>
      <w:r w:rsidRPr="00E15446">
        <w:rPr>
          <w:szCs w:val="28"/>
          <w:lang w:val="uk-UA"/>
        </w:rPr>
        <w:t>"</w:t>
      </w:r>
    </w:p>
    <w:p w:rsidR="00C21422" w:rsidRPr="00E15446" w:rsidRDefault="00C21422" w:rsidP="00C21422">
      <w:pPr>
        <w:autoSpaceDE w:val="0"/>
        <w:autoSpaceDN w:val="0"/>
        <w:adjustRightInd w:val="0"/>
        <w:ind w:firstLine="567"/>
        <w:jc w:val="both"/>
        <w:rPr>
          <w:szCs w:val="28"/>
          <w:lang w:val="uk-UA"/>
        </w:rPr>
      </w:pPr>
      <w:r w:rsidRPr="00E15446">
        <w:rPr>
          <w:szCs w:val="28"/>
          <w:lang w:val="uk-UA"/>
        </w:rPr>
        <w:t>6.http://www.companion.ua – журнал "</w:t>
      </w:r>
      <w:proofErr w:type="spellStart"/>
      <w:r w:rsidRPr="00E15446">
        <w:rPr>
          <w:szCs w:val="28"/>
          <w:lang w:val="uk-UA"/>
        </w:rPr>
        <w:t>Компаньон</w:t>
      </w:r>
      <w:proofErr w:type="spellEnd"/>
      <w:r w:rsidRPr="00E15446">
        <w:rPr>
          <w:szCs w:val="28"/>
          <w:lang w:val="uk-UA"/>
        </w:rPr>
        <w:t>"</w:t>
      </w:r>
    </w:p>
    <w:p w:rsidR="00C21422" w:rsidRPr="00E15446" w:rsidRDefault="00C21422" w:rsidP="00C21422">
      <w:pPr>
        <w:autoSpaceDE w:val="0"/>
        <w:autoSpaceDN w:val="0"/>
        <w:adjustRightInd w:val="0"/>
        <w:ind w:firstLine="567"/>
        <w:jc w:val="both"/>
        <w:rPr>
          <w:szCs w:val="28"/>
          <w:lang w:val="uk-UA"/>
        </w:rPr>
      </w:pPr>
      <w:r w:rsidRPr="00E15446">
        <w:rPr>
          <w:szCs w:val="28"/>
          <w:lang w:val="uk-UA"/>
        </w:rPr>
        <w:t>7.http://www.kontrakty.com.ua – газета "</w:t>
      </w:r>
      <w:proofErr w:type="spellStart"/>
      <w:r w:rsidRPr="00E15446">
        <w:rPr>
          <w:szCs w:val="28"/>
          <w:lang w:val="uk-UA"/>
        </w:rPr>
        <w:t>Контракты</w:t>
      </w:r>
      <w:proofErr w:type="spellEnd"/>
      <w:r w:rsidRPr="00E15446">
        <w:rPr>
          <w:szCs w:val="28"/>
          <w:lang w:val="uk-UA"/>
        </w:rPr>
        <w:t>"</w:t>
      </w:r>
    </w:p>
    <w:p w:rsidR="00C21422" w:rsidRPr="00E15446" w:rsidRDefault="00C21422" w:rsidP="00C21422">
      <w:pPr>
        <w:autoSpaceDE w:val="0"/>
        <w:autoSpaceDN w:val="0"/>
        <w:adjustRightInd w:val="0"/>
        <w:ind w:firstLine="567"/>
        <w:jc w:val="both"/>
        <w:rPr>
          <w:szCs w:val="28"/>
          <w:lang w:val="uk-UA"/>
        </w:rPr>
      </w:pPr>
      <w:r w:rsidRPr="00E15446">
        <w:rPr>
          <w:szCs w:val="28"/>
          <w:lang w:val="uk-UA"/>
        </w:rPr>
        <w:t>8.http://www.investgazeta.net – "</w:t>
      </w:r>
      <w:proofErr w:type="spellStart"/>
      <w:r w:rsidRPr="00E15446">
        <w:rPr>
          <w:szCs w:val="28"/>
          <w:lang w:val="uk-UA"/>
        </w:rPr>
        <w:t>Украинская</w:t>
      </w:r>
      <w:proofErr w:type="spellEnd"/>
      <w:r w:rsidRPr="00E15446">
        <w:rPr>
          <w:szCs w:val="28"/>
          <w:lang w:val="uk-UA"/>
        </w:rPr>
        <w:t xml:space="preserve"> </w:t>
      </w:r>
      <w:proofErr w:type="spellStart"/>
      <w:r w:rsidRPr="00E15446">
        <w:rPr>
          <w:szCs w:val="28"/>
          <w:lang w:val="uk-UA"/>
        </w:rPr>
        <w:t>инвестиционная</w:t>
      </w:r>
      <w:proofErr w:type="spellEnd"/>
      <w:r w:rsidRPr="00E15446">
        <w:rPr>
          <w:szCs w:val="28"/>
          <w:lang w:val="uk-UA"/>
        </w:rPr>
        <w:t xml:space="preserve"> газета"</w:t>
      </w:r>
    </w:p>
    <w:p w:rsidR="00C21422" w:rsidRPr="00E15446" w:rsidRDefault="00C21422" w:rsidP="00C21422">
      <w:pPr>
        <w:autoSpaceDE w:val="0"/>
        <w:autoSpaceDN w:val="0"/>
        <w:adjustRightInd w:val="0"/>
        <w:ind w:firstLine="567"/>
        <w:jc w:val="both"/>
        <w:rPr>
          <w:szCs w:val="28"/>
          <w:lang w:val="uk-UA"/>
        </w:rPr>
      </w:pPr>
      <w:r w:rsidRPr="00E15446">
        <w:rPr>
          <w:szCs w:val="28"/>
          <w:lang w:val="uk-UA"/>
        </w:rPr>
        <w:t>9.http://www.korrespondent.net – Українська мережа новин "Korrespondent.net</w:t>
      </w:r>
    </w:p>
    <w:p w:rsidR="00C21422" w:rsidRPr="00E15446" w:rsidRDefault="00C21422" w:rsidP="00C21422">
      <w:pPr>
        <w:autoSpaceDE w:val="0"/>
        <w:autoSpaceDN w:val="0"/>
        <w:adjustRightInd w:val="0"/>
        <w:ind w:firstLine="567"/>
        <w:jc w:val="both"/>
        <w:rPr>
          <w:szCs w:val="28"/>
          <w:lang w:val="uk-UA"/>
        </w:rPr>
      </w:pPr>
      <w:r w:rsidRPr="00E15446">
        <w:rPr>
          <w:szCs w:val="28"/>
          <w:lang w:val="uk-UA"/>
        </w:rPr>
        <w:t>10. http://journals.kpi.ua/ua/22 – «Сучасні проблеми економіки і підприємництво»: збірник</w:t>
      </w:r>
      <w:r w:rsidRPr="00FD2270">
        <w:rPr>
          <w:szCs w:val="28"/>
          <w:lang w:val="uk-UA"/>
        </w:rPr>
        <w:t xml:space="preserve"> </w:t>
      </w:r>
      <w:r w:rsidRPr="00E15446">
        <w:rPr>
          <w:szCs w:val="28"/>
          <w:lang w:val="uk-UA"/>
        </w:rPr>
        <w:t>наукових праць</w:t>
      </w:r>
    </w:p>
    <w:p w:rsidR="00C21422" w:rsidRPr="00E15446" w:rsidRDefault="00C21422" w:rsidP="00C21422">
      <w:pPr>
        <w:autoSpaceDE w:val="0"/>
        <w:autoSpaceDN w:val="0"/>
        <w:adjustRightInd w:val="0"/>
        <w:ind w:firstLine="567"/>
        <w:jc w:val="both"/>
        <w:rPr>
          <w:szCs w:val="28"/>
          <w:lang w:val="uk-UA"/>
        </w:rPr>
      </w:pPr>
      <w:r w:rsidRPr="00E15446">
        <w:rPr>
          <w:szCs w:val="28"/>
          <w:lang w:val="uk-UA"/>
        </w:rPr>
        <w:t>11. http://bulletin.kpi.ua/ – «Наукові вісті НТУУ «КПІ»: науково-технічний журнал»</w:t>
      </w:r>
    </w:p>
    <w:p w:rsidR="00C21422" w:rsidRPr="00E15446" w:rsidRDefault="00C21422" w:rsidP="00C21422">
      <w:pPr>
        <w:autoSpaceDE w:val="0"/>
        <w:autoSpaceDN w:val="0"/>
        <w:adjustRightInd w:val="0"/>
        <w:ind w:firstLine="567"/>
        <w:jc w:val="both"/>
        <w:rPr>
          <w:szCs w:val="28"/>
          <w:lang w:val="uk-UA"/>
        </w:rPr>
      </w:pPr>
      <w:r w:rsidRPr="00E15446">
        <w:rPr>
          <w:szCs w:val="28"/>
          <w:lang w:val="uk-UA"/>
        </w:rPr>
        <w:t>12. http://probl-economy.kpi.ua/ – «Актуальні проблеми економіки і управління»: збірник</w:t>
      </w:r>
      <w:r>
        <w:rPr>
          <w:szCs w:val="28"/>
          <w:lang w:val="uk-UA"/>
        </w:rPr>
        <w:t xml:space="preserve"> </w:t>
      </w:r>
      <w:r w:rsidRPr="00E15446">
        <w:rPr>
          <w:szCs w:val="28"/>
          <w:lang w:val="uk-UA"/>
        </w:rPr>
        <w:t>наукових праць</w:t>
      </w:r>
    </w:p>
    <w:p w:rsidR="00C21422" w:rsidRDefault="00C21422" w:rsidP="00C21422">
      <w:pPr>
        <w:pStyle w:val="3"/>
        <w:spacing w:before="0" w:after="0"/>
        <w:rPr>
          <w:rFonts w:ascii="Times New Roman" w:hAnsi="Times New Roman" w:cs="Times New Roman"/>
          <w:sz w:val="24"/>
          <w:szCs w:val="24"/>
          <w:lang w:val="uk-UA"/>
        </w:rPr>
      </w:pPr>
    </w:p>
    <w:p w:rsidR="00C21422" w:rsidRPr="00172F3D" w:rsidRDefault="00C21422" w:rsidP="00C21422">
      <w:pPr>
        <w:pStyle w:val="3"/>
        <w:spacing w:before="0" w:after="0"/>
        <w:rPr>
          <w:rFonts w:ascii="Times New Roman" w:hAnsi="Times New Roman" w:cs="Times New Roman"/>
          <w:sz w:val="24"/>
          <w:szCs w:val="24"/>
          <w:lang w:val="uk-UA"/>
        </w:rPr>
      </w:pPr>
      <w:r w:rsidRPr="00BA0054">
        <w:rPr>
          <w:rFonts w:ascii="Times New Roman" w:hAnsi="Times New Roman" w:cs="Times New Roman"/>
          <w:sz w:val="24"/>
          <w:szCs w:val="24"/>
          <w:lang w:val="uk-UA"/>
        </w:rPr>
        <w:t xml:space="preserve">4. </w:t>
      </w:r>
      <w:r w:rsidRPr="00BA0054">
        <w:rPr>
          <w:rFonts w:ascii="Times New Roman" w:hAnsi="Times New Roman" w:cs="Times New Roman"/>
          <w:sz w:val="24"/>
          <w:szCs w:val="24"/>
        </w:rPr>
        <w:t xml:space="preserve">Форма </w:t>
      </w:r>
      <w:proofErr w:type="spellStart"/>
      <w:proofErr w:type="gramStart"/>
      <w:r w:rsidRPr="00BA0054">
        <w:rPr>
          <w:rFonts w:ascii="Times New Roman" w:hAnsi="Times New Roman" w:cs="Times New Roman"/>
          <w:sz w:val="24"/>
          <w:szCs w:val="24"/>
        </w:rPr>
        <w:t>п</w:t>
      </w:r>
      <w:proofErr w:type="gramEnd"/>
      <w:r w:rsidRPr="00BA0054">
        <w:rPr>
          <w:rFonts w:ascii="Times New Roman" w:hAnsi="Times New Roman" w:cs="Times New Roman"/>
          <w:sz w:val="24"/>
          <w:szCs w:val="24"/>
        </w:rPr>
        <w:t>ідсумкового</w:t>
      </w:r>
      <w:proofErr w:type="spellEnd"/>
      <w:r w:rsidRPr="00BA0054">
        <w:rPr>
          <w:rFonts w:ascii="Times New Roman" w:hAnsi="Times New Roman" w:cs="Times New Roman"/>
          <w:sz w:val="24"/>
          <w:szCs w:val="24"/>
        </w:rPr>
        <w:t xml:space="preserve"> контролю </w:t>
      </w:r>
      <w:proofErr w:type="spellStart"/>
      <w:r w:rsidRPr="00BA0054">
        <w:rPr>
          <w:rFonts w:ascii="Times New Roman" w:hAnsi="Times New Roman" w:cs="Times New Roman"/>
          <w:sz w:val="24"/>
          <w:szCs w:val="24"/>
        </w:rPr>
        <w:t>успішності</w:t>
      </w:r>
      <w:proofErr w:type="spellEnd"/>
      <w:r w:rsidRPr="00BA0054">
        <w:rPr>
          <w:rFonts w:ascii="Times New Roman" w:hAnsi="Times New Roman" w:cs="Times New Roman"/>
          <w:sz w:val="24"/>
          <w:szCs w:val="24"/>
        </w:rPr>
        <w:t xml:space="preserve"> </w:t>
      </w:r>
      <w:proofErr w:type="spellStart"/>
      <w:r w:rsidRPr="00BA0054">
        <w:rPr>
          <w:rFonts w:ascii="Times New Roman" w:hAnsi="Times New Roman" w:cs="Times New Roman"/>
          <w:sz w:val="24"/>
          <w:szCs w:val="24"/>
        </w:rPr>
        <w:t>навчання</w:t>
      </w:r>
      <w:proofErr w:type="spellEnd"/>
      <w:r>
        <w:rPr>
          <w:rFonts w:ascii="Times New Roman" w:hAnsi="Times New Roman" w:cs="Times New Roman"/>
          <w:sz w:val="24"/>
          <w:szCs w:val="24"/>
          <w:lang w:val="uk-UA"/>
        </w:rPr>
        <w:t xml:space="preserve"> –</w:t>
      </w:r>
      <w:r>
        <w:rPr>
          <w:rFonts w:ascii="Times New Roman" w:hAnsi="Times New Roman" w:cs="Times New Roman"/>
          <w:b w:val="0"/>
          <w:sz w:val="24"/>
          <w:szCs w:val="24"/>
          <w:lang w:val="uk-UA"/>
        </w:rPr>
        <w:t>з</w:t>
      </w:r>
      <w:proofErr w:type="spellStart"/>
      <w:r w:rsidRPr="00FD2270">
        <w:rPr>
          <w:rFonts w:ascii="Times New Roman" w:hAnsi="Times New Roman" w:cs="Times New Roman"/>
          <w:b w:val="0"/>
          <w:sz w:val="24"/>
          <w:szCs w:val="24"/>
        </w:rPr>
        <w:t>алік</w:t>
      </w:r>
      <w:proofErr w:type="spellEnd"/>
    </w:p>
    <w:p w:rsidR="00C21422" w:rsidRDefault="00C21422" w:rsidP="00C21422">
      <w:pPr>
        <w:pStyle w:val="3"/>
        <w:spacing w:before="0" w:after="0"/>
        <w:rPr>
          <w:rFonts w:ascii="Times New Roman" w:hAnsi="Times New Roman" w:cs="Times New Roman"/>
          <w:sz w:val="24"/>
          <w:szCs w:val="24"/>
          <w:lang w:val="uk-UA"/>
        </w:rPr>
      </w:pPr>
    </w:p>
    <w:p w:rsidR="00C21422" w:rsidRDefault="00C21422" w:rsidP="00C21422">
      <w:pPr>
        <w:pStyle w:val="3"/>
        <w:spacing w:before="0" w:after="0"/>
        <w:rPr>
          <w:rFonts w:ascii="Times New Roman" w:hAnsi="Times New Roman" w:cs="Times New Roman"/>
          <w:sz w:val="24"/>
          <w:szCs w:val="24"/>
          <w:lang w:val="uk-UA"/>
        </w:rPr>
      </w:pPr>
      <w:r w:rsidRPr="00BA0054">
        <w:rPr>
          <w:rFonts w:ascii="Times New Roman" w:hAnsi="Times New Roman" w:cs="Times New Roman"/>
          <w:sz w:val="24"/>
          <w:szCs w:val="24"/>
          <w:lang w:val="uk-UA"/>
        </w:rPr>
        <w:t xml:space="preserve">5. </w:t>
      </w:r>
      <w:r w:rsidRPr="00214805">
        <w:rPr>
          <w:rFonts w:ascii="Times New Roman" w:hAnsi="Times New Roman" w:cs="Times New Roman"/>
          <w:sz w:val="24"/>
          <w:szCs w:val="24"/>
          <w:lang w:val="uk-UA"/>
        </w:rPr>
        <w:t>Засоби діагностики успішності навчання</w:t>
      </w:r>
      <w:r>
        <w:rPr>
          <w:rFonts w:ascii="Times New Roman" w:hAnsi="Times New Roman" w:cs="Times New Roman"/>
          <w:sz w:val="24"/>
          <w:szCs w:val="24"/>
          <w:lang w:val="uk-UA"/>
        </w:rPr>
        <w:t>:</w:t>
      </w:r>
    </w:p>
    <w:p w:rsidR="00C21422" w:rsidRPr="00214805" w:rsidRDefault="00C21422" w:rsidP="00C21422">
      <w:pPr>
        <w:pStyle w:val="3"/>
        <w:numPr>
          <w:ilvl w:val="0"/>
          <w:numId w:val="7"/>
        </w:numPr>
        <w:spacing w:before="0" w:after="0"/>
        <w:ind w:left="0" w:firstLine="425"/>
        <w:rPr>
          <w:rFonts w:ascii="Times New Roman" w:hAnsi="Times New Roman" w:cs="Times New Roman"/>
          <w:b w:val="0"/>
          <w:sz w:val="24"/>
          <w:szCs w:val="24"/>
          <w:lang w:val="uk-UA"/>
        </w:rPr>
      </w:pPr>
      <w:r w:rsidRPr="00214805">
        <w:rPr>
          <w:rFonts w:ascii="Times New Roman" w:hAnsi="Times New Roman" w:cs="Times New Roman"/>
          <w:b w:val="0"/>
          <w:sz w:val="24"/>
          <w:szCs w:val="24"/>
          <w:lang w:val="uk-UA"/>
        </w:rPr>
        <w:t xml:space="preserve">поточне та підсумкове </w:t>
      </w:r>
      <w:r>
        <w:rPr>
          <w:rFonts w:ascii="Times New Roman" w:hAnsi="Times New Roman" w:cs="Times New Roman"/>
          <w:b w:val="0"/>
          <w:sz w:val="24"/>
          <w:szCs w:val="24"/>
          <w:lang w:val="uk-UA"/>
        </w:rPr>
        <w:t>опитування студентів за темами</w:t>
      </w:r>
      <w:r w:rsidRPr="00214805">
        <w:rPr>
          <w:rFonts w:ascii="Times New Roman" w:hAnsi="Times New Roman" w:cs="Times New Roman"/>
          <w:b w:val="0"/>
          <w:sz w:val="24"/>
          <w:szCs w:val="24"/>
          <w:lang w:val="uk-UA"/>
        </w:rPr>
        <w:t xml:space="preserve"> змістових модулів;</w:t>
      </w:r>
    </w:p>
    <w:p w:rsidR="00C21422" w:rsidRPr="00214805" w:rsidRDefault="00C21422" w:rsidP="00C21422">
      <w:pPr>
        <w:pStyle w:val="3"/>
        <w:numPr>
          <w:ilvl w:val="0"/>
          <w:numId w:val="7"/>
        </w:numPr>
        <w:spacing w:before="0" w:after="0"/>
        <w:ind w:left="0" w:firstLine="425"/>
        <w:rPr>
          <w:rFonts w:ascii="Times New Roman" w:hAnsi="Times New Roman" w:cs="Times New Roman"/>
          <w:b w:val="0"/>
          <w:sz w:val="24"/>
          <w:szCs w:val="24"/>
          <w:lang w:val="uk-UA"/>
        </w:rPr>
      </w:pPr>
      <w:r w:rsidRPr="00214805">
        <w:rPr>
          <w:rFonts w:ascii="Times New Roman" w:hAnsi="Times New Roman" w:cs="Times New Roman"/>
          <w:b w:val="0"/>
          <w:sz w:val="24"/>
          <w:szCs w:val="24"/>
          <w:lang w:val="uk-UA"/>
        </w:rPr>
        <w:t>тематичні письмові роботи у формі доповідей;</w:t>
      </w:r>
    </w:p>
    <w:p w:rsidR="00C21422" w:rsidRPr="00214805" w:rsidRDefault="00C21422" w:rsidP="00C21422">
      <w:pPr>
        <w:pStyle w:val="3"/>
        <w:numPr>
          <w:ilvl w:val="0"/>
          <w:numId w:val="7"/>
        </w:numPr>
        <w:spacing w:before="0" w:after="0"/>
        <w:ind w:left="0" w:firstLine="425"/>
        <w:rPr>
          <w:rFonts w:ascii="Times New Roman" w:hAnsi="Times New Roman" w:cs="Times New Roman"/>
          <w:b w:val="0"/>
          <w:sz w:val="24"/>
          <w:szCs w:val="24"/>
          <w:lang w:val="uk-UA"/>
        </w:rPr>
      </w:pPr>
      <w:r w:rsidRPr="00214805">
        <w:rPr>
          <w:rFonts w:ascii="Times New Roman" w:hAnsi="Times New Roman" w:cs="Times New Roman"/>
          <w:b w:val="0"/>
          <w:sz w:val="24"/>
          <w:szCs w:val="24"/>
          <w:lang w:val="uk-UA"/>
        </w:rPr>
        <w:t>усні опитування на практичних заняттях;</w:t>
      </w:r>
    </w:p>
    <w:p w:rsidR="00C21422" w:rsidRPr="00172F3D" w:rsidRDefault="00C21422" w:rsidP="00C21422">
      <w:pPr>
        <w:pStyle w:val="3"/>
        <w:numPr>
          <w:ilvl w:val="0"/>
          <w:numId w:val="7"/>
        </w:numPr>
        <w:spacing w:before="0" w:after="0"/>
        <w:ind w:left="0" w:firstLine="425"/>
        <w:rPr>
          <w:lang w:val="uk-UA"/>
        </w:rPr>
      </w:pPr>
      <w:r w:rsidRPr="00214805">
        <w:rPr>
          <w:rFonts w:ascii="Times New Roman" w:hAnsi="Times New Roman" w:cs="Times New Roman"/>
          <w:b w:val="0"/>
          <w:sz w:val="24"/>
          <w:szCs w:val="24"/>
          <w:lang w:val="uk-UA"/>
        </w:rPr>
        <w:t>тестування на практичних заняттях</w:t>
      </w:r>
      <w:r>
        <w:rPr>
          <w:rFonts w:ascii="Times New Roman" w:hAnsi="Times New Roman" w:cs="Times New Roman"/>
          <w:b w:val="0"/>
          <w:sz w:val="24"/>
          <w:szCs w:val="24"/>
          <w:lang w:val="uk-UA"/>
        </w:rPr>
        <w:t>.</w:t>
      </w:r>
    </w:p>
    <w:p w:rsidR="00D77095" w:rsidRPr="00C93404" w:rsidRDefault="00D77095" w:rsidP="00C93404">
      <w:pPr>
        <w:rPr>
          <w:lang w:val="en-US"/>
        </w:rPr>
      </w:pPr>
    </w:p>
    <w:sectPr w:rsidR="00D77095" w:rsidRPr="00C93404" w:rsidSect="00D770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2083D"/>
    <w:multiLevelType w:val="hybridMultilevel"/>
    <w:tmpl w:val="5D32A19A"/>
    <w:lvl w:ilvl="0" w:tplc="C94AAAB2">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nsid w:val="294D3053"/>
    <w:multiLevelType w:val="hybridMultilevel"/>
    <w:tmpl w:val="8FA04F4C"/>
    <w:lvl w:ilvl="0" w:tplc="226842D6">
      <w:numFmt w:val="bullet"/>
      <w:lvlText w:val="-"/>
      <w:lvlJc w:val="left"/>
      <w:pPr>
        <w:tabs>
          <w:tab w:val="num" w:pos="1759"/>
        </w:tabs>
        <w:ind w:left="1759" w:hanging="105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299D38D5"/>
    <w:multiLevelType w:val="multilevel"/>
    <w:tmpl w:val="0F46448A"/>
    <w:lvl w:ilvl="0">
      <w:start w:val="1"/>
      <w:numFmt w:val="decimal"/>
      <w:suff w:val="space"/>
      <w:lvlText w:val="%1."/>
      <w:lvlJc w:val="left"/>
      <w:pPr>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2FC609DE"/>
    <w:multiLevelType w:val="hybridMultilevel"/>
    <w:tmpl w:val="D4289AD8"/>
    <w:lvl w:ilvl="0" w:tplc="B08C7C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22B2A82"/>
    <w:multiLevelType w:val="hybridMultilevel"/>
    <w:tmpl w:val="FDA41A12"/>
    <w:lvl w:ilvl="0" w:tplc="0268B40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BB7131"/>
    <w:multiLevelType w:val="hybridMultilevel"/>
    <w:tmpl w:val="F3BAD8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1593D9B"/>
    <w:multiLevelType w:val="hybridMultilevel"/>
    <w:tmpl w:val="5B4AB7AE"/>
    <w:lvl w:ilvl="0" w:tplc="D3C4BF6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savePreviewPicture/>
  <w:compat/>
  <w:rsids>
    <w:rsidRoot w:val="00C93404"/>
    <w:rsid w:val="0053458F"/>
    <w:rsid w:val="00C21422"/>
    <w:rsid w:val="00C93404"/>
    <w:rsid w:val="00D77095"/>
    <w:rsid w:val="00DD67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4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3404"/>
    <w:pPr>
      <w:keepNext/>
      <w:widowControl w:val="0"/>
      <w:jc w:val="center"/>
      <w:outlineLvl w:val="0"/>
    </w:pPr>
    <w:rPr>
      <w:b/>
      <w:bCs/>
      <w:sz w:val="28"/>
      <w:szCs w:val="28"/>
    </w:rPr>
  </w:style>
  <w:style w:type="paragraph" w:styleId="3">
    <w:name w:val="heading 3"/>
    <w:basedOn w:val="a"/>
    <w:next w:val="a"/>
    <w:link w:val="30"/>
    <w:qFormat/>
    <w:rsid w:val="00C2142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3404"/>
    <w:rPr>
      <w:rFonts w:ascii="Times New Roman" w:eastAsia="Times New Roman" w:hAnsi="Times New Roman" w:cs="Times New Roman"/>
      <w:b/>
      <w:bCs/>
      <w:sz w:val="28"/>
      <w:szCs w:val="28"/>
      <w:lang w:eastAsia="ru-RU"/>
    </w:rPr>
  </w:style>
  <w:style w:type="paragraph" w:styleId="a3">
    <w:name w:val="Body Text Indent"/>
    <w:basedOn w:val="a"/>
    <w:link w:val="a4"/>
    <w:rsid w:val="00C93404"/>
    <w:pPr>
      <w:ind w:firstLine="709"/>
    </w:pPr>
    <w:rPr>
      <w:szCs w:val="20"/>
      <w:lang w:val="uk-UA" w:eastAsia="uk-UA"/>
    </w:rPr>
  </w:style>
  <w:style w:type="character" w:customStyle="1" w:styleId="a4">
    <w:name w:val="Основной текст с отступом Знак"/>
    <w:basedOn w:val="a0"/>
    <w:link w:val="a3"/>
    <w:rsid w:val="00C93404"/>
    <w:rPr>
      <w:rFonts w:ascii="Times New Roman" w:eastAsia="Times New Roman" w:hAnsi="Times New Roman" w:cs="Times New Roman"/>
      <w:sz w:val="24"/>
      <w:szCs w:val="20"/>
      <w:lang w:val="uk-UA" w:eastAsia="uk-UA"/>
    </w:rPr>
  </w:style>
  <w:style w:type="character" w:styleId="HTML">
    <w:name w:val="HTML Cite"/>
    <w:basedOn w:val="a0"/>
    <w:rsid w:val="00C93404"/>
    <w:rPr>
      <w:i/>
      <w:iCs/>
    </w:rPr>
  </w:style>
  <w:style w:type="paragraph" w:customStyle="1" w:styleId="Default">
    <w:name w:val="Default"/>
    <w:rsid w:val="00DD6733"/>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DD6733"/>
    <w:pPr>
      <w:ind w:left="720"/>
      <w:contextualSpacing/>
    </w:pPr>
  </w:style>
  <w:style w:type="character" w:customStyle="1" w:styleId="30">
    <w:name w:val="Заголовок 3 Знак"/>
    <w:basedOn w:val="a0"/>
    <w:link w:val="3"/>
    <w:rsid w:val="00C21422"/>
    <w:rPr>
      <w:rFonts w:ascii="Arial" w:eastAsia="Times New Roman" w:hAnsi="Arial" w:cs="Arial"/>
      <w:b/>
      <w:bCs/>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2541</Words>
  <Characters>14488</Characters>
  <Application>Microsoft Office Word</Application>
  <DocSecurity>0</DocSecurity>
  <Lines>120</Lines>
  <Paragraphs>33</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vt:lpstr>Програма</vt:lpstr>
    </vt:vector>
  </TitlesOfParts>
  <Company/>
  <LinksUpToDate>false</LinksUpToDate>
  <CharactersWithSpaces>16996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Sveta</cp:lastModifiedBy>
  <cp:revision>3</cp:revision>
  <dcterms:created xsi:type="dcterms:W3CDTF">2016-01-24T16:11:00Z</dcterms:created>
  <dcterms:modified xsi:type="dcterms:W3CDTF">2016-01-24T16:54:00Z</dcterms:modified>
</cp:coreProperties>
</file>