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A7B" w:rsidRPr="00735348" w:rsidRDefault="00052A7B" w:rsidP="00735348">
      <w:pPr>
        <w:tabs>
          <w:tab w:val="left" w:pos="426"/>
          <w:tab w:val="left" w:pos="993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bookmark31"/>
      <w:r w:rsidRPr="00735348">
        <w:rPr>
          <w:rFonts w:ascii="Times New Roman" w:hAnsi="Times New Roman" w:cs="Times New Roman"/>
          <w:b/>
          <w:sz w:val="28"/>
          <w:szCs w:val="28"/>
        </w:rPr>
        <w:t xml:space="preserve">Семинар № </w:t>
      </w:r>
      <w:r w:rsidRPr="00735348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052A7B" w:rsidRPr="00735348" w:rsidRDefault="00052A7B" w:rsidP="00735348">
      <w:pPr>
        <w:tabs>
          <w:tab w:val="left" w:pos="426"/>
          <w:tab w:val="left" w:pos="993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2A7B" w:rsidRPr="00735348" w:rsidRDefault="00052A7B" w:rsidP="00735348">
      <w:pPr>
        <w:tabs>
          <w:tab w:val="left" w:pos="426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348">
        <w:rPr>
          <w:rFonts w:ascii="Times New Roman" w:hAnsi="Times New Roman" w:cs="Times New Roman"/>
          <w:b/>
          <w:sz w:val="28"/>
          <w:szCs w:val="28"/>
        </w:rPr>
        <w:t>Блок 1. Теоретический материал.</w:t>
      </w:r>
    </w:p>
    <w:p w:rsidR="00052A7B" w:rsidRPr="00735348" w:rsidRDefault="00052A7B" w:rsidP="00735348">
      <w:pPr>
        <w:pStyle w:val="a7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735348">
        <w:rPr>
          <w:rFonts w:ascii="Times New Roman" w:hAnsi="Times New Roman"/>
          <w:sz w:val="28"/>
          <w:szCs w:val="28"/>
        </w:rPr>
        <w:t>Прочитать Тем</w:t>
      </w:r>
      <w:r w:rsidRPr="00735348">
        <w:rPr>
          <w:rFonts w:ascii="Times New Roman" w:hAnsi="Times New Roman"/>
          <w:sz w:val="28"/>
          <w:szCs w:val="28"/>
          <w:lang w:val="uk-UA"/>
        </w:rPr>
        <w:t>у</w:t>
      </w:r>
      <w:r w:rsidRPr="0073534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17B7C" w:rsidRPr="00735348">
        <w:rPr>
          <w:rFonts w:ascii="Times New Roman" w:hAnsi="Times New Roman"/>
          <w:sz w:val="28"/>
          <w:szCs w:val="28"/>
          <w:lang w:val="uk-UA"/>
        </w:rPr>
        <w:t>Международн</w:t>
      </w:r>
      <w:r w:rsidR="00717B7C" w:rsidRPr="00735348">
        <w:rPr>
          <w:rFonts w:ascii="Times New Roman" w:hAnsi="Times New Roman"/>
          <w:sz w:val="28"/>
          <w:szCs w:val="28"/>
        </w:rPr>
        <w:t>ы</w:t>
      </w:r>
      <w:proofErr w:type="spellEnd"/>
      <w:r w:rsidR="00717B7C" w:rsidRPr="00735348">
        <w:rPr>
          <w:rFonts w:ascii="Times New Roman" w:hAnsi="Times New Roman"/>
          <w:sz w:val="28"/>
          <w:szCs w:val="28"/>
          <w:lang w:val="uk-UA"/>
        </w:rPr>
        <w:t xml:space="preserve">й </w:t>
      </w:r>
      <w:proofErr w:type="spellStart"/>
      <w:r w:rsidR="00717B7C" w:rsidRPr="00735348">
        <w:rPr>
          <w:rFonts w:ascii="Times New Roman" w:hAnsi="Times New Roman"/>
          <w:sz w:val="28"/>
          <w:szCs w:val="28"/>
          <w:lang w:val="uk-UA"/>
        </w:rPr>
        <w:t>стратегический</w:t>
      </w:r>
      <w:proofErr w:type="spellEnd"/>
      <w:r w:rsidR="00717B7C" w:rsidRPr="00735348">
        <w:rPr>
          <w:rFonts w:ascii="Times New Roman" w:hAnsi="Times New Roman"/>
          <w:sz w:val="28"/>
          <w:szCs w:val="28"/>
          <w:lang w:val="uk-UA"/>
        </w:rPr>
        <w:t xml:space="preserve"> менеджмент</w:t>
      </w:r>
      <w:r w:rsidRPr="00735348">
        <w:rPr>
          <w:rFonts w:ascii="Times New Roman" w:hAnsi="Times New Roman"/>
          <w:sz w:val="28"/>
          <w:szCs w:val="28"/>
          <w:lang w:val="uk-UA"/>
        </w:rPr>
        <w:t>.</w:t>
      </w:r>
    </w:p>
    <w:p w:rsidR="00052A7B" w:rsidRPr="00735348" w:rsidRDefault="00052A7B" w:rsidP="00735348">
      <w:pPr>
        <w:keepNext/>
        <w:keepLines/>
        <w:tabs>
          <w:tab w:val="left" w:pos="993"/>
        </w:tabs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052A7B" w:rsidRPr="00735348" w:rsidRDefault="00052A7B" w:rsidP="00735348">
      <w:pPr>
        <w:keepNext/>
        <w:keepLines/>
        <w:tabs>
          <w:tab w:val="left" w:pos="993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348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  <w:bookmarkEnd w:id="0"/>
    </w:p>
    <w:p w:rsidR="00A67F09" w:rsidRPr="00735348" w:rsidRDefault="00A67F09" w:rsidP="00735348">
      <w:pPr>
        <w:keepNext/>
        <w:keepLines/>
        <w:tabs>
          <w:tab w:val="left" w:pos="993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F09" w:rsidRPr="00735348" w:rsidRDefault="00A67F09" w:rsidP="00735348">
      <w:pPr>
        <w:pStyle w:val="1"/>
        <w:numPr>
          <w:ilvl w:val="0"/>
          <w:numId w:val="1"/>
        </w:numPr>
        <w:shd w:val="clear" w:color="auto" w:fill="auto"/>
        <w:tabs>
          <w:tab w:val="left" w:pos="560"/>
        </w:tabs>
        <w:spacing w:line="240" w:lineRule="auto"/>
        <w:ind w:left="-567" w:firstLine="567"/>
        <w:rPr>
          <w:sz w:val="28"/>
          <w:szCs w:val="28"/>
        </w:rPr>
      </w:pPr>
      <w:bookmarkStart w:id="1" w:name="bookmark32"/>
      <w:r w:rsidRPr="00735348">
        <w:rPr>
          <w:sz w:val="28"/>
          <w:szCs w:val="28"/>
        </w:rPr>
        <w:t>Что такое международный стратегический менеджмент?</w:t>
      </w:r>
    </w:p>
    <w:p w:rsidR="00A67F09" w:rsidRPr="00735348" w:rsidRDefault="00A67F09" w:rsidP="00735348">
      <w:pPr>
        <w:pStyle w:val="1"/>
        <w:numPr>
          <w:ilvl w:val="0"/>
          <w:numId w:val="1"/>
        </w:numPr>
        <w:shd w:val="clear" w:color="auto" w:fill="auto"/>
        <w:tabs>
          <w:tab w:val="left" w:pos="603"/>
        </w:tabs>
        <w:spacing w:line="240" w:lineRule="auto"/>
        <w:ind w:left="-567" w:right="20" w:firstLine="567"/>
        <w:rPr>
          <w:sz w:val="28"/>
          <w:szCs w:val="28"/>
        </w:rPr>
      </w:pPr>
      <w:r w:rsidRPr="00735348">
        <w:rPr>
          <w:sz w:val="28"/>
          <w:szCs w:val="28"/>
        </w:rPr>
        <w:t>Назовите три источника получения</w:t>
      </w:r>
      <w:r w:rsidR="00735348">
        <w:rPr>
          <w:sz w:val="28"/>
          <w:szCs w:val="28"/>
        </w:rPr>
        <w:t xml:space="preserve"> конкурентных преимуществ, имею</w:t>
      </w:r>
      <w:r w:rsidRPr="00735348">
        <w:rPr>
          <w:sz w:val="28"/>
          <w:szCs w:val="28"/>
        </w:rPr>
        <w:t>щихся в распоряжении международны</w:t>
      </w:r>
      <w:r w:rsidR="00735348">
        <w:rPr>
          <w:sz w:val="28"/>
          <w:szCs w:val="28"/>
        </w:rPr>
        <w:t>х компаний и не доступных компа</w:t>
      </w:r>
      <w:r w:rsidRPr="00735348">
        <w:rPr>
          <w:sz w:val="28"/>
          <w:szCs w:val="28"/>
        </w:rPr>
        <w:t>ниям, которые ведут бизнес исключительно на внутреннем рынке страны.</w:t>
      </w:r>
    </w:p>
    <w:p w:rsidR="00A67F09" w:rsidRPr="00735348" w:rsidRDefault="00A67F09" w:rsidP="00735348">
      <w:pPr>
        <w:pStyle w:val="1"/>
        <w:numPr>
          <w:ilvl w:val="0"/>
          <w:numId w:val="1"/>
        </w:numPr>
        <w:shd w:val="clear" w:color="auto" w:fill="auto"/>
        <w:tabs>
          <w:tab w:val="left" w:pos="608"/>
        </w:tabs>
        <w:spacing w:line="240" w:lineRule="auto"/>
        <w:ind w:left="-567" w:right="20" w:firstLine="567"/>
        <w:rPr>
          <w:sz w:val="28"/>
          <w:szCs w:val="28"/>
        </w:rPr>
      </w:pPr>
      <w:r w:rsidRPr="00735348">
        <w:rPr>
          <w:sz w:val="28"/>
          <w:szCs w:val="28"/>
        </w:rPr>
        <w:t>Перечислите четыре основные концеп</w:t>
      </w:r>
      <w:r w:rsidR="000B2A5C">
        <w:rPr>
          <w:sz w:val="28"/>
          <w:szCs w:val="28"/>
        </w:rPr>
        <w:t>ции, на основании которых осуще</w:t>
      </w:r>
      <w:r w:rsidRPr="00735348">
        <w:rPr>
          <w:sz w:val="28"/>
          <w:szCs w:val="28"/>
        </w:rPr>
        <w:t>ствляется стратегический менеджмент в большинстве многонациональных корпораций.</w:t>
      </w:r>
    </w:p>
    <w:p w:rsidR="00A67F09" w:rsidRPr="00735348" w:rsidRDefault="00A67F09" w:rsidP="00735348">
      <w:pPr>
        <w:pStyle w:val="1"/>
        <w:numPr>
          <w:ilvl w:val="0"/>
          <w:numId w:val="1"/>
        </w:numPr>
        <w:shd w:val="clear" w:color="auto" w:fill="auto"/>
        <w:tabs>
          <w:tab w:val="left" w:pos="603"/>
        </w:tabs>
        <w:spacing w:line="240" w:lineRule="auto"/>
        <w:ind w:left="-567" w:right="20" w:firstLine="567"/>
        <w:rPr>
          <w:sz w:val="28"/>
          <w:szCs w:val="28"/>
        </w:rPr>
      </w:pPr>
      <w:r w:rsidRPr="00735348">
        <w:rPr>
          <w:sz w:val="28"/>
          <w:szCs w:val="28"/>
        </w:rPr>
        <w:t>Назовите различия между формированием и реализацией международной стратегии.</w:t>
      </w:r>
    </w:p>
    <w:p w:rsidR="00A67F09" w:rsidRPr="00735348" w:rsidRDefault="00A67F09" w:rsidP="00735348">
      <w:pPr>
        <w:pStyle w:val="1"/>
        <w:numPr>
          <w:ilvl w:val="0"/>
          <w:numId w:val="1"/>
        </w:numPr>
        <w:shd w:val="clear" w:color="auto" w:fill="auto"/>
        <w:tabs>
          <w:tab w:val="left" w:pos="603"/>
        </w:tabs>
        <w:spacing w:line="240" w:lineRule="auto"/>
        <w:ind w:left="-567" w:right="20" w:firstLine="567"/>
        <w:rPr>
          <w:sz w:val="28"/>
          <w:szCs w:val="28"/>
        </w:rPr>
      </w:pPr>
      <w:r w:rsidRPr="00735348">
        <w:rPr>
          <w:sz w:val="28"/>
          <w:szCs w:val="28"/>
        </w:rPr>
        <w:t>Перечислите этапы формирования международной стратегии. Отличаются ли эти этапы при разработке стратегий деятельности различных компаний?</w:t>
      </w:r>
    </w:p>
    <w:p w:rsidR="00A67F09" w:rsidRPr="00735348" w:rsidRDefault="00A67F09" w:rsidP="00735348">
      <w:pPr>
        <w:pStyle w:val="1"/>
        <w:numPr>
          <w:ilvl w:val="0"/>
          <w:numId w:val="1"/>
        </w:numPr>
        <w:shd w:val="clear" w:color="auto" w:fill="auto"/>
        <w:tabs>
          <w:tab w:val="left" w:pos="603"/>
        </w:tabs>
        <w:spacing w:line="240" w:lineRule="auto"/>
        <w:ind w:left="-567" w:firstLine="567"/>
        <w:rPr>
          <w:sz w:val="28"/>
          <w:szCs w:val="28"/>
        </w:rPr>
      </w:pPr>
      <w:r w:rsidRPr="00735348">
        <w:rPr>
          <w:sz w:val="28"/>
          <w:szCs w:val="28"/>
        </w:rPr>
        <w:t>Назовите четыре элемента международной стратегии.</w:t>
      </w:r>
    </w:p>
    <w:p w:rsidR="00A67F09" w:rsidRPr="00735348" w:rsidRDefault="00A67F09" w:rsidP="00735348">
      <w:pPr>
        <w:pStyle w:val="1"/>
        <w:numPr>
          <w:ilvl w:val="0"/>
          <w:numId w:val="1"/>
        </w:numPr>
        <w:shd w:val="clear" w:color="auto" w:fill="auto"/>
        <w:tabs>
          <w:tab w:val="left" w:pos="603"/>
        </w:tabs>
        <w:spacing w:line="240" w:lineRule="auto"/>
        <w:ind w:left="-567" w:right="20" w:firstLine="567"/>
        <w:rPr>
          <w:sz w:val="28"/>
          <w:szCs w:val="28"/>
        </w:rPr>
      </w:pPr>
      <w:r w:rsidRPr="00735348">
        <w:rPr>
          <w:sz w:val="28"/>
          <w:szCs w:val="28"/>
        </w:rPr>
        <w:t>Опишите роль и значимость исключительной компетенции компании в той или иной сфере в процессе формирования международной стратегии.</w:t>
      </w:r>
    </w:p>
    <w:p w:rsidR="00A67F09" w:rsidRPr="00735348" w:rsidRDefault="00A67F09" w:rsidP="00735348">
      <w:pPr>
        <w:pStyle w:val="1"/>
        <w:numPr>
          <w:ilvl w:val="0"/>
          <w:numId w:val="1"/>
        </w:numPr>
        <w:shd w:val="clear" w:color="auto" w:fill="auto"/>
        <w:tabs>
          <w:tab w:val="left" w:pos="603"/>
        </w:tabs>
        <w:spacing w:line="240" w:lineRule="auto"/>
        <w:ind w:left="-567" w:right="20" w:firstLine="567"/>
        <w:rPr>
          <w:sz w:val="28"/>
          <w:szCs w:val="28"/>
        </w:rPr>
      </w:pPr>
      <w:r w:rsidRPr="00735348">
        <w:rPr>
          <w:sz w:val="28"/>
          <w:szCs w:val="28"/>
        </w:rPr>
        <w:t>Перечислите три уровня международно</w:t>
      </w:r>
      <w:r w:rsidR="000B2A5C">
        <w:rPr>
          <w:sz w:val="28"/>
          <w:szCs w:val="28"/>
        </w:rPr>
        <w:t>й стратегии. Почему важно прове</w:t>
      </w:r>
      <w:r w:rsidRPr="00735348">
        <w:rPr>
          <w:sz w:val="28"/>
          <w:szCs w:val="28"/>
        </w:rPr>
        <w:t>сти различие между этими тремя уровнями?</w:t>
      </w:r>
    </w:p>
    <w:p w:rsidR="00A67F09" w:rsidRPr="00735348" w:rsidRDefault="00A67F09" w:rsidP="00735348">
      <w:pPr>
        <w:pStyle w:val="30"/>
        <w:numPr>
          <w:ilvl w:val="0"/>
          <w:numId w:val="1"/>
        </w:numPr>
        <w:shd w:val="clear" w:color="auto" w:fill="auto"/>
        <w:tabs>
          <w:tab w:val="left" w:pos="610"/>
        </w:tabs>
        <w:spacing w:line="240" w:lineRule="auto"/>
        <w:ind w:left="-567" w:right="20" w:firstLine="567"/>
        <w:rPr>
          <w:sz w:val="28"/>
          <w:szCs w:val="28"/>
        </w:rPr>
      </w:pPr>
      <w:r w:rsidRPr="00735348">
        <w:rPr>
          <w:sz w:val="28"/>
          <w:szCs w:val="28"/>
        </w:rPr>
        <w:t>Дайте описание и охарактеризуйте особенности трех основных подходов к формированию корпоративной стратегии.</w:t>
      </w:r>
    </w:p>
    <w:p w:rsidR="00A67F09" w:rsidRPr="00735348" w:rsidRDefault="00A67F09" w:rsidP="00735348">
      <w:pPr>
        <w:pStyle w:val="30"/>
        <w:numPr>
          <w:ilvl w:val="0"/>
          <w:numId w:val="1"/>
        </w:numPr>
        <w:shd w:val="clear" w:color="auto" w:fill="auto"/>
        <w:tabs>
          <w:tab w:val="left" w:pos="610"/>
        </w:tabs>
        <w:spacing w:line="240" w:lineRule="auto"/>
        <w:ind w:left="-567" w:right="20" w:firstLine="567"/>
        <w:rPr>
          <w:sz w:val="28"/>
          <w:szCs w:val="28"/>
        </w:rPr>
      </w:pPr>
      <w:r w:rsidRPr="00735348">
        <w:rPr>
          <w:sz w:val="28"/>
          <w:szCs w:val="28"/>
        </w:rPr>
        <w:t xml:space="preserve">Дайте описание и охарактеризуйте особенности трех основных подходов к формированию </w:t>
      </w:r>
      <w:proofErr w:type="spellStart"/>
      <w:proofErr w:type="gramStart"/>
      <w:r w:rsidRPr="00735348">
        <w:rPr>
          <w:sz w:val="28"/>
          <w:szCs w:val="28"/>
        </w:rPr>
        <w:t>бизнес-стратегии</w:t>
      </w:r>
      <w:proofErr w:type="spellEnd"/>
      <w:proofErr w:type="gramEnd"/>
      <w:r w:rsidRPr="00735348">
        <w:rPr>
          <w:sz w:val="28"/>
          <w:szCs w:val="28"/>
        </w:rPr>
        <w:t>.</w:t>
      </w:r>
    </w:p>
    <w:p w:rsidR="00052A7B" w:rsidRPr="00735348" w:rsidRDefault="00A67F09" w:rsidP="00735348">
      <w:pPr>
        <w:pStyle w:val="30"/>
        <w:numPr>
          <w:ilvl w:val="0"/>
          <w:numId w:val="1"/>
        </w:numPr>
        <w:shd w:val="clear" w:color="auto" w:fill="auto"/>
        <w:tabs>
          <w:tab w:val="left" w:pos="634"/>
        </w:tabs>
        <w:spacing w:line="240" w:lineRule="auto"/>
        <w:ind w:left="-567" w:right="20" w:firstLine="567"/>
        <w:rPr>
          <w:sz w:val="28"/>
          <w:szCs w:val="28"/>
        </w:rPr>
      </w:pPr>
      <w:r w:rsidRPr="00735348">
        <w:rPr>
          <w:sz w:val="28"/>
          <w:szCs w:val="28"/>
        </w:rPr>
        <w:t>Назовите основные типы функциональных стратегий, используемых в меж</w:t>
      </w:r>
      <w:r w:rsidRPr="00735348">
        <w:rPr>
          <w:sz w:val="28"/>
          <w:szCs w:val="28"/>
        </w:rPr>
        <w:softHyphen/>
        <w:t xml:space="preserve">дународных компаниях. </w:t>
      </w:r>
    </w:p>
    <w:bookmarkEnd w:id="1"/>
    <w:p w:rsidR="00A061AB" w:rsidRDefault="00A061AB" w:rsidP="00735348">
      <w:pPr>
        <w:pStyle w:val="a7"/>
        <w:tabs>
          <w:tab w:val="left" w:pos="426"/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52A7B" w:rsidRPr="00735348" w:rsidRDefault="00052A7B" w:rsidP="00735348">
      <w:pPr>
        <w:pStyle w:val="a7"/>
        <w:tabs>
          <w:tab w:val="left" w:pos="426"/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735348">
        <w:rPr>
          <w:rFonts w:ascii="Times New Roman" w:hAnsi="Times New Roman"/>
          <w:b/>
          <w:sz w:val="28"/>
          <w:szCs w:val="28"/>
        </w:rPr>
        <w:t>Блок 2. Практические задания.</w:t>
      </w:r>
    </w:p>
    <w:p w:rsidR="00052A7B" w:rsidRPr="00735348" w:rsidRDefault="00052A7B" w:rsidP="00735348">
      <w:pPr>
        <w:pStyle w:val="61"/>
        <w:shd w:val="clear" w:color="auto" w:fill="auto"/>
        <w:tabs>
          <w:tab w:val="left" w:pos="851"/>
          <w:tab w:val="left" w:pos="993"/>
        </w:tabs>
        <w:spacing w:line="240" w:lineRule="auto"/>
        <w:ind w:left="-567" w:firstLine="567"/>
        <w:rPr>
          <w:rFonts w:ascii="Times New Roman" w:hAnsi="Times New Roman"/>
          <w:sz w:val="28"/>
          <w:szCs w:val="28"/>
          <w:lang w:val="uk-UA"/>
        </w:rPr>
      </w:pPr>
    </w:p>
    <w:p w:rsidR="00052A7B" w:rsidRPr="00735348" w:rsidRDefault="00052A7B" w:rsidP="00735348">
      <w:pPr>
        <w:pStyle w:val="22"/>
        <w:keepNext/>
        <w:keepLines/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35348">
        <w:rPr>
          <w:rFonts w:ascii="Times New Roman" w:hAnsi="Times New Roman" w:cs="Times New Roman"/>
          <w:b/>
          <w:sz w:val="28"/>
          <w:szCs w:val="28"/>
          <w:lang w:val="uk-UA"/>
        </w:rPr>
        <w:t>Задание</w:t>
      </w:r>
      <w:proofErr w:type="spellEnd"/>
      <w:r w:rsidRPr="007353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1. </w:t>
      </w:r>
      <w:r w:rsidRPr="00735348">
        <w:rPr>
          <w:rFonts w:ascii="Times New Roman" w:hAnsi="Times New Roman" w:cs="Times New Roman"/>
          <w:b/>
          <w:sz w:val="28"/>
          <w:szCs w:val="28"/>
        </w:rPr>
        <w:t>Вопросы для обсуждения</w:t>
      </w:r>
    </w:p>
    <w:p w:rsidR="00052A7B" w:rsidRPr="00735348" w:rsidRDefault="00052A7B" w:rsidP="00735348">
      <w:pPr>
        <w:pStyle w:val="33"/>
        <w:keepNext/>
        <w:keepLines/>
        <w:shd w:val="clear" w:color="auto" w:fill="auto"/>
        <w:tabs>
          <w:tab w:val="left" w:pos="993"/>
        </w:tabs>
        <w:spacing w:before="0"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bookmark33"/>
    </w:p>
    <w:p w:rsidR="00F10C06" w:rsidRPr="00735348" w:rsidRDefault="00F10C06" w:rsidP="00735348">
      <w:pPr>
        <w:pStyle w:val="30"/>
        <w:numPr>
          <w:ilvl w:val="1"/>
          <w:numId w:val="1"/>
        </w:numPr>
        <w:shd w:val="clear" w:color="auto" w:fill="auto"/>
        <w:tabs>
          <w:tab w:val="left" w:pos="548"/>
        </w:tabs>
        <w:spacing w:line="240" w:lineRule="auto"/>
        <w:ind w:left="-567" w:right="20" w:firstLine="567"/>
        <w:rPr>
          <w:sz w:val="28"/>
          <w:szCs w:val="28"/>
        </w:rPr>
      </w:pPr>
      <w:r w:rsidRPr="00735348">
        <w:rPr>
          <w:sz w:val="28"/>
          <w:szCs w:val="28"/>
        </w:rPr>
        <w:t>Следует ли привлекать одних и тех же менеджеров и к формированию, и к реализации международной стратегии или</w:t>
      </w:r>
      <w:r w:rsidR="00735348">
        <w:rPr>
          <w:sz w:val="28"/>
          <w:szCs w:val="28"/>
        </w:rPr>
        <w:t xml:space="preserve"> было бы более целесообразно по</w:t>
      </w:r>
      <w:r w:rsidRPr="00735348">
        <w:rPr>
          <w:sz w:val="28"/>
          <w:szCs w:val="28"/>
        </w:rPr>
        <w:t>ручить выполнение этих задач разным менеджерам? Обоснуйте свой ответ.</w:t>
      </w:r>
    </w:p>
    <w:p w:rsidR="00F10C06" w:rsidRPr="00735348" w:rsidRDefault="00F10C06" w:rsidP="00735348">
      <w:pPr>
        <w:pStyle w:val="30"/>
        <w:numPr>
          <w:ilvl w:val="1"/>
          <w:numId w:val="1"/>
        </w:numPr>
        <w:shd w:val="clear" w:color="auto" w:fill="auto"/>
        <w:tabs>
          <w:tab w:val="left" w:pos="548"/>
        </w:tabs>
        <w:spacing w:line="240" w:lineRule="auto"/>
        <w:ind w:left="-567" w:right="20" w:firstLine="567"/>
        <w:rPr>
          <w:sz w:val="28"/>
          <w:szCs w:val="28"/>
        </w:rPr>
      </w:pPr>
      <w:r w:rsidRPr="00735348">
        <w:rPr>
          <w:sz w:val="28"/>
          <w:szCs w:val="28"/>
        </w:rPr>
        <w:t>Почему относительно небольшое число международных компаний придер</w:t>
      </w:r>
      <w:r w:rsidRPr="00735348">
        <w:rPr>
          <w:sz w:val="28"/>
          <w:szCs w:val="28"/>
        </w:rPr>
        <w:softHyphen/>
        <w:t>живается стратегии ориентации на одно направление деятельности?</w:t>
      </w:r>
    </w:p>
    <w:p w:rsidR="00F10C06" w:rsidRPr="00735348" w:rsidRDefault="00F10C06" w:rsidP="00735348">
      <w:pPr>
        <w:pStyle w:val="30"/>
        <w:numPr>
          <w:ilvl w:val="1"/>
          <w:numId w:val="1"/>
        </w:numPr>
        <w:shd w:val="clear" w:color="auto" w:fill="auto"/>
        <w:tabs>
          <w:tab w:val="left" w:pos="548"/>
        </w:tabs>
        <w:spacing w:line="240" w:lineRule="auto"/>
        <w:ind w:left="-567" w:right="20" w:firstLine="567"/>
        <w:rPr>
          <w:sz w:val="28"/>
          <w:szCs w:val="28"/>
        </w:rPr>
      </w:pPr>
      <w:r w:rsidRPr="00735348">
        <w:rPr>
          <w:sz w:val="28"/>
          <w:szCs w:val="28"/>
        </w:rPr>
        <w:t>Как различные элементы международной стратегии (сфера деятельно</w:t>
      </w:r>
      <w:r w:rsidRPr="00735348">
        <w:rPr>
          <w:sz w:val="28"/>
          <w:szCs w:val="28"/>
        </w:rPr>
        <w:softHyphen/>
        <w:t>сти, использование ресурсов, исключительная компетенция и синергия) отличаются друг от друга в контексте различных типов корпоративной стратегии (стратегии ориентации на одно направление деятельности, стратегии связанной диверсификации и стратегии несвязанной дивер</w:t>
      </w:r>
      <w:r w:rsidRPr="00735348">
        <w:rPr>
          <w:sz w:val="28"/>
          <w:szCs w:val="28"/>
        </w:rPr>
        <w:softHyphen/>
        <w:t>сификации)?</w:t>
      </w:r>
    </w:p>
    <w:p w:rsidR="00F10C06" w:rsidRPr="00735348" w:rsidRDefault="00F10C06" w:rsidP="00735348">
      <w:pPr>
        <w:pStyle w:val="30"/>
        <w:numPr>
          <w:ilvl w:val="1"/>
          <w:numId w:val="1"/>
        </w:numPr>
        <w:shd w:val="clear" w:color="auto" w:fill="auto"/>
        <w:tabs>
          <w:tab w:val="left" w:pos="558"/>
        </w:tabs>
        <w:spacing w:line="240" w:lineRule="auto"/>
        <w:ind w:left="-567" w:right="20" w:firstLine="567"/>
        <w:rPr>
          <w:sz w:val="28"/>
          <w:szCs w:val="28"/>
        </w:rPr>
      </w:pPr>
      <w:r w:rsidRPr="00735348">
        <w:rPr>
          <w:sz w:val="28"/>
          <w:szCs w:val="28"/>
        </w:rPr>
        <w:lastRenderedPageBreak/>
        <w:t>В какой компании с большей степенью вероятности одна и та же стратегия ведения бизнеса может быть использована для всех стратегических хозяй</w:t>
      </w:r>
      <w:r w:rsidRPr="00735348">
        <w:rPr>
          <w:sz w:val="28"/>
          <w:szCs w:val="28"/>
        </w:rPr>
        <w:softHyphen/>
        <w:t>ственных единиц — в компании, придерживающейся стратегии связанной или несвязанной диверсификации?</w:t>
      </w:r>
    </w:p>
    <w:p w:rsidR="00F10C06" w:rsidRPr="00735348" w:rsidRDefault="00F10C06" w:rsidP="00735348">
      <w:pPr>
        <w:pStyle w:val="1"/>
        <w:numPr>
          <w:ilvl w:val="1"/>
          <w:numId w:val="1"/>
        </w:numPr>
        <w:shd w:val="clear" w:color="auto" w:fill="auto"/>
        <w:tabs>
          <w:tab w:val="left" w:pos="625"/>
        </w:tabs>
        <w:spacing w:line="240" w:lineRule="auto"/>
        <w:ind w:left="-567" w:right="20" w:firstLine="567"/>
        <w:rPr>
          <w:sz w:val="28"/>
          <w:szCs w:val="28"/>
        </w:rPr>
      </w:pPr>
      <w:r w:rsidRPr="00735348">
        <w:rPr>
          <w:sz w:val="28"/>
          <w:szCs w:val="28"/>
        </w:rPr>
        <w:t>Связанная и несвязанная диверсификация — это два экстремальных значе</w:t>
      </w:r>
      <w:r w:rsidRPr="00735348">
        <w:rPr>
          <w:sz w:val="28"/>
          <w:szCs w:val="28"/>
        </w:rPr>
        <w:softHyphen/>
        <w:t>ния континуума. Проанализируйте, какие причины могут побудить компа</w:t>
      </w:r>
      <w:r w:rsidRPr="00735348">
        <w:rPr>
          <w:sz w:val="28"/>
          <w:szCs w:val="28"/>
        </w:rPr>
        <w:softHyphen/>
        <w:t>нию занять среднюю позицию по отношению к диверсификации, в проти</w:t>
      </w:r>
      <w:r w:rsidRPr="00735348">
        <w:rPr>
          <w:sz w:val="28"/>
          <w:szCs w:val="28"/>
        </w:rPr>
        <w:softHyphen/>
        <w:t>воположность следованию исключительно связанной или несвязанной диверсификации.</w:t>
      </w:r>
    </w:p>
    <w:p w:rsidR="00F10C06" w:rsidRPr="00735348" w:rsidRDefault="00F10C06" w:rsidP="00735348">
      <w:pPr>
        <w:pStyle w:val="1"/>
        <w:numPr>
          <w:ilvl w:val="1"/>
          <w:numId w:val="1"/>
        </w:numPr>
        <w:shd w:val="clear" w:color="auto" w:fill="auto"/>
        <w:tabs>
          <w:tab w:val="left" w:pos="625"/>
        </w:tabs>
        <w:spacing w:line="240" w:lineRule="auto"/>
        <w:ind w:left="-567" w:right="20" w:firstLine="567"/>
        <w:rPr>
          <w:sz w:val="28"/>
          <w:szCs w:val="28"/>
        </w:rPr>
      </w:pPr>
      <w:r w:rsidRPr="00735348">
        <w:rPr>
          <w:sz w:val="28"/>
          <w:szCs w:val="28"/>
        </w:rPr>
        <w:t>Решения каких вопросов может потребовать намерение компании внести изменения в корпоративную стратегию или бизнес-стратегию? Например, что необходимо было бы предпринять руководству МНК при переходе компании от стратегии связанной диверсификации к стратегии несвязан</w:t>
      </w:r>
      <w:r w:rsidRPr="00735348">
        <w:rPr>
          <w:sz w:val="28"/>
          <w:szCs w:val="28"/>
        </w:rPr>
        <w:softHyphen/>
        <w:t>ной диверсификации?</w:t>
      </w:r>
    </w:p>
    <w:bookmarkEnd w:id="2"/>
    <w:p w:rsidR="00735348" w:rsidRDefault="00735348" w:rsidP="00735348">
      <w:pPr>
        <w:pStyle w:val="22"/>
        <w:keepNext/>
        <w:keepLines/>
        <w:shd w:val="clear" w:color="auto" w:fill="auto"/>
        <w:tabs>
          <w:tab w:val="left" w:pos="993"/>
        </w:tabs>
        <w:spacing w:before="0"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2A7B" w:rsidRDefault="00052A7B" w:rsidP="00735348">
      <w:pPr>
        <w:pStyle w:val="22"/>
        <w:keepNext/>
        <w:keepLines/>
        <w:shd w:val="clear" w:color="auto" w:fill="auto"/>
        <w:tabs>
          <w:tab w:val="left" w:pos="993"/>
        </w:tabs>
        <w:spacing w:before="0"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35348">
        <w:rPr>
          <w:rFonts w:ascii="Times New Roman" w:hAnsi="Times New Roman" w:cs="Times New Roman"/>
          <w:b/>
          <w:sz w:val="28"/>
          <w:szCs w:val="28"/>
          <w:lang w:val="uk-UA"/>
        </w:rPr>
        <w:t>Задание</w:t>
      </w:r>
      <w:proofErr w:type="spellEnd"/>
      <w:r w:rsidRPr="007353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2. </w:t>
      </w:r>
      <w:r w:rsidRPr="00735348">
        <w:rPr>
          <w:rFonts w:ascii="Times New Roman" w:hAnsi="Times New Roman" w:cs="Times New Roman"/>
          <w:b/>
          <w:sz w:val="28"/>
          <w:szCs w:val="28"/>
        </w:rPr>
        <w:t>Развитие навыков в международном бизнесе</w:t>
      </w:r>
    </w:p>
    <w:p w:rsidR="00735348" w:rsidRPr="00735348" w:rsidRDefault="00735348" w:rsidP="00735348">
      <w:pPr>
        <w:pStyle w:val="22"/>
        <w:keepNext/>
        <w:keepLines/>
        <w:shd w:val="clear" w:color="auto" w:fill="auto"/>
        <w:tabs>
          <w:tab w:val="left" w:pos="993"/>
        </w:tabs>
        <w:spacing w:before="0"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0C06" w:rsidRPr="00735348" w:rsidRDefault="00F8071D" w:rsidP="00735348">
      <w:pPr>
        <w:pStyle w:val="1"/>
        <w:shd w:val="clear" w:color="auto" w:fill="auto"/>
        <w:spacing w:line="240" w:lineRule="auto"/>
        <w:ind w:left="-567" w:right="20" w:firstLine="567"/>
        <w:rPr>
          <w:sz w:val="28"/>
          <w:szCs w:val="28"/>
        </w:rPr>
      </w:pPr>
      <w:r w:rsidRPr="00735348">
        <w:rPr>
          <w:sz w:val="28"/>
          <w:szCs w:val="28"/>
        </w:rPr>
        <w:t>Задание выполняете в сформированных группах</w:t>
      </w:r>
      <w:r w:rsidR="00F10C06" w:rsidRPr="00735348">
        <w:rPr>
          <w:sz w:val="28"/>
          <w:szCs w:val="28"/>
        </w:rPr>
        <w:t>. Ваша группа представляет собой плано</w:t>
      </w:r>
      <w:r w:rsidR="00F10C06" w:rsidRPr="00735348">
        <w:rPr>
          <w:sz w:val="28"/>
          <w:szCs w:val="28"/>
        </w:rPr>
        <w:softHyphen/>
        <w:t>вый отдел крупной канадской промышленной компании, которая придерживает</w:t>
      </w:r>
      <w:r w:rsidR="00F10C06" w:rsidRPr="00735348">
        <w:rPr>
          <w:sz w:val="28"/>
          <w:szCs w:val="28"/>
        </w:rPr>
        <w:softHyphen/>
        <w:t>ся внутренней корпоративной стратегии несвязанной диверсификации. В насто</w:t>
      </w:r>
      <w:r w:rsidR="00F10C06" w:rsidRPr="00735348">
        <w:rPr>
          <w:sz w:val="28"/>
          <w:szCs w:val="28"/>
        </w:rPr>
        <w:softHyphen/>
        <w:t>ящее время компания выпускает следующие четыре основных продукта.</w:t>
      </w:r>
    </w:p>
    <w:p w:rsidR="00F10C06" w:rsidRPr="00735348" w:rsidRDefault="00F10C06" w:rsidP="00735348">
      <w:pPr>
        <w:pStyle w:val="1"/>
        <w:numPr>
          <w:ilvl w:val="2"/>
          <w:numId w:val="1"/>
        </w:numPr>
        <w:shd w:val="clear" w:color="auto" w:fill="auto"/>
        <w:tabs>
          <w:tab w:val="left" w:pos="481"/>
        </w:tabs>
        <w:spacing w:line="240" w:lineRule="auto"/>
        <w:ind w:left="-567" w:right="20" w:firstLine="567"/>
        <w:rPr>
          <w:sz w:val="28"/>
          <w:szCs w:val="28"/>
        </w:rPr>
      </w:pPr>
      <w:r w:rsidRPr="00735348">
        <w:rPr>
          <w:rStyle w:val="a4"/>
          <w:sz w:val="28"/>
          <w:szCs w:val="28"/>
        </w:rPr>
        <w:t>Автомобили повышенной проходимости, предназначенные для проведения досуга.</w:t>
      </w:r>
      <w:r w:rsidRPr="00735348">
        <w:rPr>
          <w:sz w:val="28"/>
          <w:szCs w:val="28"/>
        </w:rPr>
        <w:t xml:space="preserve"> Эта продуктовая линия состоит из двух- и трехколесных транспор</w:t>
      </w:r>
      <w:r w:rsidRPr="00735348">
        <w:rPr>
          <w:sz w:val="28"/>
          <w:szCs w:val="28"/>
        </w:rPr>
        <w:softHyphen/>
        <w:t>тных средств для отдыха, самый популярный из которых — горный мото</w:t>
      </w:r>
      <w:r w:rsidRPr="00735348">
        <w:rPr>
          <w:sz w:val="28"/>
          <w:szCs w:val="28"/>
        </w:rPr>
        <w:softHyphen/>
        <w:t>цикл с бензиновым двигателем.</w:t>
      </w:r>
    </w:p>
    <w:p w:rsidR="00F10C06" w:rsidRPr="00735348" w:rsidRDefault="00885EF4" w:rsidP="00735348">
      <w:pPr>
        <w:pStyle w:val="1"/>
        <w:numPr>
          <w:ilvl w:val="2"/>
          <w:numId w:val="1"/>
        </w:numPr>
        <w:shd w:val="clear" w:color="auto" w:fill="auto"/>
        <w:tabs>
          <w:tab w:val="left" w:pos="524"/>
        </w:tabs>
        <w:spacing w:line="240" w:lineRule="auto"/>
        <w:ind w:left="-567" w:right="20" w:firstLine="567"/>
        <w:rPr>
          <w:sz w:val="28"/>
          <w:szCs w:val="28"/>
        </w:rPr>
      </w:pPr>
      <w:r>
        <w:rPr>
          <w:rStyle w:val="a4"/>
          <w:sz w:val="28"/>
          <w:szCs w:val="28"/>
        </w:rPr>
        <w:t>Т</w:t>
      </w:r>
      <w:r w:rsidR="00F10C06" w:rsidRPr="00735348">
        <w:rPr>
          <w:rStyle w:val="a4"/>
          <w:sz w:val="28"/>
          <w:szCs w:val="28"/>
        </w:rPr>
        <w:t>елевизоры.</w:t>
      </w:r>
      <w:r w:rsidR="00F10C06" w:rsidRPr="00735348">
        <w:rPr>
          <w:sz w:val="28"/>
          <w:szCs w:val="28"/>
        </w:rPr>
        <w:t xml:space="preserve"> Компания прои</w:t>
      </w:r>
      <w:r w:rsidR="00735348">
        <w:rPr>
          <w:sz w:val="28"/>
          <w:szCs w:val="28"/>
        </w:rPr>
        <w:t xml:space="preserve">зводит высококачественные </w:t>
      </w:r>
      <w:r w:rsidR="00F10C06" w:rsidRPr="00735348">
        <w:rPr>
          <w:sz w:val="28"/>
          <w:szCs w:val="28"/>
        </w:rPr>
        <w:t>телевизоры.</w:t>
      </w:r>
    </w:p>
    <w:p w:rsidR="00F10C06" w:rsidRPr="00735348" w:rsidRDefault="00F10C06" w:rsidP="00735348">
      <w:pPr>
        <w:pStyle w:val="1"/>
        <w:numPr>
          <w:ilvl w:val="2"/>
          <w:numId w:val="1"/>
        </w:numPr>
        <w:shd w:val="clear" w:color="auto" w:fill="auto"/>
        <w:tabs>
          <w:tab w:val="left" w:pos="524"/>
        </w:tabs>
        <w:spacing w:line="240" w:lineRule="auto"/>
        <w:ind w:left="-567" w:right="20" w:firstLine="567"/>
        <w:rPr>
          <w:sz w:val="28"/>
          <w:szCs w:val="28"/>
        </w:rPr>
      </w:pPr>
      <w:r w:rsidRPr="00735348">
        <w:rPr>
          <w:rStyle w:val="a4"/>
          <w:sz w:val="28"/>
          <w:szCs w:val="28"/>
        </w:rPr>
        <w:t>Багажные изделия.</w:t>
      </w:r>
      <w:r w:rsidRPr="00735348">
        <w:rPr>
          <w:sz w:val="28"/>
          <w:szCs w:val="28"/>
        </w:rPr>
        <w:t xml:space="preserve"> Продукция этой линии ориентирована на рынок деше</w:t>
      </w:r>
      <w:r w:rsidRPr="00735348">
        <w:rPr>
          <w:sz w:val="28"/>
          <w:szCs w:val="28"/>
        </w:rPr>
        <w:softHyphen/>
        <w:t>вых товаров и производится из недорогих алюминиевых каркасов, покры</w:t>
      </w:r>
      <w:r w:rsidRPr="00735348">
        <w:rPr>
          <w:sz w:val="28"/>
          <w:szCs w:val="28"/>
        </w:rPr>
        <w:softHyphen/>
        <w:t>тых недорогим баллистическим материалом (высокопрочной, износостой</w:t>
      </w:r>
      <w:r w:rsidRPr="00735348">
        <w:rPr>
          <w:sz w:val="28"/>
          <w:szCs w:val="28"/>
        </w:rPr>
        <w:softHyphen/>
        <w:t>кой тканью). Особенно популярны рюкзаки.</w:t>
      </w:r>
    </w:p>
    <w:p w:rsidR="00F10C06" w:rsidRPr="00735348" w:rsidRDefault="00F10C06" w:rsidP="00735348">
      <w:pPr>
        <w:pStyle w:val="1"/>
        <w:numPr>
          <w:ilvl w:val="2"/>
          <w:numId w:val="1"/>
        </w:numPr>
        <w:shd w:val="clear" w:color="auto" w:fill="auto"/>
        <w:tabs>
          <w:tab w:val="left" w:pos="529"/>
        </w:tabs>
        <w:spacing w:line="240" w:lineRule="auto"/>
        <w:ind w:left="-567" w:right="20" w:firstLine="567"/>
        <w:rPr>
          <w:sz w:val="28"/>
          <w:szCs w:val="28"/>
        </w:rPr>
      </w:pPr>
      <w:r w:rsidRPr="00735348">
        <w:rPr>
          <w:rStyle w:val="a4"/>
          <w:sz w:val="28"/>
          <w:szCs w:val="28"/>
        </w:rPr>
        <w:t>Канцелярские принадлежности.</w:t>
      </w:r>
      <w:r w:rsidRPr="00735348">
        <w:rPr>
          <w:sz w:val="28"/>
          <w:szCs w:val="28"/>
        </w:rPr>
        <w:t xml:space="preserve"> Ком</w:t>
      </w:r>
      <w:r w:rsidR="00885EF4">
        <w:rPr>
          <w:sz w:val="28"/>
          <w:szCs w:val="28"/>
        </w:rPr>
        <w:t>пания выпускает широкий ассорти</w:t>
      </w:r>
      <w:r w:rsidRPr="00735348">
        <w:rPr>
          <w:sz w:val="28"/>
          <w:szCs w:val="28"/>
        </w:rPr>
        <w:t>мент авторучек и карандашей средней ц</w:t>
      </w:r>
      <w:r w:rsidR="00885EF4">
        <w:rPr>
          <w:sz w:val="28"/>
          <w:szCs w:val="28"/>
        </w:rPr>
        <w:t>еновой категории; продукция ком</w:t>
      </w:r>
      <w:r w:rsidRPr="00735348">
        <w:rPr>
          <w:sz w:val="28"/>
          <w:szCs w:val="28"/>
        </w:rPr>
        <w:t>пании находится примерно посередине между дешевыми товарами и дорогими товарами</w:t>
      </w:r>
      <w:r w:rsidRPr="00735348">
        <w:rPr>
          <w:rStyle w:val="a4"/>
          <w:sz w:val="28"/>
          <w:szCs w:val="28"/>
        </w:rPr>
        <w:t>.</w:t>
      </w:r>
    </w:p>
    <w:p w:rsidR="00F10C06" w:rsidRPr="00735348" w:rsidRDefault="00F10C06" w:rsidP="00735348">
      <w:pPr>
        <w:pStyle w:val="1"/>
        <w:shd w:val="clear" w:color="auto" w:fill="auto"/>
        <w:spacing w:line="240" w:lineRule="auto"/>
        <w:ind w:left="-567" w:right="20" w:firstLine="567"/>
        <w:rPr>
          <w:sz w:val="28"/>
          <w:szCs w:val="28"/>
        </w:rPr>
      </w:pPr>
      <w:r w:rsidRPr="00735348">
        <w:rPr>
          <w:sz w:val="28"/>
          <w:szCs w:val="28"/>
        </w:rPr>
        <w:t>Генеральный директор вашей компании рассматривает возможность между</w:t>
      </w:r>
      <w:r w:rsidRPr="00735348">
        <w:rPr>
          <w:sz w:val="28"/>
          <w:szCs w:val="28"/>
        </w:rPr>
        <w:softHyphen/>
        <w:t>народной экспансии компании. В то же время он полагает, что с целью повыше</w:t>
      </w:r>
      <w:r w:rsidRPr="00735348">
        <w:rPr>
          <w:sz w:val="28"/>
          <w:szCs w:val="28"/>
        </w:rPr>
        <w:softHyphen/>
        <w:t>ния уровня прибыльности корпорации целесообразно начать свою международ</w:t>
      </w:r>
      <w:r w:rsidRPr="00735348">
        <w:rPr>
          <w:sz w:val="28"/>
          <w:szCs w:val="28"/>
        </w:rPr>
        <w:softHyphen/>
        <w:t>ную деятельность, опираясь на стратегию связанной диверсификации. Это может привести к продаже некоторых подразделений, входящих в состав корпорации, и к приобретению или созданию новых. Генеральный директор поручил вам разра</w:t>
      </w:r>
      <w:r w:rsidRPr="00735348">
        <w:rPr>
          <w:sz w:val="28"/>
          <w:szCs w:val="28"/>
        </w:rPr>
        <w:softHyphen/>
        <w:t>ботать альтернативные варианты интернационализации, оценить их, после чего сформулировать свои рекомендации относительно того, как компании следует действовать. В процессе выполнения задания осуществите следующие действия.</w:t>
      </w:r>
    </w:p>
    <w:p w:rsidR="00F10C06" w:rsidRPr="00735348" w:rsidRDefault="00F10C06" w:rsidP="00735348">
      <w:pPr>
        <w:pStyle w:val="1"/>
        <w:numPr>
          <w:ilvl w:val="3"/>
          <w:numId w:val="1"/>
        </w:numPr>
        <w:shd w:val="clear" w:color="auto" w:fill="auto"/>
        <w:tabs>
          <w:tab w:val="left" w:pos="559"/>
        </w:tabs>
        <w:spacing w:line="240" w:lineRule="auto"/>
        <w:ind w:left="-567" w:right="40" w:firstLine="567"/>
        <w:rPr>
          <w:sz w:val="28"/>
          <w:szCs w:val="28"/>
        </w:rPr>
      </w:pPr>
      <w:r w:rsidRPr="00735348">
        <w:rPr>
          <w:sz w:val="28"/>
          <w:szCs w:val="28"/>
        </w:rPr>
        <w:t xml:space="preserve">Охарактеризуйте действующие </w:t>
      </w:r>
      <w:proofErr w:type="spellStart"/>
      <w:r w:rsidRPr="00735348">
        <w:rPr>
          <w:sz w:val="28"/>
          <w:szCs w:val="28"/>
        </w:rPr>
        <w:t>бизнес-стратегии</w:t>
      </w:r>
      <w:proofErr w:type="spellEnd"/>
      <w:r w:rsidRPr="00735348">
        <w:rPr>
          <w:sz w:val="28"/>
          <w:szCs w:val="28"/>
        </w:rPr>
        <w:t>, которым компания сле</w:t>
      </w:r>
      <w:r w:rsidRPr="00735348">
        <w:rPr>
          <w:sz w:val="28"/>
          <w:szCs w:val="28"/>
        </w:rPr>
        <w:softHyphen/>
        <w:t>дует по каждому направлению бизнеса.</w:t>
      </w:r>
    </w:p>
    <w:p w:rsidR="00F10C06" w:rsidRPr="00735348" w:rsidRDefault="00F10C06" w:rsidP="00735348">
      <w:pPr>
        <w:pStyle w:val="1"/>
        <w:numPr>
          <w:ilvl w:val="3"/>
          <w:numId w:val="1"/>
        </w:numPr>
        <w:shd w:val="clear" w:color="auto" w:fill="auto"/>
        <w:tabs>
          <w:tab w:val="left" w:pos="588"/>
        </w:tabs>
        <w:spacing w:line="240" w:lineRule="auto"/>
        <w:ind w:left="-567" w:right="40" w:firstLine="567"/>
        <w:rPr>
          <w:sz w:val="28"/>
          <w:szCs w:val="28"/>
        </w:rPr>
      </w:pPr>
      <w:r w:rsidRPr="00735348">
        <w:rPr>
          <w:sz w:val="28"/>
          <w:szCs w:val="28"/>
        </w:rPr>
        <w:lastRenderedPageBreak/>
        <w:t>Оцените степень связанности четырех существующих направлений бизне</w:t>
      </w:r>
      <w:r w:rsidRPr="00735348">
        <w:rPr>
          <w:sz w:val="28"/>
          <w:szCs w:val="28"/>
        </w:rPr>
        <w:softHyphen/>
        <w:t>са компании (если она существует).</w:t>
      </w:r>
    </w:p>
    <w:p w:rsidR="00F10C06" w:rsidRPr="00735348" w:rsidRDefault="00F10C06" w:rsidP="00735348">
      <w:pPr>
        <w:pStyle w:val="1"/>
        <w:numPr>
          <w:ilvl w:val="3"/>
          <w:numId w:val="1"/>
        </w:numPr>
        <w:shd w:val="clear" w:color="auto" w:fill="auto"/>
        <w:tabs>
          <w:tab w:val="left" w:pos="588"/>
        </w:tabs>
        <w:spacing w:line="240" w:lineRule="auto"/>
        <w:ind w:left="-567" w:right="40" w:firstLine="567"/>
        <w:rPr>
          <w:sz w:val="28"/>
          <w:szCs w:val="28"/>
        </w:rPr>
      </w:pPr>
      <w:r w:rsidRPr="00735348">
        <w:rPr>
          <w:sz w:val="28"/>
          <w:szCs w:val="28"/>
        </w:rPr>
        <w:t>На основании любого критерия, которому отдаст предпочтение ваша груп</w:t>
      </w:r>
      <w:r w:rsidRPr="00735348">
        <w:rPr>
          <w:sz w:val="28"/>
          <w:szCs w:val="28"/>
        </w:rPr>
        <w:softHyphen/>
        <w:t>па, выберите одно из действующих направлений бизнеса и представьте себе, что именно этот бизнес вы предлагаете оставить, а остальные — про</w:t>
      </w:r>
      <w:r w:rsidRPr="00735348">
        <w:rPr>
          <w:sz w:val="28"/>
          <w:szCs w:val="28"/>
        </w:rPr>
        <w:softHyphen/>
        <w:t>дать.</w:t>
      </w:r>
    </w:p>
    <w:p w:rsidR="00F10C06" w:rsidRPr="00735348" w:rsidRDefault="00F10C06" w:rsidP="00735348">
      <w:pPr>
        <w:pStyle w:val="1"/>
        <w:numPr>
          <w:ilvl w:val="3"/>
          <w:numId w:val="1"/>
        </w:numPr>
        <w:shd w:val="clear" w:color="auto" w:fill="auto"/>
        <w:tabs>
          <w:tab w:val="left" w:pos="593"/>
        </w:tabs>
        <w:spacing w:line="240" w:lineRule="auto"/>
        <w:ind w:left="-567" w:right="40" w:firstLine="567"/>
        <w:rPr>
          <w:sz w:val="28"/>
          <w:szCs w:val="28"/>
        </w:rPr>
      </w:pPr>
      <w:r w:rsidRPr="00735348">
        <w:rPr>
          <w:sz w:val="28"/>
          <w:szCs w:val="28"/>
        </w:rPr>
        <w:t>Идентифицируйте компании (как отечественные, так и международные), способные составить конкуренцию тому направлению бизнеса, которое вы решили оставить.</w:t>
      </w:r>
    </w:p>
    <w:p w:rsidR="00F10C06" w:rsidRPr="00735348" w:rsidRDefault="00F10C06" w:rsidP="00735348">
      <w:pPr>
        <w:pStyle w:val="1"/>
        <w:numPr>
          <w:ilvl w:val="3"/>
          <w:numId w:val="1"/>
        </w:numPr>
        <w:shd w:val="clear" w:color="auto" w:fill="auto"/>
        <w:tabs>
          <w:tab w:val="left" w:pos="588"/>
        </w:tabs>
        <w:spacing w:line="240" w:lineRule="auto"/>
        <w:ind w:left="-567" w:right="40" w:firstLine="567"/>
        <w:rPr>
          <w:sz w:val="28"/>
          <w:szCs w:val="28"/>
        </w:rPr>
      </w:pPr>
      <w:r w:rsidRPr="00735348">
        <w:rPr>
          <w:sz w:val="28"/>
          <w:szCs w:val="28"/>
        </w:rPr>
        <w:t>Определите три страны, в которых, по вашему мнению, могут быть благо</w:t>
      </w:r>
      <w:r w:rsidRPr="00735348">
        <w:rPr>
          <w:sz w:val="28"/>
          <w:szCs w:val="28"/>
        </w:rPr>
        <w:softHyphen/>
        <w:t>приятные возможности для проникновения. Объясните свой выбор.</w:t>
      </w:r>
    </w:p>
    <w:p w:rsidR="00F10C06" w:rsidRPr="00735348" w:rsidRDefault="00F10C06" w:rsidP="00735348">
      <w:pPr>
        <w:pStyle w:val="1"/>
        <w:numPr>
          <w:ilvl w:val="3"/>
          <w:numId w:val="1"/>
        </w:numPr>
        <w:shd w:val="clear" w:color="auto" w:fill="auto"/>
        <w:tabs>
          <w:tab w:val="left" w:pos="598"/>
        </w:tabs>
        <w:spacing w:line="240" w:lineRule="auto"/>
        <w:ind w:left="-567" w:right="40" w:firstLine="567"/>
        <w:rPr>
          <w:sz w:val="28"/>
          <w:szCs w:val="28"/>
        </w:rPr>
      </w:pPr>
      <w:r w:rsidRPr="00735348">
        <w:rPr>
          <w:sz w:val="28"/>
          <w:szCs w:val="28"/>
        </w:rPr>
        <w:t>Назовите еще не менее двух компаний, которые занимаются бизнесом, род</w:t>
      </w:r>
      <w:r w:rsidRPr="00735348">
        <w:rPr>
          <w:sz w:val="28"/>
          <w:szCs w:val="28"/>
        </w:rPr>
        <w:softHyphen/>
        <w:t>ственным по отношению к избранному вами направлению деятельности, и могут представлять для вас интерес в плане их приобретения.</w:t>
      </w:r>
    </w:p>
    <w:p w:rsidR="00052A7B" w:rsidRPr="00735348" w:rsidRDefault="00052A7B" w:rsidP="00735348">
      <w:pPr>
        <w:pStyle w:val="30"/>
        <w:shd w:val="clear" w:color="auto" w:fill="auto"/>
        <w:tabs>
          <w:tab w:val="left" w:pos="0"/>
          <w:tab w:val="left" w:pos="588"/>
          <w:tab w:val="left" w:pos="993"/>
        </w:tabs>
        <w:spacing w:line="240" w:lineRule="auto"/>
        <w:ind w:left="-567" w:firstLine="567"/>
        <w:rPr>
          <w:sz w:val="28"/>
          <w:szCs w:val="28"/>
        </w:rPr>
      </w:pPr>
    </w:p>
    <w:p w:rsidR="00052A7B" w:rsidRPr="00735348" w:rsidRDefault="00052A7B" w:rsidP="00735348">
      <w:pPr>
        <w:pStyle w:val="70"/>
        <w:shd w:val="clear" w:color="auto" w:fill="auto"/>
        <w:tabs>
          <w:tab w:val="left" w:pos="622"/>
          <w:tab w:val="left" w:pos="993"/>
        </w:tabs>
        <w:spacing w:before="0" w:after="0" w:line="240" w:lineRule="auto"/>
        <w:ind w:left="-567" w:right="40" w:firstLine="567"/>
        <w:rPr>
          <w:rFonts w:ascii="Times New Roman" w:hAnsi="Times New Roman" w:cs="Times New Roman"/>
          <w:sz w:val="28"/>
          <w:szCs w:val="28"/>
        </w:rPr>
      </w:pPr>
      <w:bookmarkStart w:id="3" w:name="bookmark35"/>
      <w:bookmarkEnd w:id="3"/>
    </w:p>
    <w:sectPr w:rsidR="00052A7B" w:rsidRPr="00735348" w:rsidSect="00735348">
      <w:headerReference w:type="default" r:id="rId7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7C1" w:rsidRDefault="007657C1" w:rsidP="00A061AB">
      <w:pPr>
        <w:spacing w:after="0" w:line="240" w:lineRule="auto"/>
      </w:pPr>
      <w:r>
        <w:separator/>
      </w:r>
    </w:p>
  </w:endnote>
  <w:endnote w:type="continuationSeparator" w:id="0">
    <w:p w:rsidR="007657C1" w:rsidRDefault="007657C1" w:rsidP="00A06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7C1" w:rsidRDefault="007657C1" w:rsidP="00A061AB">
      <w:pPr>
        <w:spacing w:after="0" w:line="240" w:lineRule="auto"/>
      </w:pPr>
      <w:r>
        <w:separator/>
      </w:r>
    </w:p>
  </w:footnote>
  <w:footnote w:type="continuationSeparator" w:id="0">
    <w:p w:rsidR="007657C1" w:rsidRDefault="007657C1" w:rsidP="00A06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85891"/>
      <w:docPartObj>
        <w:docPartGallery w:val="Page Numbers (Top of Page)"/>
        <w:docPartUnique/>
      </w:docPartObj>
    </w:sdtPr>
    <w:sdtContent>
      <w:p w:rsidR="00A061AB" w:rsidRDefault="00B16327">
        <w:pPr>
          <w:pStyle w:val="a8"/>
          <w:jc w:val="right"/>
        </w:pPr>
        <w:fldSimple w:instr=" PAGE   \* MERGEFORMAT ">
          <w:r w:rsidR="00AA60BA">
            <w:rPr>
              <w:noProof/>
            </w:rPr>
            <w:t>1</w:t>
          </w:r>
        </w:fldSimple>
      </w:p>
    </w:sdtContent>
  </w:sdt>
  <w:p w:rsidR="00A061AB" w:rsidRDefault="00A061A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2636"/>
    <w:multiLevelType w:val="multilevel"/>
    <w:tmpl w:val="5E52F7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D94AA4"/>
    <w:multiLevelType w:val="multilevel"/>
    <w:tmpl w:val="C97AEC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42104A"/>
    <w:multiLevelType w:val="hybridMultilevel"/>
    <w:tmpl w:val="A03E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05862"/>
    <w:multiLevelType w:val="multilevel"/>
    <w:tmpl w:val="ADD8B0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C0114C"/>
    <w:multiLevelType w:val="multilevel"/>
    <w:tmpl w:val="381259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580"/>
    <w:rsid w:val="00052A7B"/>
    <w:rsid w:val="000B2A5C"/>
    <w:rsid w:val="001200DE"/>
    <w:rsid w:val="002408ED"/>
    <w:rsid w:val="004167EE"/>
    <w:rsid w:val="00450A21"/>
    <w:rsid w:val="00717B7C"/>
    <w:rsid w:val="00722580"/>
    <w:rsid w:val="00735348"/>
    <w:rsid w:val="007657C1"/>
    <w:rsid w:val="007B75B4"/>
    <w:rsid w:val="007C44DB"/>
    <w:rsid w:val="00885EF4"/>
    <w:rsid w:val="008D1621"/>
    <w:rsid w:val="00A061AB"/>
    <w:rsid w:val="00A67F09"/>
    <w:rsid w:val="00AA60BA"/>
    <w:rsid w:val="00B16327"/>
    <w:rsid w:val="00C50AE5"/>
    <w:rsid w:val="00D47055"/>
    <w:rsid w:val="00D74745"/>
    <w:rsid w:val="00F07ABC"/>
    <w:rsid w:val="00F10C06"/>
    <w:rsid w:val="00F615EA"/>
    <w:rsid w:val="00F8071D"/>
    <w:rsid w:val="00F93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2258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22580"/>
    <w:rPr>
      <w:rFonts w:ascii="Arial Unicode MS" w:eastAsia="Arial Unicode MS" w:hAnsi="Arial Unicode MS" w:cs="Arial Unicode MS"/>
      <w:sz w:val="17"/>
      <w:szCs w:val="1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2258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722580"/>
    <w:pPr>
      <w:shd w:val="clear" w:color="auto" w:fill="FFFFFF"/>
      <w:spacing w:after="0" w:line="240" w:lineRule="exact"/>
      <w:ind w:hanging="30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722580"/>
    <w:pPr>
      <w:shd w:val="clear" w:color="auto" w:fill="FFFFFF"/>
      <w:spacing w:before="120" w:after="120" w:line="0" w:lineRule="atLeast"/>
      <w:jc w:val="both"/>
    </w:pPr>
    <w:rPr>
      <w:rFonts w:ascii="Arial Unicode MS" w:eastAsia="Arial Unicode MS" w:hAnsi="Arial Unicode MS" w:cs="Arial Unicode MS"/>
      <w:sz w:val="17"/>
      <w:szCs w:val="17"/>
    </w:rPr>
  </w:style>
  <w:style w:type="paragraph" w:customStyle="1" w:styleId="30">
    <w:name w:val="Основной текст (3)"/>
    <w:basedOn w:val="a"/>
    <w:link w:val="3"/>
    <w:rsid w:val="00722580"/>
    <w:pPr>
      <w:shd w:val="clear" w:color="auto" w:fill="FFFFFF"/>
      <w:spacing w:after="0" w:line="245" w:lineRule="exact"/>
      <w:ind w:hanging="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№1_"/>
    <w:basedOn w:val="a0"/>
    <w:link w:val="11"/>
    <w:rsid w:val="00722580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character" w:customStyle="1" w:styleId="31">
    <w:name w:val="Основной текст (3) + Курсив"/>
    <w:basedOn w:val="3"/>
    <w:rsid w:val="00722580"/>
    <w:rPr>
      <w:b w:val="0"/>
      <w:bCs w:val="0"/>
      <w:i/>
      <w:iCs/>
      <w:smallCaps w:val="0"/>
      <w:strike w:val="0"/>
      <w:spacing w:val="0"/>
      <w:lang w:val="en-US"/>
    </w:rPr>
  </w:style>
  <w:style w:type="paragraph" w:customStyle="1" w:styleId="11">
    <w:name w:val="Заголовок №1"/>
    <w:basedOn w:val="a"/>
    <w:link w:val="10"/>
    <w:rsid w:val="00722580"/>
    <w:pPr>
      <w:shd w:val="clear" w:color="auto" w:fill="FFFFFF"/>
      <w:spacing w:before="480" w:after="180" w:line="0" w:lineRule="atLeast"/>
      <w:outlineLvl w:val="0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21">
    <w:name w:val="Заголовок №2_"/>
    <w:basedOn w:val="a0"/>
    <w:link w:val="22"/>
    <w:rsid w:val="00722580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character" w:customStyle="1" w:styleId="a4">
    <w:name w:val="Основной текст + Курсив"/>
    <w:basedOn w:val="a3"/>
    <w:rsid w:val="00722580"/>
    <w:rPr>
      <w:b w:val="0"/>
      <w:bCs w:val="0"/>
      <w:i/>
      <w:iCs/>
      <w:smallCaps w:val="0"/>
      <w:strike w:val="0"/>
      <w:spacing w:val="0"/>
    </w:rPr>
  </w:style>
  <w:style w:type="paragraph" w:customStyle="1" w:styleId="22">
    <w:name w:val="Заголовок №2"/>
    <w:basedOn w:val="a"/>
    <w:link w:val="21"/>
    <w:rsid w:val="00722580"/>
    <w:pPr>
      <w:shd w:val="clear" w:color="auto" w:fill="FFFFFF"/>
      <w:spacing w:before="540" w:after="180" w:line="0" w:lineRule="atLeast"/>
      <w:ind w:hanging="300"/>
      <w:jc w:val="both"/>
      <w:outlineLvl w:val="1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32">
    <w:name w:val="Заголовок №3_"/>
    <w:basedOn w:val="a0"/>
    <w:link w:val="33"/>
    <w:rsid w:val="00722580"/>
    <w:rPr>
      <w:rFonts w:ascii="Arial Unicode MS" w:eastAsia="Arial Unicode MS" w:hAnsi="Arial Unicode MS" w:cs="Arial Unicode MS"/>
      <w:sz w:val="17"/>
      <w:szCs w:val="17"/>
      <w:shd w:val="clear" w:color="auto" w:fill="FFFFFF"/>
    </w:rPr>
  </w:style>
  <w:style w:type="paragraph" w:customStyle="1" w:styleId="33">
    <w:name w:val="Заголовок №3"/>
    <w:basedOn w:val="a"/>
    <w:link w:val="32"/>
    <w:rsid w:val="00722580"/>
    <w:pPr>
      <w:shd w:val="clear" w:color="auto" w:fill="FFFFFF"/>
      <w:spacing w:before="180" w:after="180" w:line="0" w:lineRule="atLeast"/>
      <w:jc w:val="both"/>
      <w:outlineLvl w:val="2"/>
    </w:pPr>
    <w:rPr>
      <w:rFonts w:ascii="Arial Unicode MS" w:eastAsia="Arial Unicode MS" w:hAnsi="Arial Unicode MS" w:cs="Arial Unicode MS"/>
      <w:sz w:val="17"/>
      <w:szCs w:val="17"/>
    </w:rPr>
  </w:style>
  <w:style w:type="character" w:customStyle="1" w:styleId="4">
    <w:name w:val="Основной текст (4)_"/>
    <w:basedOn w:val="a0"/>
    <w:link w:val="40"/>
    <w:rsid w:val="00722580"/>
    <w:rPr>
      <w:rFonts w:ascii="Arial Unicode MS" w:eastAsia="Arial Unicode MS" w:hAnsi="Arial Unicode MS" w:cs="Arial Unicode MS"/>
      <w:spacing w:val="10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22580"/>
    <w:pPr>
      <w:shd w:val="clear" w:color="auto" w:fill="FFFFFF"/>
      <w:spacing w:before="60" w:after="120" w:line="0" w:lineRule="atLeast"/>
    </w:pPr>
    <w:rPr>
      <w:rFonts w:ascii="Arial Unicode MS" w:eastAsia="Arial Unicode MS" w:hAnsi="Arial Unicode MS" w:cs="Arial Unicode MS"/>
      <w:spacing w:val="10"/>
      <w:sz w:val="15"/>
      <w:szCs w:val="15"/>
    </w:rPr>
  </w:style>
  <w:style w:type="character" w:customStyle="1" w:styleId="5">
    <w:name w:val="Основной текст (5)_"/>
    <w:basedOn w:val="a0"/>
    <w:rsid w:val="0072258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0">
    <w:name w:val="Основной текст (5)"/>
    <w:basedOn w:val="5"/>
    <w:rsid w:val="00722580"/>
    <w:rPr>
      <w:color w:val="FFFFFF"/>
    </w:rPr>
  </w:style>
  <w:style w:type="character" w:customStyle="1" w:styleId="6">
    <w:name w:val="Основной текст (6)_"/>
    <w:basedOn w:val="a0"/>
    <w:link w:val="60"/>
    <w:rsid w:val="00722580"/>
    <w:rPr>
      <w:rFonts w:ascii="Arial Unicode MS" w:eastAsia="Arial Unicode MS" w:hAnsi="Arial Unicode MS" w:cs="Arial Unicode MS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22580"/>
    <w:pPr>
      <w:shd w:val="clear" w:color="auto" w:fill="FFFFFF"/>
      <w:spacing w:after="0" w:line="0" w:lineRule="atLeast"/>
    </w:pPr>
    <w:rPr>
      <w:rFonts w:ascii="Arial Unicode MS" w:eastAsia="Arial Unicode MS" w:hAnsi="Arial Unicode MS" w:cs="Arial Unicode M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722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580"/>
    <w:rPr>
      <w:rFonts w:ascii="Tahoma" w:hAnsi="Tahoma" w:cs="Tahoma"/>
      <w:sz w:val="16"/>
      <w:szCs w:val="16"/>
    </w:rPr>
  </w:style>
  <w:style w:type="character" w:customStyle="1" w:styleId="7">
    <w:name w:val="Основной текст (7)_"/>
    <w:basedOn w:val="a0"/>
    <w:link w:val="70"/>
    <w:rsid w:val="00722580"/>
    <w:rPr>
      <w:rFonts w:ascii="Arial Unicode MS" w:eastAsia="Arial Unicode MS" w:hAnsi="Arial Unicode MS" w:cs="Arial Unicode MS"/>
      <w:spacing w:val="-10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22580"/>
    <w:pPr>
      <w:shd w:val="clear" w:color="auto" w:fill="FFFFFF"/>
      <w:spacing w:before="120" w:after="120" w:line="0" w:lineRule="atLeast"/>
      <w:jc w:val="both"/>
    </w:pPr>
    <w:rPr>
      <w:rFonts w:ascii="Arial Unicode MS" w:eastAsia="Arial Unicode MS" w:hAnsi="Arial Unicode MS" w:cs="Arial Unicode MS"/>
      <w:spacing w:val="-10"/>
      <w:sz w:val="19"/>
      <w:szCs w:val="19"/>
    </w:rPr>
  </w:style>
  <w:style w:type="character" w:customStyle="1" w:styleId="30pt">
    <w:name w:val="Заголовок №3 + Курсив;Интервал 0 pt"/>
    <w:basedOn w:val="32"/>
    <w:rsid w:val="00052A7B"/>
    <w:rPr>
      <w:b w:val="0"/>
      <w:bCs w:val="0"/>
      <w:i/>
      <w:iCs/>
      <w:smallCaps w:val="0"/>
      <w:strike w:val="0"/>
      <w:spacing w:val="10"/>
      <w:lang w:val="en-US"/>
    </w:rPr>
  </w:style>
  <w:style w:type="character" w:customStyle="1" w:styleId="14">
    <w:name w:val="Основной текст (14)_"/>
    <w:basedOn w:val="a0"/>
    <w:link w:val="140"/>
    <w:rsid w:val="00052A7B"/>
    <w:rPr>
      <w:rFonts w:ascii="Arial Unicode MS" w:eastAsia="Arial Unicode MS" w:hAnsi="Arial Unicode MS" w:cs="Arial Unicode MS"/>
      <w:spacing w:val="10"/>
      <w:sz w:val="15"/>
      <w:szCs w:val="15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052A7B"/>
    <w:pPr>
      <w:shd w:val="clear" w:color="auto" w:fill="FFFFFF"/>
      <w:spacing w:after="180" w:line="0" w:lineRule="atLeast"/>
      <w:ind w:hanging="340"/>
      <w:jc w:val="both"/>
    </w:pPr>
    <w:rPr>
      <w:rFonts w:ascii="Arial Unicode MS" w:eastAsia="Arial Unicode MS" w:hAnsi="Arial Unicode MS" w:cs="Arial Unicode MS"/>
      <w:spacing w:val="10"/>
      <w:sz w:val="15"/>
      <w:szCs w:val="15"/>
    </w:rPr>
  </w:style>
  <w:style w:type="paragraph" w:styleId="a7">
    <w:name w:val="List Paragraph"/>
    <w:basedOn w:val="a"/>
    <w:uiPriority w:val="34"/>
    <w:qFormat/>
    <w:rsid w:val="00052A7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61">
    <w:name w:val="Основной текст (6)1"/>
    <w:basedOn w:val="a"/>
    <w:rsid w:val="00052A7B"/>
    <w:pPr>
      <w:shd w:val="clear" w:color="auto" w:fill="FFFFFF"/>
      <w:spacing w:after="0" w:line="240" w:lineRule="atLeast"/>
      <w:jc w:val="both"/>
    </w:pPr>
    <w:rPr>
      <w:rFonts w:ascii="Arial Unicode MS" w:eastAsia="Arial Unicode MS" w:hAnsi="Arial Unicode MS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06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61AB"/>
  </w:style>
  <w:style w:type="paragraph" w:styleId="aa">
    <w:name w:val="footer"/>
    <w:basedOn w:val="a"/>
    <w:link w:val="ab"/>
    <w:uiPriority w:val="99"/>
    <w:semiHidden/>
    <w:unhideWhenUsed/>
    <w:rsid w:val="00A06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061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2013-10-26T09:09:00Z</dcterms:created>
  <dcterms:modified xsi:type="dcterms:W3CDTF">2014-10-18T13:40:00Z</dcterms:modified>
</cp:coreProperties>
</file>